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7B56" w14:textId="4A60F8FE" w:rsidR="00837567" w:rsidRDefault="00655BA1" w:rsidP="008375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BA1">
        <w:rPr>
          <w:rFonts w:ascii="Times New Roman" w:hAnsi="Times New Roman" w:cs="Times New Roman"/>
          <w:sz w:val="24"/>
          <w:szCs w:val="24"/>
        </w:rPr>
        <w:t>UCHWAŁA NR</w:t>
      </w:r>
      <w:r w:rsidR="00837567">
        <w:rPr>
          <w:rFonts w:ascii="Times New Roman" w:hAnsi="Times New Roman" w:cs="Times New Roman"/>
          <w:sz w:val="24"/>
          <w:szCs w:val="24"/>
        </w:rPr>
        <w:t xml:space="preserve"> XXVII</w:t>
      </w:r>
      <w:r w:rsidRPr="00655BA1">
        <w:rPr>
          <w:rFonts w:ascii="Times New Roman" w:hAnsi="Times New Roman" w:cs="Times New Roman"/>
          <w:sz w:val="24"/>
          <w:szCs w:val="24"/>
        </w:rPr>
        <w:t>/</w:t>
      </w:r>
      <w:r w:rsidR="00837567">
        <w:rPr>
          <w:rFonts w:ascii="Times New Roman" w:hAnsi="Times New Roman" w:cs="Times New Roman"/>
          <w:sz w:val="24"/>
          <w:szCs w:val="24"/>
        </w:rPr>
        <w:t>2</w:t>
      </w:r>
      <w:r w:rsidR="005D06E1">
        <w:rPr>
          <w:rFonts w:ascii="Times New Roman" w:hAnsi="Times New Roman" w:cs="Times New Roman"/>
          <w:sz w:val="24"/>
          <w:szCs w:val="24"/>
        </w:rPr>
        <w:t>33</w:t>
      </w:r>
      <w:r w:rsidRPr="00655BA1">
        <w:rPr>
          <w:rFonts w:ascii="Times New Roman" w:hAnsi="Times New Roman" w:cs="Times New Roman"/>
          <w:sz w:val="24"/>
          <w:szCs w:val="24"/>
        </w:rPr>
        <w:t>/202</w:t>
      </w:r>
      <w:r w:rsidR="00837567">
        <w:rPr>
          <w:rFonts w:ascii="Times New Roman" w:hAnsi="Times New Roman" w:cs="Times New Roman"/>
          <w:sz w:val="24"/>
          <w:szCs w:val="24"/>
        </w:rPr>
        <w:t>6</w:t>
      </w:r>
      <w:r w:rsidRPr="00655BA1">
        <w:rPr>
          <w:rFonts w:ascii="Times New Roman" w:hAnsi="Times New Roman" w:cs="Times New Roman"/>
          <w:sz w:val="24"/>
          <w:szCs w:val="24"/>
        </w:rPr>
        <w:br/>
        <w:t>RADY GMINY TOMASZÓW LUBELSK</w:t>
      </w:r>
      <w:r w:rsidR="00837567">
        <w:rPr>
          <w:rFonts w:ascii="Times New Roman" w:hAnsi="Times New Roman" w:cs="Times New Roman"/>
          <w:sz w:val="24"/>
          <w:szCs w:val="24"/>
        </w:rPr>
        <w:t>I</w:t>
      </w:r>
    </w:p>
    <w:p w14:paraId="5C976A78" w14:textId="1B24413A" w:rsidR="00655BA1" w:rsidRPr="00655BA1" w:rsidRDefault="00655BA1" w:rsidP="008375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BA1">
        <w:rPr>
          <w:rFonts w:ascii="Times New Roman" w:hAnsi="Times New Roman" w:cs="Times New Roman"/>
          <w:sz w:val="24"/>
          <w:szCs w:val="24"/>
        </w:rPr>
        <w:t xml:space="preserve">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567">
        <w:rPr>
          <w:rFonts w:ascii="Times New Roman" w:hAnsi="Times New Roman" w:cs="Times New Roman"/>
          <w:sz w:val="24"/>
          <w:szCs w:val="24"/>
        </w:rPr>
        <w:t xml:space="preserve">30 kwietnia </w:t>
      </w:r>
      <w:r w:rsidRPr="00655BA1">
        <w:rPr>
          <w:rFonts w:ascii="Times New Roman" w:hAnsi="Times New Roman" w:cs="Times New Roman"/>
          <w:sz w:val="24"/>
          <w:szCs w:val="24"/>
        </w:rPr>
        <w:t>202</w:t>
      </w:r>
      <w:r w:rsidR="00837567">
        <w:rPr>
          <w:rFonts w:ascii="Times New Roman" w:hAnsi="Times New Roman" w:cs="Times New Roman"/>
          <w:sz w:val="24"/>
          <w:szCs w:val="24"/>
        </w:rPr>
        <w:t>6</w:t>
      </w:r>
      <w:r w:rsidRPr="00655BA1">
        <w:rPr>
          <w:rFonts w:ascii="Times New Roman" w:hAnsi="Times New Roman" w:cs="Times New Roman"/>
          <w:sz w:val="24"/>
          <w:szCs w:val="24"/>
        </w:rPr>
        <w:t xml:space="preserve"> r.</w:t>
      </w:r>
      <w:r w:rsidRPr="00655BA1">
        <w:rPr>
          <w:rFonts w:ascii="Times New Roman" w:hAnsi="Times New Roman" w:cs="Times New Roman"/>
          <w:sz w:val="24"/>
          <w:szCs w:val="24"/>
        </w:rPr>
        <w:br/>
      </w:r>
    </w:p>
    <w:p w14:paraId="00BD5808" w14:textId="48228062" w:rsidR="00F57789" w:rsidRPr="00F57789" w:rsidRDefault="00F57789" w:rsidP="00F577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789">
        <w:rPr>
          <w:rFonts w:ascii="Times New Roman" w:hAnsi="Times New Roman" w:cs="Times New Roman"/>
          <w:b/>
          <w:bCs/>
          <w:sz w:val="24"/>
          <w:szCs w:val="24"/>
        </w:rPr>
        <w:t>w sprawie przyjęcia Sprawozdania z realizacji Gminnego Programu Wspierania Rodziny w Gminie Tomaszów Lubelski na lata 202</w:t>
      </w:r>
      <w:r w:rsidR="004E57B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57789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4E57B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57789">
        <w:rPr>
          <w:rFonts w:ascii="Times New Roman" w:hAnsi="Times New Roman" w:cs="Times New Roman"/>
          <w:b/>
          <w:bCs/>
          <w:sz w:val="24"/>
          <w:szCs w:val="24"/>
        </w:rPr>
        <w:t xml:space="preserve"> za rok 202</w:t>
      </w:r>
      <w:r w:rsidR="0083756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46CF89C" w14:textId="77777777" w:rsidR="00F57789" w:rsidRPr="00F57789" w:rsidRDefault="00F57789" w:rsidP="00F57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A18FB" w14:textId="7D246593" w:rsidR="00F57789" w:rsidRPr="00F57789" w:rsidRDefault="00F57789" w:rsidP="00F57789">
      <w:pPr>
        <w:jc w:val="both"/>
        <w:rPr>
          <w:rFonts w:ascii="Times New Roman" w:hAnsi="Times New Roman" w:cs="Times New Roman"/>
          <w:sz w:val="24"/>
          <w:szCs w:val="24"/>
        </w:rPr>
      </w:pPr>
      <w:r w:rsidRPr="00F57789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</w:t>
      </w:r>
      <w:r w:rsidR="008D4140">
        <w:rPr>
          <w:rFonts w:ascii="Times New Roman" w:hAnsi="Times New Roman" w:cs="Times New Roman"/>
          <w:sz w:val="24"/>
          <w:szCs w:val="24"/>
        </w:rPr>
        <w:br/>
      </w:r>
      <w:r w:rsidRPr="00F57789">
        <w:rPr>
          <w:rFonts w:ascii="Times New Roman" w:hAnsi="Times New Roman" w:cs="Times New Roman"/>
          <w:sz w:val="24"/>
          <w:szCs w:val="24"/>
        </w:rPr>
        <w:t>(Dz. U. z 202</w:t>
      </w:r>
      <w:r w:rsidR="00837567">
        <w:rPr>
          <w:rFonts w:ascii="Times New Roman" w:hAnsi="Times New Roman" w:cs="Times New Roman"/>
          <w:sz w:val="24"/>
          <w:szCs w:val="24"/>
        </w:rPr>
        <w:t>5</w:t>
      </w:r>
      <w:r w:rsidRPr="00F57789">
        <w:rPr>
          <w:rFonts w:ascii="Times New Roman" w:hAnsi="Times New Roman" w:cs="Times New Roman"/>
          <w:sz w:val="24"/>
          <w:szCs w:val="24"/>
        </w:rPr>
        <w:t xml:space="preserve"> r. poz. </w:t>
      </w:r>
      <w:r w:rsidR="004E57B3">
        <w:rPr>
          <w:rFonts w:ascii="Times New Roman" w:hAnsi="Times New Roman" w:cs="Times New Roman"/>
          <w:sz w:val="24"/>
          <w:szCs w:val="24"/>
        </w:rPr>
        <w:t>1</w:t>
      </w:r>
      <w:r w:rsidR="00837567">
        <w:rPr>
          <w:rFonts w:ascii="Times New Roman" w:hAnsi="Times New Roman" w:cs="Times New Roman"/>
          <w:sz w:val="24"/>
          <w:szCs w:val="24"/>
        </w:rPr>
        <w:t>153</w:t>
      </w:r>
      <w:r w:rsidRPr="00F57789">
        <w:rPr>
          <w:rFonts w:ascii="Times New Roman" w:hAnsi="Times New Roman" w:cs="Times New Roman"/>
          <w:sz w:val="24"/>
          <w:szCs w:val="24"/>
        </w:rPr>
        <w:t xml:space="preserve"> z późn. zm.) w związku </w:t>
      </w:r>
      <w:r w:rsidR="00BA1267">
        <w:rPr>
          <w:rFonts w:ascii="Times New Roman" w:hAnsi="Times New Roman" w:cs="Times New Roman"/>
          <w:sz w:val="24"/>
          <w:szCs w:val="24"/>
        </w:rPr>
        <w:t xml:space="preserve">z </w:t>
      </w:r>
      <w:r w:rsidRPr="00F57789">
        <w:rPr>
          <w:rFonts w:ascii="Times New Roman" w:hAnsi="Times New Roman" w:cs="Times New Roman"/>
          <w:sz w:val="24"/>
          <w:szCs w:val="24"/>
        </w:rPr>
        <w:t>art. 179 ust. 1 ustawy z dnia 9 czerwca 2011</w:t>
      </w:r>
      <w:r w:rsidR="00BA1267">
        <w:rPr>
          <w:rFonts w:ascii="Times New Roman" w:hAnsi="Times New Roman" w:cs="Times New Roman"/>
          <w:sz w:val="24"/>
          <w:szCs w:val="24"/>
        </w:rPr>
        <w:t xml:space="preserve"> </w:t>
      </w:r>
      <w:r w:rsidRPr="00F57789">
        <w:rPr>
          <w:rFonts w:ascii="Times New Roman" w:hAnsi="Times New Roman" w:cs="Times New Roman"/>
          <w:sz w:val="24"/>
          <w:szCs w:val="24"/>
        </w:rPr>
        <w:t>r. o wspieraniu rodziny i systemie pieczy zastępczej ( Dz.U. z 202</w:t>
      </w:r>
      <w:r w:rsidR="008D4140">
        <w:rPr>
          <w:rFonts w:ascii="Times New Roman" w:hAnsi="Times New Roman" w:cs="Times New Roman"/>
          <w:sz w:val="24"/>
          <w:szCs w:val="24"/>
        </w:rPr>
        <w:t>5</w:t>
      </w:r>
      <w:r w:rsidR="00BA1267">
        <w:rPr>
          <w:rFonts w:ascii="Times New Roman" w:hAnsi="Times New Roman" w:cs="Times New Roman"/>
          <w:sz w:val="24"/>
          <w:szCs w:val="24"/>
        </w:rPr>
        <w:t xml:space="preserve"> r.</w:t>
      </w:r>
      <w:r w:rsidRPr="00F57789">
        <w:rPr>
          <w:rFonts w:ascii="Times New Roman" w:hAnsi="Times New Roman" w:cs="Times New Roman"/>
          <w:sz w:val="24"/>
          <w:szCs w:val="24"/>
        </w:rPr>
        <w:t xml:space="preserve">, poz. </w:t>
      </w:r>
      <w:r w:rsidR="008D4140">
        <w:rPr>
          <w:rFonts w:ascii="Times New Roman" w:hAnsi="Times New Roman" w:cs="Times New Roman"/>
          <w:sz w:val="24"/>
          <w:szCs w:val="24"/>
        </w:rPr>
        <w:t>49</w:t>
      </w:r>
      <w:r w:rsidR="00837567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F57789">
        <w:rPr>
          <w:rFonts w:ascii="Times New Roman" w:hAnsi="Times New Roman" w:cs="Times New Roman"/>
          <w:sz w:val="24"/>
          <w:szCs w:val="24"/>
        </w:rPr>
        <w:t xml:space="preserve">) Rada Gminy Tomaszów Lubelski uchwala, co następuje: </w:t>
      </w:r>
    </w:p>
    <w:p w14:paraId="252C638B" w14:textId="77777777" w:rsidR="00F57789" w:rsidRPr="00F57789" w:rsidRDefault="00F57789" w:rsidP="00F57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FACBE" w14:textId="340B00D9" w:rsidR="00F57789" w:rsidRPr="00F57789" w:rsidRDefault="00F57789" w:rsidP="00F57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F57789">
        <w:rPr>
          <w:rFonts w:ascii="Times New Roman" w:hAnsi="Times New Roman" w:cs="Times New Roman"/>
          <w:sz w:val="24"/>
          <w:szCs w:val="24"/>
        </w:rPr>
        <w:t>§ 1</w:t>
      </w:r>
    </w:p>
    <w:p w14:paraId="19C651DB" w14:textId="50DAD5A1" w:rsidR="00F57789" w:rsidRPr="00F57789" w:rsidRDefault="00F57789" w:rsidP="00F57789">
      <w:pPr>
        <w:jc w:val="both"/>
        <w:rPr>
          <w:rFonts w:ascii="Times New Roman" w:hAnsi="Times New Roman" w:cs="Times New Roman"/>
          <w:sz w:val="24"/>
          <w:szCs w:val="24"/>
        </w:rPr>
      </w:pPr>
      <w:r w:rsidRPr="00F57789">
        <w:rPr>
          <w:rFonts w:ascii="Times New Roman" w:hAnsi="Times New Roman" w:cs="Times New Roman"/>
          <w:sz w:val="24"/>
          <w:szCs w:val="24"/>
        </w:rPr>
        <w:t>Przyjmuje się Sprawozdanie z realizacji Gminnego Programu Wspierania Rodziny w Gminie Tomaszów Lubelski na lata 202</w:t>
      </w:r>
      <w:r w:rsidR="008D4140">
        <w:rPr>
          <w:rFonts w:ascii="Times New Roman" w:hAnsi="Times New Roman" w:cs="Times New Roman"/>
          <w:sz w:val="24"/>
          <w:szCs w:val="24"/>
        </w:rPr>
        <w:t>4</w:t>
      </w:r>
      <w:r w:rsidRPr="00F57789">
        <w:rPr>
          <w:rFonts w:ascii="Times New Roman" w:hAnsi="Times New Roman" w:cs="Times New Roman"/>
          <w:sz w:val="24"/>
          <w:szCs w:val="24"/>
        </w:rPr>
        <w:t xml:space="preserve"> – 202</w:t>
      </w:r>
      <w:r w:rsidR="008D4140">
        <w:rPr>
          <w:rFonts w:ascii="Times New Roman" w:hAnsi="Times New Roman" w:cs="Times New Roman"/>
          <w:sz w:val="24"/>
          <w:szCs w:val="24"/>
        </w:rPr>
        <w:t>6</w:t>
      </w:r>
      <w:r w:rsidRPr="00F57789">
        <w:rPr>
          <w:rFonts w:ascii="Times New Roman" w:hAnsi="Times New Roman" w:cs="Times New Roman"/>
          <w:sz w:val="24"/>
          <w:szCs w:val="24"/>
        </w:rPr>
        <w:t xml:space="preserve"> za rok 202</w:t>
      </w:r>
      <w:r w:rsidR="00837567">
        <w:rPr>
          <w:rFonts w:ascii="Times New Roman" w:hAnsi="Times New Roman" w:cs="Times New Roman"/>
          <w:sz w:val="24"/>
          <w:szCs w:val="24"/>
        </w:rPr>
        <w:t>5</w:t>
      </w:r>
      <w:r w:rsidR="008D4140">
        <w:rPr>
          <w:rFonts w:ascii="Times New Roman" w:hAnsi="Times New Roman" w:cs="Times New Roman"/>
          <w:sz w:val="24"/>
          <w:szCs w:val="24"/>
        </w:rPr>
        <w:t>.</w:t>
      </w:r>
    </w:p>
    <w:p w14:paraId="50E69FCE" w14:textId="77777777" w:rsidR="00F57789" w:rsidRPr="00F57789" w:rsidRDefault="00F57789" w:rsidP="00F57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4C0D0" w14:textId="77777777" w:rsidR="00F57789" w:rsidRPr="00F57789" w:rsidRDefault="00F57789" w:rsidP="00F57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F0AF33" w14:textId="32F395C0" w:rsidR="00F57789" w:rsidRPr="00F57789" w:rsidRDefault="00F57789" w:rsidP="00F57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F57789">
        <w:rPr>
          <w:rFonts w:ascii="Times New Roman" w:hAnsi="Times New Roman" w:cs="Times New Roman"/>
          <w:sz w:val="24"/>
          <w:szCs w:val="24"/>
        </w:rPr>
        <w:t>§ 2</w:t>
      </w:r>
    </w:p>
    <w:p w14:paraId="47C042B6" w14:textId="1932599E" w:rsidR="00655BA1" w:rsidRPr="00F57789" w:rsidRDefault="00F57789" w:rsidP="00F57789">
      <w:pPr>
        <w:jc w:val="both"/>
        <w:rPr>
          <w:rFonts w:ascii="Times New Roman" w:hAnsi="Times New Roman" w:cs="Times New Roman"/>
          <w:sz w:val="24"/>
          <w:szCs w:val="24"/>
        </w:rPr>
      </w:pPr>
      <w:r w:rsidRPr="00F57789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7285583E" w14:textId="77777777" w:rsidR="00655BA1" w:rsidRPr="00F57789" w:rsidRDefault="00655BA1" w:rsidP="00F57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DE429" w14:textId="77777777" w:rsidR="00655BA1" w:rsidRPr="00F57789" w:rsidRDefault="00655BA1" w:rsidP="00F57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B7C1B" w14:textId="77777777" w:rsidR="00F57789" w:rsidRPr="00F57789" w:rsidRDefault="00F57789" w:rsidP="00F57789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2E54DFA" w14:textId="2825D224" w:rsidR="00655BA1" w:rsidRDefault="00655BA1" w:rsidP="00F57789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57789">
        <w:rPr>
          <w:rFonts w:ascii="Times New Roman" w:hAnsi="Times New Roman" w:cs="Times New Roman"/>
          <w:sz w:val="24"/>
          <w:szCs w:val="24"/>
        </w:rPr>
        <w:t>Przewodniczący Rady Gminy</w:t>
      </w:r>
    </w:p>
    <w:p w14:paraId="67B2E523" w14:textId="27F7DACD" w:rsidR="00F64DCA" w:rsidRDefault="00F64DCA" w:rsidP="00F57789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Gozdek</w:t>
      </w:r>
    </w:p>
    <w:p w14:paraId="6A91A9C9" w14:textId="77777777" w:rsidR="00F64DCA" w:rsidRDefault="00F64DCA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2B7083" w14:textId="77777777" w:rsidR="00F64DCA" w:rsidRDefault="00F64DCA" w:rsidP="00F64D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Uzasadnienie</w:t>
      </w:r>
    </w:p>
    <w:p w14:paraId="2A885265" w14:textId="77777777" w:rsidR="00F64DCA" w:rsidRDefault="00F64DCA" w:rsidP="00F64DC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Zgodnie z zapisami art. 179 Ustawy o wspieraniu rodziny i systemie pieczy zastępczej Wójt co roku składa Radzie Gminy sprawozdanie z realizacji zadań z zakresu wspierania rodziny.</w:t>
      </w:r>
    </w:p>
    <w:p w14:paraId="4ACDA975" w14:textId="77777777" w:rsidR="00F64DCA" w:rsidRPr="003512B3" w:rsidRDefault="00F64DCA" w:rsidP="00F64DC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Zadania z zakresu wspierania rodziny i pieczy zastępczej są realizowane przez Gminny Ośrodek Pomocy Społecznej w Tomaszowie Lubelskim. </w:t>
      </w:r>
    </w:p>
    <w:p w14:paraId="2FCEB4B9" w14:textId="77777777" w:rsidR="00F64DCA" w:rsidRPr="00F57789" w:rsidRDefault="00F64DCA" w:rsidP="00F64D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4DCA" w:rsidRPr="00F57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16"/>
    <w:rsid w:val="00372692"/>
    <w:rsid w:val="004E57B3"/>
    <w:rsid w:val="005D06E1"/>
    <w:rsid w:val="00655BA1"/>
    <w:rsid w:val="00727080"/>
    <w:rsid w:val="007E1CAA"/>
    <w:rsid w:val="007F4161"/>
    <w:rsid w:val="00804516"/>
    <w:rsid w:val="00837567"/>
    <w:rsid w:val="008D4140"/>
    <w:rsid w:val="008F4BE0"/>
    <w:rsid w:val="00B944D4"/>
    <w:rsid w:val="00BA1267"/>
    <w:rsid w:val="00C765F0"/>
    <w:rsid w:val="00D50EBF"/>
    <w:rsid w:val="00EB78E5"/>
    <w:rsid w:val="00F57789"/>
    <w:rsid w:val="00F64DCA"/>
    <w:rsid w:val="00FA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D98E"/>
  <w15:chartTrackingRefBased/>
  <w15:docId w15:val="{8BB56C13-DF15-433F-98B8-D1A5B92C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BA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7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Jolanta.Zielinska@GOPSTL.local</dc:creator>
  <cp:keywords/>
  <dc:description/>
  <cp:lastModifiedBy>Waldemar Miller</cp:lastModifiedBy>
  <cp:revision>6</cp:revision>
  <dcterms:created xsi:type="dcterms:W3CDTF">2026-04-22T07:01:00Z</dcterms:created>
  <dcterms:modified xsi:type="dcterms:W3CDTF">2026-04-28T14:43:00Z</dcterms:modified>
</cp:coreProperties>
</file>