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45A9E" w14:textId="1664A030" w:rsidR="008E2D43" w:rsidRPr="008E2D43" w:rsidRDefault="008E2D43" w:rsidP="008E2D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2D43">
        <w:rPr>
          <w:rFonts w:ascii="Times New Roman" w:hAnsi="Times New Roman" w:cs="Times New Roman"/>
          <w:sz w:val="24"/>
          <w:szCs w:val="24"/>
        </w:rPr>
        <w:t xml:space="preserve">UCHWAŁA NR </w:t>
      </w:r>
      <w:r w:rsidR="002E6932">
        <w:rPr>
          <w:rFonts w:ascii="Times New Roman" w:hAnsi="Times New Roman" w:cs="Times New Roman"/>
          <w:sz w:val="24"/>
          <w:szCs w:val="24"/>
        </w:rPr>
        <w:t>XXVI/</w:t>
      </w:r>
      <w:r w:rsidRPr="008E2D43">
        <w:rPr>
          <w:rFonts w:ascii="Times New Roman" w:hAnsi="Times New Roman" w:cs="Times New Roman"/>
          <w:sz w:val="24"/>
          <w:szCs w:val="24"/>
        </w:rPr>
        <w:t>…/202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E2D43">
        <w:rPr>
          <w:rFonts w:ascii="Times New Roman" w:hAnsi="Times New Roman" w:cs="Times New Roman"/>
          <w:sz w:val="24"/>
          <w:szCs w:val="24"/>
        </w:rPr>
        <w:br/>
        <w:t>RADY GMINY TOMASZÓW LUBELSKI</w:t>
      </w:r>
      <w:r w:rsidRPr="008E2D43">
        <w:rPr>
          <w:rFonts w:ascii="Times New Roman" w:hAnsi="Times New Roman" w:cs="Times New Roman"/>
          <w:sz w:val="24"/>
          <w:szCs w:val="24"/>
        </w:rPr>
        <w:br/>
        <w:t>z dnia 26 marca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E2D4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73E1550" w14:textId="77777777" w:rsidR="00C85B96" w:rsidRPr="008E2D43" w:rsidRDefault="00C85B96" w:rsidP="008E2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47488" w14:textId="7E55CA53" w:rsidR="00C85B96" w:rsidRPr="002E6932" w:rsidRDefault="00C85B96" w:rsidP="008E2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6932">
        <w:rPr>
          <w:rFonts w:ascii="Times New Roman" w:hAnsi="Times New Roman" w:cs="Times New Roman"/>
          <w:b/>
          <w:bCs/>
          <w:sz w:val="24"/>
          <w:szCs w:val="24"/>
        </w:rPr>
        <w:t>w sprawie przyjęcia programu opieki nad zwierzętami bezdomnymi oraz zapobiegania bezdomności zwierząt na terenie gminy Tomaszów Lubelski w 20</w:t>
      </w:r>
      <w:r w:rsidR="00A721F1" w:rsidRPr="002E6932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00730E" w:rsidRPr="002E69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E6932">
        <w:rPr>
          <w:rFonts w:ascii="Times New Roman" w:hAnsi="Times New Roman" w:cs="Times New Roman"/>
          <w:b/>
          <w:bCs/>
          <w:sz w:val="24"/>
          <w:szCs w:val="24"/>
        </w:rPr>
        <w:t>roku.</w:t>
      </w:r>
    </w:p>
    <w:p w14:paraId="12B7506A" w14:textId="77777777" w:rsidR="00C85B96" w:rsidRPr="008E2D43" w:rsidRDefault="00C85B96" w:rsidP="008E2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49F2B" w14:textId="7EA81552" w:rsidR="00C85B96" w:rsidRPr="008E2D43" w:rsidRDefault="00C85B96" w:rsidP="008E2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D43">
        <w:rPr>
          <w:rFonts w:ascii="Times New Roman" w:hAnsi="Times New Roman" w:cs="Times New Roman"/>
          <w:sz w:val="24"/>
          <w:szCs w:val="24"/>
        </w:rPr>
        <w:tab/>
        <w:t>Na podstawie art. 18 ust. 2 pkt 15 ustawy z 8 marca 1990 r. o samorządzie gminnym (</w:t>
      </w:r>
      <w:r w:rsidR="0000730E" w:rsidRPr="008E2D43">
        <w:rPr>
          <w:rFonts w:ascii="Times New Roman" w:hAnsi="Times New Roman" w:cs="Times New Roman"/>
          <w:sz w:val="24"/>
          <w:szCs w:val="24"/>
        </w:rPr>
        <w:t xml:space="preserve">t.j. </w:t>
      </w:r>
      <w:r w:rsidRPr="008E2D43">
        <w:rPr>
          <w:rFonts w:ascii="Times New Roman" w:hAnsi="Times New Roman" w:cs="Times New Roman"/>
          <w:sz w:val="24"/>
          <w:szCs w:val="24"/>
        </w:rPr>
        <w:t xml:space="preserve">Dz. U. </w:t>
      </w:r>
      <w:r w:rsidR="008C1232" w:rsidRPr="008E2D43">
        <w:rPr>
          <w:rFonts w:ascii="Times New Roman" w:hAnsi="Times New Roman" w:cs="Times New Roman"/>
          <w:sz w:val="24"/>
          <w:szCs w:val="24"/>
        </w:rPr>
        <w:t xml:space="preserve">z </w:t>
      </w:r>
      <w:r w:rsidR="0025191F" w:rsidRPr="008E2D43">
        <w:rPr>
          <w:rFonts w:ascii="Times New Roman" w:hAnsi="Times New Roman" w:cs="Times New Roman"/>
          <w:sz w:val="24"/>
          <w:szCs w:val="24"/>
        </w:rPr>
        <w:t>20</w:t>
      </w:r>
      <w:r w:rsidR="006E334D" w:rsidRPr="008E2D43">
        <w:rPr>
          <w:rFonts w:ascii="Times New Roman" w:hAnsi="Times New Roman" w:cs="Times New Roman"/>
          <w:sz w:val="24"/>
          <w:szCs w:val="24"/>
        </w:rPr>
        <w:t>2</w:t>
      </w:r>
      <w:r w:rsidR="00A721F1" w:rsidRPr="008E2D43">
        <w:rPr>
          <w:rFonts w:ascii="Times New Roman" w:hAnsi="Times New Roman" w:cs="Times New Roman"/>
          <w:sz w:val="24"/>
          <w:szCs w:val="24"/>
        </w:rPr>
        <w:t>5</w:t>
      </w:r>
      <w:r w:rsidR="0025191F" w:rsidRPr="008E2D43">
        <w:rPr>
          <w:rFonts w:ascii="Times New Roman" w:hAnsi="Times New Roman" w:cs="Times New Roman"/>
          <w:sz w:val="24"/>
          <w:szCs w:val="24"/>
        </w:rPr>
        <w:t xml:space="preserve"> r.</w:t>
      </w:r>
      <w:r w:rsidRPr="008E2D43">
        <w:rPr>
          <w:rFonts w:ascii="Times New Roman" w:hAnsi="Times New Roman" w:cs="Times New Roman"/>
          <w:sz w:val="24"/>
          <w:szCs w:val="24"/>
        </w:rPr>
        <w:t xml:space="preserve"> poz. </w:t>
      </w:r>
      <w:r w:rsidR="00A721F1" w:rsidRPr="008E2D43">
        <w:rPr>
          <w:rFonts w:ascii="Times New Roman" w:hAnsi="Times New Roman" w:cs="Times New Roman"/>
          <w:sz w:val="24"/>
          <w:szCs w:val="24"/>
        </w:rPr>
        <w:t>1153</w:t>
      </w:r>
      <w:r w:rsidR="00675F59" w:rsidRPr="008E2D43">
        <w:rPr>
          <w:rFonts w:ascii="Times New Roman" w:hAnsi="Times New Roman" w:cs="Times New Roman"/>
          <w:sz w:val="24"/>
          <w:szCs w:val="24"/>
        </w:rPr>
        <w:t xml:space="preserve"> ze zm.</w:t>
      </w:r>
      <w:r w:rsidRPr="008E2D43">
        <w:rPr>
          <w:rFonts w:ascii="Times New Roman" w:hAnsi="Times New Roman" w:cs="Times New Roman"/>
          <w:sz w:val="24"/>
          <w:szCs w:val="24"/>
        </w:rPr>
        <w:t>) i art. 11a ustawy z dnia 21 sierpnia 1997 r. o ochronie zwierząt</w:t>
      </w:r>
      <w:r w:rsidR="0025191F" w:rsidRPr="008E2D43">
        <w:rPr>
          <w:rFonts w:ascii="Times New Roman" w:hAnsi="Times New Roman" w:cs="Times New Roman"/>
          <w:sz w:val="24"/>
          <w:szCs w:val="24"/>
        </w:rPr>
        <w:t xml:space="preserve"> </w:t>
      </w:r>
      <w:r w:rsidRPr="008E2D43">
        <w:rPr>
          <w:rFonts w:ascii="Times New Roman" w:hAnsi="Times New Roman" w:cs="Times New Roman"/>
          <w:sz w:val="24"/>
          <w:szCs w:val="24"/>
        </w:rPr>
        <w:t>(</w:t>
      </w:r>
      <w:r w:rsidR="0000730E" w:rsidRPr="008E2D43">
        <w:rPr>
          <w:rFonts w:ascii="Times New Roman" w:hAnsi="Times New Roman" w:cs="Times New Roman"/>
          <w:sz w:val="24"/>
          <w:szCs w:val="24"/>
        </w:rPr>
        <w:t xml:space="preserve">t.j. </w:t>
      </w:r>
      <w:r w:rsidRPr="008E2D43">
        <w:rPr>
          <w:rFonts w:ascii="Times New Roman" w:hAnsi="Times New Roman" w:cs="Times New Roman"/>
          <w:sz w:val="24"/>
          <w:szCs w:val="24"/>
        </w:rPr>
        <w:t xml:space="preserve">Dz. U. </w:t>
      </w:r>
      <w:r w:rsidR="0025191F" w:rsidRPr="008E2D43">
        <w:rPr>
          <w:rFonts w:ascii="Times New Roman" w:hAnsi="Times New Roman" w:cs="Times New Roman"/>
          <w:sz w:val="24"/>
          <w:szCs w:val="24"/>
        </w:rPr>
        <w:t>20</w:t>
      </w:r>
      <w:r w:rsidR="006C6A4C" w:rsidRPr="008E2D43">
        <w:rPr>
          <w:rFonts w:ascii="Times New Roman" w:hAnsi="Times New Roman" w:cs="Times New Roman"/>
          <w:sz w:val="24"/>
          <w:szCs w:val="24"/>
        </w:rPr>
        <w:t>2</w:t>
      </w:r>
      <w:r w:rsidR="008A1276" w:rsidRPr="008E2D43">
        <w:rPr>
          <w:rFonts w:ascii="Times New Roman" w:hAnsi="Times New Roman" w:cs="Times New Roman"/>
          <w:sz w:val="24"/>
          <w:szCs w:val="24"/>
        </w:rPr>
        <w:t>3</w:t>
      </w:r>
      <w:r w:rsidR="0025191F" w:rsidRPr="008E2D43">
        <w:rPr>
          <w:rFonts w:ascii="Times New Roman" w:hAnsi="Times New Roman" w:cs="Times New Roman"/>
          <w:sz w:val="24"/>
          <w:szCs w:val="24"/>
        </w:rPr>
        <w:t xml:space="preserve"> r.</w:t>
      </w:r>
      <w:r w:rsidRPr="008E2D43">
        <w:rPr>
          <w:rFonts w:ascii="Times New Roman" w:hAnsi="Times New Roman" w:cs="Times New Roman"/>
          <w:sz w:val="24"/>
          <w:szCs w:val="24"/>
        </w:rPr>
        <w:t xml:space="preserve"> poz. </w:t>
      </w:r>
      <w:r w:rsidR="008A1276" w:rsidRPr="008E2D43">
        <w:rPr>
          <w:rFonts w:ascii="Times New Roman" w:hAnsi="Times New Roman" w:cs="Times New Roman"/>
          <w:sz w:val="24"/>
          <w:szCs w:val="24"/>
        </w:rPr>
        <w:t>1580</w:t>
      </w:r>
      <w:r w:rsidR="00EA2F75" w:rsidRPr="008E2D43">
        <w:rPr>
          <w:rFonts w:ascii="Times New Roman" w:hAnsi="Times New Roman" w:cs="Times New Roman"/>
          <w:sz w:val="24"/>
          <w:szCs w:val="24"/>
        </w:rPr>
        <w:t xml:space="preserve"> ze zm.</w:t>
      </w:r>
      <w:r w:rsidRPr="008E2D43">
        <w:rPr>
          <w:rFonts w:ascii="Times New Roman" w:hAnsi="Times New Roman" w:cs="Times New Roman"/>
          <w:sz w:val="24"/>
          <w:szCs w:val="24"/>
        </w:rPr>
        <w:t>) uchwala się, co następuje"</w:t>
      </w:r>
    </w:p>
    <w:p w14:paraId="69AAF1FC" w14:textId="77777777" w:rsidR="00C85B96" w:rsidRPr="008E2D43" w:rsidRDefault="00C85B96" w:rsidP="008E2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587B6A" w14:textId="77777777" w:rsidR="008E2D43" w:rsidRPr="008E2D43" w:rsidRDefault="00C85B96" w:rsidP="008E2D43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D43">
        <w:rPr>
          <w:rFonts w:ascii="Times New Roman" w:hAnsi="Times New Roman" w:cs="Times New Roman"/>
          <w:sz w:val="24"/>
          <w:szCs w:val="24"/>
        </w:rPr>
        <w:t>§ 1.</w:t>
      </w:r>
    </w:p>
    <w:p w14:paraId="5E1247AE" w14:textId="2DA9140F" w:rsidR="00C85B96" w:rsidRPr="008E2D43" w:rsidRDefault="00C85B96" w:rsidP="008E2D43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D43">
        <w:rPr>
          <w:rFonts w:ascii="Times New Roman" w:hAnsi="Times New Roman" w:cs="Times New Roman"/>
          <w:sz w:val="24"/>
          <w:szCs w:val="24"/>
        </w:rPr>
        <w:t>Przyjmuje się Program opieki nad zwierzętami bezdomnymi oraz zapobiegania bezdomności zwierząt na terenie gminy Tomaszów Lubelski w 20</w:t>
      </w:r>
      <w:r w:rsidR="005F7BF2" w:rsidRPr="008E2D43">
        <w:rPr>
          <w:rFonts w:ascii="Times New Roman" w:hAnsi="Times New Roman" w:cs="Times New Roman"/>
          <w:sz w:val="24"/>
          <w:szCs w:val="24"/>
        </w:rPr>
        <w:t>2</w:t>
      </w:r>
      <w:r w:rsidR="00A721F1" w:rsidRPr="008E2D43">
        <w:rPr>
          <w:rFonts w:ascii="Times New Roman" w:hAnsi="Times New Roman" w:cs="Times New Roman"/>
          <w:sz w:val="24"/>
          <w:szCs w:val="24"/>
        </w:rPr>
        <w:t>6</w:t>
      </w:r>
      <w:r w:rsidRPr="008E2D43">
        <w:rPr>
          <w:rFonts w:ascii="Times New Roman" w:hAnsi="Times New Roman" w:cs="Times New Roman"/>
          <w:sz w:val="24"/>
          <w:szCs w:val="24"/>
        </w:rPr>
        <w:t xml:space="preserve"> r. w brzmieniu określonym w</w:t>
      </w:r>
      <w:r w:rsidR="008E2D43" w:rsidRPr="008E2D43">
        <w:rPr>
          <w:rFonts w:ascii="Times New Roman" w:hAnsi="Times New Roman" w:cs="Times New Roman"/>
          <w:sz w:val="24"/>
          <w:szCs w:val="24"/>
        </w:rPr>
        <w:t> </w:t>
      </w:r>
      <w:r w:rsidRPr="008E2D43">
        <w:rPr>
          <w:rFonts w:ascii="Times New Roman" w:hAnsi="Times New Roman" w:cs="Times New Roman"/>
          <w:sz w:val="24"/>
          <w:szCs w:val="24"/>
        </w:rPr>
        <w:t>załączniku do uchwały.</w:t>
      </w:r>
    </w:p>
    <w:p w14:paraId="7E54D711" w14:textId="77777777" w:rsidR="00C85B96" w:rsidRPr="008E2D43" w:rsidRDefault="00C85B96" w:rsidP="008E2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8FE6E" w14:textId="77777777" w:rsidR="008E2D43" w:rsidRPr="008E2D43" w:rsidRDefault="00C85B96" w:rsidP="008E2D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D43">
        <w:rPr>
          <w:rFonts w:ascii="Times New Roman" w:hAnsi="Times New Roman" w:cs="Times New Roman"/>
          <w:sz w:val="24"/>
          <w:szCs w:val="24"/>
        </w:rPr>
        <w:t>§ 2</w:t>
      </w:r>
    </w:p>
    <w:p w14:paraId="17CBA6DB" w14:textId="428C5892" w:rsidR="00C85B96" w:rsidRPr="008E2D43" w:rsidRDefault="00C85B96" w:rsidP="008E2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D43">
        <w:rPr>
          <w:rFonts w:ascii="Times New Roman" w:hAnsi="Times New Roman" w:cs="Times New Roman"/>
          <w:sz w:val="24"/>
          <w:szCs w:val="24"/>
        </w:rPr>
        <w:t>Wykonanie uchwały powierza się Wójtowi Gminy Tomaszów Lubelski.</w:t>
      </w:r>
    </w:p>
    <w:p w14:paraId="7ACCE6D0" w14:textId="77777777" w:rsidR="00C85B96" w:rsidRPr="008E2D43" w:rsidRDefault="00C85B96" w:rsidP="008E2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84D55" w14:textId="77777777" w:rsidR="008E2D43" w:rsidRPr="008E2D43" w:rsidRDefault="00C85B96" w:rsidP="008E2D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D43">
        <w:rPr>
          <w:rFonts w:ascii="Times New Roman" w:hAnsi="Times New Roman" w:cs="Times New Roman"/>
          <w:sz w:val="24"/>
          <w:szCs w:val="24"/>
        </w:rPr>
        <w:t>§ 3</w:t>
      </w:r>
    </w:p>
    <w:p w14:paraId="21BFAFCD" w14:textId="7A4C3B85" w:rsidR="00C85B96" w:rsidRPr="008E2D43" w:rsidRDefault="00C85B96" w:rsidP="008E2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D43">
        <w:rPr>
          <w:rFonts w:ascii="Times New Roman" w:hAnsi="Times New Roman" w:cs="Times New Roman"/>
          <w:sz w:val="24"/>
          <w:szCs w:val="24"/>
        </w:rPr>
        <w:t xml:space="preserve">Uchwała wchodzi w życie z </w:t>
      </w:r>
      <w:r w:rsidR="00EA2F75" w:rsidRPr="008E2D43">
        <w:rPr>
          <w:rFonts w:ascii="Times New Roman" w:hAnsi="Times New Roman" w:cs="Times New Roman"/>
          <w:sz w:val="24"/>
          <w:szCs w:val="24"/>
        </w:rPr>
        <w:t>po upływie 14 dni od dnia ogłoszenia w Dzienniku Urzędowym Województwa Lubelskiego</w:t>
      </w:r>
      <w:r w:rsidRPr="008E2D43">
        <w:rPr>
          <w:rFonts w:ascii="Times New Roman" w:hAnsi="Times New Roman" w:cs="Times New Roman"/>
          <w:sz w:val="24"/>
          <w:szCs w:val="24"/>
        </w:rPr>
        <w:t>.</w:t>
      </w:r>
    </w:p>
    <w:p w14:paraId="51C81739" w14:textId="77777777" w:rsidR="00C85B96" w:rsidRPr="008E2D43" w:rsidRDefault="00C85B96" w:rsidP="008E2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2FD80D" w14:textId="77777777" w:rsidR="00C85B96" w:rsidRPr="008E2D43" w:rsidRDefault="00C85B96" w:rsidP="008E2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80253E" w14:textId="77777777" w:rsidR="00D00A5A" w:rsidRPr="008E2D43" w:rsidRDefault="00D00A5A" w:rsidP="008E2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21900A" w14:textId="77777777" w:rsidR="00D00A5A" w:rsidRPr="008E2D43" w:rsidRDefault="00D00A5A" w:rsidP="008E2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FCBA3" w14:textId="77777777" w:rsidR="00D00A5A" w:rsidRPr="008E2D43" w:rsidRDefault="00D00A5A" w:rsidP="008E2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41DA9" w14:textId="77777777" w:rsidR="00D00A5A" w:rsidRPr="008E2D43" w:rsidRDefault="00D00A5A" w:rsidP="008E2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29006" w14:textId="77777777" w:rsidR="00C85B96" w:rsidRPr="008E2D43" w:rsidRDefault="00C85B96" w:rsidP="008E2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BEF6D" w14:textId="77777777" w:rsidR="00C85B96" w:rsidRPr="008E2D43" w:rsidRDefault="00C85B96" w:rsidP="008E2D4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D43">
        <w:rPr>
          <w:rFonts w:ascii="Times New Roman" w:hAnsi="Times New Roman" w:cs="Times New Roman"/>
          <w:sz w:val="24"/>
          <w:szCs w:val="24"/>
        </w:rPr>
        <w:tab/>
      </w:r>
      <w:r w:rsidRPr="008E2D43">
        <w:rPr>
          <w:rFonts w:ascii="Times New Roman" w:hAnsi="Times New Roman" w:cs="Times New Roman"/>
          <w:sz w:val="24"/>
          <w:szCs w:val="24"/>
        </w:rPr>
        <w:tab/>
      </w:r>
      <w:r w:rsidRPr="008E2D43">
        <w:rPr>
          <w:rFonts w:ascii="Times New Roman" w:hAnsi="Times New Roman" w:cs="Times New Roman"/>
          <w:sz w:val="24"/>
          <w:szCs w:val="24"/>
        </w:rPr>
        <w:tab/>
      </w:r>
      <w:r w:rsidRPr="008E2D43">
        <w:rPr>
          <w:rFonts w:ascii="Times New Roman" w:hAnsi="Times New Roman" w:cs="Times New Roman"/>
          <w:sz w:val="24"/>
          <w:szCs w:val="24"/>
        </w:rPr>
        <w:tab/>
      </w:r>
      <w:r w:rsidRPr="008E2D43">
        <w:rPr>
          <w:rFonts w:ascii="Times New Roman" w:hAnsi="Times New Roman" w:cs="Times New Roman"/>
          <w:sz w:val="24"/>
          <w:szCs w:val="24"/>
        </w:rPr>
        <w:tab/>
      </w:r>
      <w:r w:rsidRPr="008E2D43">
        <w:rPr>
          <w:rFonts w:ascii="Times New Roman" w:hAnsi="Times New Roman" w:cs="Times New Roman"/>
          <w:sz w:val="24"/>
          <w:szCs w:val="24"/>
        </w:rPr>
        <w:tab/>
      </w:r>
      <w:r w:rsidRPr="008E2D43">
        <w:rPr>
          <w:rFonts w:ascii="Times New Roman" w:hAnsi="Times New Roman" w:cs="Times New Roman"/>
          <w:sz w:val="24"/>
          <w:szCs w:val="24"/>
        </w:rPr>
        <w:tab/>
      </w:r>
      <w:r w:rsidRPr="008E2D43">
        <w:rPr>
          <w:rFonts w:ascii="Times New Roman" w:hAnsi="Times New Roman" w:cs="Times New Roman"/>
          <w:sz w:val="24"/>
          <w:szCs w:val="24"/>
        </w:rPr>
        <w:tab/>
        <w:t>Przewodniczący Rady Gminy</w:t>
      </w:r>
    </w:p>
    <w:p w14:paraId="00FCF9C0" w14:textId="295B2827" w:rsidR="00C85B96" w:rsidRPr="008E2D43" w:rsidRDefault="00C85B96" w:rsidP="008E2D43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D43">
        <w:rPr>
          <w:rFonts w:ascii="Times New Roman" w:hAnsi="Times New Roman" w:cs="Times New Roman"/>
          <w:sz w:val="24"/>
          <w:szCs w:val="24"/>
        </w:rPr>
        <w:tab/>
      </w:r>
      <w:r w:rsidRPr="008E2D43">
        <w:rPr>
          <w:rFonts w:ascii="Times New Roman" w:hAnsi="Times New Roman" w:cs="Times New Roman"/>
          <w:sz w:val="24"/>
          <w:szCs w:val="24"/>
        </w:rPr>
        <w:tab/>
      </w:r>
      <w:r w:rsidRPr="008E2D43">
        <w:rPr>
          <w:rFonts w:ascii="Times New Roman" w:hAnsi="Times New Roman" w:cs="Times New Roman"/>
          <w:sz w:val="24"/>
          <w:szCs w:val="24"/>
        </w:rPr>
        <w:tab/>
      </w:r>
      <w:r w:rsidRPr="008E2D43">
        <w:rPr>
          <w:rFonts w:ascii="Times New Roman" w:hAnsi="Times New Roman" w:cs="Times New Roman"/>
          <w:sz w:val="24"/>
          <w:szCs w:val="24"/>
        </w:rPr>
        <w:tab/>
      </w:r>
      <w:r w:rsidRPr="008E2D43">
        <w:rPr>
          <w:rFonts w:ascii="Times New Roman" w:hAnsi="Times New Roman" w:cs="Times New Roman"/>
          <w:sz w:val="24"/>
          <w:szCs w:val="24"/>
        </w:rPr>
        <w:tab/>
      </w:r>
      <w:r w:rsidRPr="008E2D43">
        <w:rPr>
          <w:rFonts w:ascii="Times New Roman" w:hAnsi="Times New Roman" w:cs="Times New Roman"/>
          <w:sz w:val="24"/>
          <w:szCs w:val="24"/>
        </w:rPr>
        <w:tab/>
      </w:r>
      <w:r w:rsidRPr="008E2D43">
        <w:rPr>
          <w:rFonts w:ascii="Times New Roman" w:hAnsi="Times New Roman" w:cs="Times New Roman"/>
          <w:sz w:val="24"/>
          <w:szCs w:val="24"/>
        </w:rPr>
        <w:tab/>
      </w:r>
      <w:r w:rsidRPr="008E2D43">
        <w:rPr>
          <w:rFonts w:ascii="Times New Roman" w:hAnsi="Times New Roman" w:cs="Times New Roman"/>
          <w:sz w:val="24"/>
          <w:szCs w:val="24"/>
        </w:rPr>
        <w:tab/>
      </w:r>
      <w:r w:rsidR="00E90AC8" w:rsidRPr="008E2D43">
        <w:rPr>
          <w:rFonts w:ascii="Times New Roman" w:hAnsi="Times New Roman" w:cs="Times New Roman"/>
          <w:sz w:val="24"/>
          <w:szCs w:val="24"/>
        </w:rPr>
        <w:t xml:space="preserve">         Grzegorz Gozdek </w:t>
      </w:r>
    </w:p>
    <w:p w14:paraId="0405E35D" w14:textId="4BE5165B" w:rsidR="008E2D43" w:rsidRPr="008E2D43" w:rsidRDefault="008E2D43" w:rsidP="008E2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D43">
        <w:rPr>
          <w:rFonts w:ascii="Times New Roman" w:hAnsi="Times New Roman" w:cs="Times New Roman"/>
          <w:sz w:val="24"/>
          <w:szCs w:val="24"/>
        </w:rPr>
        <w:br w:type="page"/>
      </w:r>
    </w:p>
    <w:p w14:paraId="2ADD6CC6" w14:textId="77777777" w:rsidR="008E2D43" w:rsidRPr="008E2D43" w:rsidRDefault="008E2D43" w:rsidP="008E2D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E2D43"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14:paraId="0BA2A8AC" w14:textId="77777777" w:rsidR="008E2D43" w:rsidRPr="008E2D43" w:rsidRDefault="008E2D43" w:rsidP="008E2D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2D7F8F" w14:textId="5989E73B" w:rsidR="008E2D43" w:rsidRPr="008E2D43" w:rsidRDefault="008E2D43" w:rsidP="008E2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D43">
        <w:rPr>
          <w:rFonts w:ascii="Times New Roman" w:hAnsi="Times New Roman" w:cs="Times New Roman"/>
          <w:sz w:val="24"/>
          <w:szCs w:val="24"/>
        </w:rPr>
        <w:t>Na podstawie art. 11a ustawy o ochronie zwierząt z dnia 21 sierpnia 1997 r., Rada Gminy zobowiązana jest w drodze uchwały, corocznie do dnia 31 marca, uchwalić program opieki nad zwierzętami bezdomnymi oraz zapobiegania bezdomności zwierząt.</w:t>
      </w:r>
    </w:p>
    <w:p w14:paraId="3E83902E" w14:textId="43F5B5FA" w:rsidR="008E2D43" w:rsidRPr="008E2D43" w:rsidRDefault="008E2D43" w:rsidP="008E2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D43">
        <w:rPr>
          <w:rFonts w:ascii="Times New Roman" w:hAnsi="Times New Roman" w:cs="Times New Roman"/>
          <w:sz w:val="24"/>
          <w:szCs w:val="24"/>
        </w:rPr>
        <w:t>W związku z powyższym przygotowany został dla Gminy Tomaszów Lubelski „Program opieki nad zwierzętami bezdomnymi oraz zapobiegania bezdomności zwierząt na terenie Gminy Tomaszów Lubelski w 202</w:t>
      </w:r>
      <w:r w:rsidR="00160BB6">
        <w:rPr>
          <w:rFonts w:ascii="Times New Roman" w:hAnsi="Times New Roman" w:cs="Times New Roman"/>
          <w:sz w:val="24"/>
          <w:szCs w:val="24"/>
        </w:rPr>
        <w:t>6</w:t>
      </w:r>
      <w:r w:rsidRPr="008E2D43">
        <w:rPr>
          <w:rFonts w:ascii="Times New Roman" w:hAnsi="Times New Roman" w:cs="Times New Roman"/>
          <w:sz w:val="24"/>
          <w:szCs w:val="24"/>
        </w:rPr>
        <w:t xml:space="preserve"> roku”, który stanowi załącznik do niniejszej uchwały.</w:t>
      </w:r>
    </w:p>
    <w:p w14:paraId="583EF8AB" w14:textId="77777777" w:rsidR="008E2D43" w:rsidRPr="008E2D43" w:rsidRDefault="008E2D43" w:rsidP="008E2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D43">
        <w:rPr>
          <w:rFonts w:ascii="Times New Roman" w:hAnsi="Times New Roman" w:cs="Times New Roman"/>
          <w:sz w:val="24"/>
          <w:szCs w:val="24"/>
        </w:rPr>
        <w:tab/>
        <w:t>Obejmuje on swoim zakresem realizację takich zadań jak:</w:t>
      </w:r>
    </w:p>
    <w:p w14:paraId="02D6AEA9" w14:textId="77777777" w:rsidR="008E2D43" w:rsidRPr="008E2D43" w:rsidRDefault="008E2D43" w:rsidP="008E2D4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2D43">
        <w:rPr>
          <w:rFonts w:ascii="Times New Roman" w:hAnsi="Times New Roman" w:cs="Times New Roman"/>
          <w:sz w:val="24"/>
          <w:szCs w:val="24"/>
        </w:rPr>
        <w:t>Zapewnienie bezdomnym zwierzętom miejsca w schronisku dla zwierząt;</w:t>
      </w:r>
    </w:p>
    <w:p w14:paraId="00F74A83" w14:textId="77777777" w:rsidR="008E2D43" w:rsidRPr="008E2D43" w:rsidRDefault="008E2D43" w:rsidP="008E2D4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2D43">
        <w:rPr>
          <w:rFonts w:ascii="Times New Roman" w:hAnsi="Times New Roman" w:cs="Times New Roman"/>
          <w:sz w:val="24"/>
          <w:szCs w:val="24"/>
        </w:rPr>
        <w:t>Opiekę nad wolno żyjącymi kotami, w tym ich dokarmianie;</w:t>
      </w:r>
    </w:p>
    <w:p w14:paraId="29F23126" w14:textId="77777777" w:rsidR="008E2D43" w:rsidRPr="008E2D43" w:rsidRDefault="008E2D43" w:rsidP="008E2D4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2D43">
        <w:rPr>
          <w:rFonts w:ascii="Times New Roman" w:hAnsi="Times New Roman" w:cs="Times New Roman"/>
          <w:sz w:val="24"/>
          <w:szCs w:val="24"/>
        </w:rPr>
        <w:t>Odławianie bezdomnych zwierząt;</w:t>
      </w:r>
    </w:p>
    <w:p w14:paraId="4B545A10" w14:textId="77777777" w:rsidR="008E2D43" w:rsidRPr="008E2D43" w:rsidRDefault="008E2D43" w:rsidP="008E2D4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2D43">
        <w:rPr>
          <w:rFonts w:ascii="Times New Roman" w:hAnsi="Times New Roman" w:cs="Times New Roman"/>
          <w:sz w:val="24"/>
          <w:szCs w:val="24"/>
        </w:rPr>
        <w:t>Obligatoryjną sterylizacje albo kastrację zwierząt w schroniskach dla zwierząt;</w:t>
      </w:r>
    </w:p>
    <w:p w14:paraId="7E0FE7A5" w14:textId="77777777" w:rsidR="008E2D43" w:rsidRPr="008E2D43" w:rsidRDefault="008E2D43" w:rsidP="008E2D4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2D43">
        <w:rPr>
          <w:rFonts w:ascii="Times New Roman" w:hAnsi="Times New Roman" w:cs="Times New Roman"/>
          <w:sz w:val="24"/>
          <w:szCs w:val="24"/>
        </w:rPr>
        <w:t>Poszukiwanie właścicieli dla bezdomnych zwierząt;</w:t>
      </w:r>
    </w:p>
    <w:p w14:paraId="4336A691" w14:textId="77777777" w:rsidR="008E2D43" w:rsidRPr="008E2D43" w:rsidRDefault="008E2D43" w:rsidP="008E2D4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2D43">
        <w:rPr>
          <w:rFonts w:ascii="Times New Roman" w:hAnsi="Times New Roman" w:cs="Times New Roman"/>
          <w:sz w:val="24"/>
          <w:szCs w:val="24"/>
        </w:rPr>
        <w:t>Usypianie ślepych miotów;</w:t>
      </w:r>
    </w:p>
    <w:p w14:paraId="22A0EBCF" w14:textId="77777777" w:rsidR="008E2D43" w:rsidRPr="008E2D43" w:rsidRDefault="008E2D43" w:rsidP="008E2D4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2D43">
        <w:rPr>
          <w:rFonts w:ascii="Times New Roman" w:hAnsi="Times New Roman" w:cs="Times New Roman"/>
          <w:sz w:val="24"/>
          <w:szCs w:val="24"/>
        </w:rPr>
        <w:t>Wskazanie gospodarstwa rolnego w celu zapewnienia miejsca dla zwierząt gospodarskich;</w:t>
      </w:r>
    </w:p>
    <w:p w14:paraId="12832397" w14:textId="77777777" w:rsidR="008E2D43" w:rsidRPr="008E2D43" w:rsidRDefault="008E2D43" w:rsidP="008E2D43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E2D43">
        <w:rPr>
          <w:rFonts w:ascii="Times New Roman" w:hAnsi="Times New Roman" w:cs="Times New Roman"/>
          <w:sz w:val="24"/>
          <w:szCs w:val="24"/>
        </w:rPr>
        <w:t>Zapewnienie całodobowej opieki weterynaryjnej w przypadkach zdarzeń drogowych z udziałem zwierząt;</w:t>
      </w:r>
    </w:p>
    <w:p w14:paraId="4BF924F5" w14:textId="77777777" w:rsidR="008E2D43" w:rsidRPr="008E2D43" w:rsidRDefault="008E2D43" w:rsidP="008E2D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0BA153" w14:textId="77777777" w:rsidR="008E2D43" w:rsidRPr="008E2D43" w:rsidRDefault="008E2D43" w:rsidP="008E2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D43">
        <w:rPr>
          <w:rFonts w:ascii="Times New Roman" w:hAnsi="Times New Roman" w:cs="Times New Roman"/>
          <w:sz w:val="24"/>
          <w:szCs w:val="24"/>
        </w:rPr>
        <w:t>W związku z powyższym podjęcie niniejszej uchwały jest zasadne.</w:t>
      </w:r>
    </w:p>
    <w:p w14:paraId="4938AA38" w14:textId="77777777" w:rsidR="008E2D43" w:rsidRPr="008E2D43" w:rsidRDefault="008E2D43" w:rsidP="008E2D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E7019C" w14:textId="77777777" w:rsidR="008E2D43" w:rsidRPr="008E2D43" w:rsidRDefault="008E2D43" w:rsidP="008E2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D43">
        <w:rPr>
          <w:rFonts w:ascii="Times New Roman" w:hAnsi="Times New Roman" w:cs="Times New Roman"/>
          <w:sz w:val="24"/>
          <w:szCs w:val="24"/>
        </w:rPr>
        <w:t>Program został przekazany do zaopiniowania przez:</w:t>
      </w:r>
    </w:p>
    <w:p w14:paraId="42357A4A" w14:textId="77777777" w:rsidR="008E2D43" w:rsidRPr="008E2D43" w:rsidRDefault="008E2D43" w:rsidP="008E2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D43">
        <w:rPr>
          <w:rFonts w:ascii="Times New Roman" w:hAnsi="Times New Roman" w:cs="Times New Roman"/>
          <w:sz w:val="24"/>
          <w:szCs w:val="24"/>
        </w:rPr>
        <w:t>Powiatowego Lekarza Weterynarii w Tomaszowie Lubelskim</w:t>
      </w:r>
    </w:p>
    <w:p w14:paraId="18A140B4" w14:textId="77777777" w:rsidR="008E2D43" w:rsidRPr="008E2D43" w:rsidRDefault="008E2D43" w:rsidP="008E2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D43">
        <w:rPr>
          <w:rFonts w:ascii="Times New Roman" w:hAnsi="Times New Roman" w:cs="Times New Roman"/>
          <w:sz w:val="24"/>
          <w:szCs w:val="24"/>
        </w:rPr>
        <w:t xml:space="preserve">Koło Łowieckie nr 65 „Sokół” w Tomaszowie Lubelskim </w:t>
      </w:r>
    </w:p>
    <w:p w14:paraId="7D3BE85E" w14:textId="77777777" w:rsidR="008E2D43" w:rsidRPr="008E2D43" w:rsidRDefault="008E2D43" w:rsidP="008E2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D43">
        <w:rPr>
          <w:rFonts w:ascii="Times New Roman" w:hAnsi="Times New Roman" w:cs="Times New Roman"/>
          <w:sz w:val="24"/>
          <w:szCs w:val="24"/>
        </w:rPr>
        <w:t>Koło Łowieckie nr 61 „Roztocze ” w Zamościu</w:t>
      </w:r>
    </w:p>
    <w:p w14:paraId="7E4E5A14" w14:textId="77777777" w:rsidR="008E2D43" w:rsidRPr="008E2D43" w:rsidRDefault="008E2D43" w:rsidP="008E2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D43">
        <w:rPr>
          <w:rFonts w:ascii="Times New Roman" w:hAnsi="Times New Roman" w:cs="Times New Roman"/>
          <w:sz w:val="24"/>
          <w:szCs w:val="24"/>
        </w:rPr>
        <w:t>Koło Łowieckie nr 34 „Orzeł ” w Niedrzwicy Dużej</w:t>
      </w:r>
    </w:p>
    <w:p w14:paraId="1EE29BE4" w14:textId="77777777" w:rsidR="008E2D43" w:rsidRPr="008E2D43" w:rsidRDefault="008E2D43" w:rsidP="008E2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D43">
        <w:rPr>
          <w:rFonts w:ascii="Times New Roman" w:hAnsi="Times New Roman" w:cs="Times New Roman"/>
          <w:sz w:val="24"/>
          <w:szCs w:val="24"/>
        </w:rPr>
        <w:t>Koło Łowieckie nr 71 „Cyranka” z/s w Tomaszowie Lubelskim</w:t>
      </w:r>
    </w:p>
    <w:p w14:paraId="76833F95" w14:textId="77777777" w:rsidR="008E2D43" w:rsidRPr="008E2D43" w:rsidRDefault="008E2D43" w:rsidP="008E2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D43">
        <w:rPr>
          <w:rFonts w:ascii="Times New Roman" w:hAnsi="Times New Roman" w:cs="Times New Roman"/>
          <w:sz w:val="24"/>
          <w:szCs w:val="24"/>
        </w:rPr>
        <w:t>Koło Łowieckie nr 11 „Bażant” z/s w Bełżcu</w:t>
      </w:r>
    </w:p>
    <w:p w14:paraId="242B3B74" w14:textId="77777777" w:rsidR="008E2D43" w:rsidRPr="008E2D43" w:rsidRDefault="008E2D43" w:rsidP="008E2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D43">
        <w:rPr>
          <w:rFonts w:ascii="Times New Roman" w:hAnsi="Times New Roman" w:cs="Times New Roman"/>
          <w:sz w:val="24"/>
          <w:szCs w:val="24"/>
        </w:rPr>
        <w:t>Koło Łowieckie nr 8 „Łoś” z/s w Lublinie</w:t>
      </w:r>
    </w:p>
    <w:p w14:paraId="2994A297" w14:textId="77777777" w:rsidR="008E2D43" w:rsidRPr="008E2D43" w:rsidRDefault="008E2D43" w:rsidP="008E2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D43">
        <w:rPr>
          <w:rFonts w:ascii="Times New Roman" w:hAnsi="Times New Roman" w:cs="Times New Roman"/>
          <w:sz w:val="24"/>
          <w:szCs w:val="24"/>
        </w:rPr>
        <w:t>Nadleśnictwo Tomaszów</w:t>
      </w:r>
    </w:p>
    <w:p w14:paraId="462E3F57" w14:textId="77777777" w:rsidR="008E2D43" w:rsidRPr="008E2D43" w:rsidRDefault="008E2D43" w:rsidP="008E2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D43">
        <w:rPr>
          <w:rFonts w:ascii="Times New Roman" w:hAnsi="Times New Roman" w:cs="Times New Roman"/>
          <w:sz w:val="24"/>
          <w:szCs w:val="24"/>
        </w:rPr>
        <w:t>Stowarzyszenie Na Rzecz Zwierząt Adopcje – Tomaszów Lubelski</w:t>
      </w:r>
    </w:p>
    <w:p w14:paraId="7740C731" w14:textId="77777777" w:rsidR="008E2D43" w:rsidRPr="008E2D43" w:rsidRDefault="008E2D43" w:rsidP="008E2D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D43">
        <w:rPr>
          <w:rFonts w:ascii="Times New Roman" w:hAnsi="Times New Roman" w:cs="Times New Roman"/>
          <w:sz w:val="24"/>
          <w:szCs w:val="24"/>
        </w:rPr>
        <w:t>Uwag nie wniesiono.</w:t>
      </w:r>
    </w:p>
    <w:p w14:paraId="0B2693CC" w14:textId="77777777" w:rsidR="008E2D43" w:rsidRPr="008E2D43" w:rsidRDefault="008E2D43" w:rsidP="008E2D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7595AA" w14:textId="77777777" w:rsidR="008E2D43" w:rsidRPr="0006056E" w:rsidRDefault="008E2D43" w:rsidP="008E2D4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056E">
        <w:rPr>
          <w:rFonts w:ascii="Times New Roman" w:hAnsi="Times New Roman" w:cs="Times New Roman"/>
          <w:i/>
          <w:iCs/>
          <w:sz w:val="24"/>
          <w:szCs w:val="24"/>
        </w:rPr>
        <w:t>Waldemar Miller – Sekretarz Gminy</w:t>
      </w:r>
    </w:p>
    <w:p w14:paraId="2E976F6F" w14:textId="77777777" w:rsidR="00B955A2" w:rsidRPr="008E2D43" w:rsidRDefault="00B955A2" w:rsidP="008E2D4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955A2" w:rsidRPr="008E2D43" w:rsidSect="00103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22087"/>
    <w:multiLevelType w:val="hybridMultilevel"/>
    <w:tmpl w:val="A014C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39368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B96"/>
    <w:rsid w:val="0000730E"/>
    <w:rsid w:val="000D21F3"/>
    <w:rsid w:val="00160BB6"/>
    <w:rsid w:val="001B0C95"/>
    <w:rsid w:val="0025191F"/>
    <w:rsid w:val="002E6932"/>
    <w:rsid w:val="003A7946"/>
    <w:rsid w:val="004D7B73"/>
    <w:rsid w:val="00511495"/>
    <w:rsid w:val="0058340E"/>
    <w:rsid w:val="005F7BF2"/>
    <w:rsid w:val="00675F59"/>
    <w:rsid w:val="006C6A4C"/>
    <w:rsid w:val="006E334D"/>
    <w:rsid w:val="008A1276"/>
    <w:rsid w:val="008C1232"/>
    <w:rsid w:val="008D649B"/>
    <w:rsid w:val="008E2D43"/>
    <w:rsid w:val="009A3074"/>
    <w:rsid w:val="00A230E4"/>
    <w:rsid w:val="00A721F1"/>
    <w:rsid w:val="00A86FBA"/>
    <w:rsid w:val="00A93AE3"/>
    <w:rsid w:val="00B955A2"/>
    <w:rsid w:val="00BD0D9B"/>
    <w:rsid w:val="00C85B96"/>
    <w:rsid w:val="00D00A5A"/>
    <w:rsid w:val="00DC25BE"/>
    <w:rsid w:val="00E075E3"/>
    <w:rsid w:val="00E90AC8"/>
    <w:rsid w:val="00EA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7BC3"/>
  <w15:docId w15:val="{79B6D9B2-1024-4759-8945-E420FDE8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B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</dc:creator>
  <cp:keywords/>
  <dc:description/>
  <cp:lastModifiedBy>Waldemar Miller</cp:lastModifiedBy>
  <cp:revision>22</cp:revision>
  <dcterms:created xsi:type="dcterms:W3CDTF">2016-03-07T06:56:00Z</dcterms:created>
  <dcterms:modified xsi:type="dcterms:W3CDTF">2026-03-25T08:47:00Z</dcterms:modified>
</cp:coreProperties>
</file>