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CFC" w14:textId="11017E11" w:rsidR="00883130" w:rsidRPr="001B4CF1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1B4CF1">
        <w:rPr>
          <w:rFonts w:ascii="Times New Roman" w:hAnsi="Times New Roman" w:cs="Times New Roman"/>
        </w:rPr>
        <w:t>UCHWAŁA NR X</w:t>
      </w:r>
      <w:r w:rsidR="00B173BA" w:rsidRPr="001B4CF1">
        <w:rPr>
          <w:rFonts w:ascii="Times New Roman" w:hAnsi="Times New Roman" w:cs="Times New Roman"/>
        </w:rPr>
        <w:t>XIV</w:t>
      </w:r>
      <w:r w:rsidRPr="001B4CF1">
        <w:rPr>
          <w:rFonts w:ascii="Times New Roman" w:hAnsi="Times New Roman" w:cs="Times New Roman"/>
        </w:rPr>
        <w:t>/</w:t>
      </w:r>
      <w:r w:rsidR="00110663">
        <w:rPr>
          <w:rFonts w:ascii="Times New Roman" w:hAnsi="Times New Roman" w:cs="Times New Roman"/>
        </w:rPr>
        <w:t>213</w:t>
      </w:r>
      <w:r w:rsidRPr="001B4CF1">
        <w:rPr>
          <w:rFonts w:ascii="Times New Roman" w:hAnsi="Times New Roman" w:cs="Times New Roman"/>
        </w:rPr>
        <w:t>/202</w:t>
      </w:r>
      <w:r w:rsidR="00B173BA" w:rsidRPr="001B4CF1">
        <w:rPr>
          <w:rFonts w:ascii="Times New Roman" w:hAnsi="Times New Roman" w:cs="Times New Roman"/>
        </w:rPr>
        <w:t>6</w:t>
      </w:r>
      <w:r w:rsidR="00883130" w:rsidRPr="001B4CF1">
        <w:rPr>
          <w:rFonts w:ascii="Times New Roman" w:hAnsi="Times New Roman" w:cs="Times New Roman"/>
        </w:rPr>
        <w:t xml:space="preserve"> </w:t>
      </w:r>
    </w:p>
    <w:p w14:paraId="6D842BCE" w14:textId="77777777" w:rsidR="00614405" w:rsidRPr="001B4CF1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1B4CF1">
        <w:rPr>
          <w:rFonts w:ascii="Times New Roman" w:hAnsi="Times New Roman" w:cs="Times New Roman"/>
        </w:rPr>
        <w:t>RADY GMINY TOMASZÓW LUBELSKI</w:t>
      </w:r>
    </w:p>
    <w:p w14:paraId="02917773" w14:textId="6EDEA07E" w:rsidR="00614405" w:rsidRPr="001B4CF1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1B4CF1">
        <w:rPr>
          <w:rFonts w:ascii="Times New Roman" w:hAnsi="Times New Roman" w:cs="Times New Roman"/>
        </w:rPr>
        <w:t xml:space="preserve">z dnia </w:t>
      </w:r>
      <w:r w:rsidR="00B173BA" w:rsidRPr="001B4CF1">
        <w:rPr>
          <w:rFonts w:ascii="Times New Roman" w:hAnsi="Times New Roman" w:cs="Times New Roman"/>
        </w:rPr>
        <w:t>14 stycznia</w:t>
      </w:r>
      <w:r w:rsidRPr="001B4CF1">
        <w:rPr>
          <w:rFonts w:ascii="Times New Roman" w:hAnsi="Times New Roman" w:cs="Times New Roman"/>
        </w:rPr>
        <w:t xml:space="preserve"> 202</w:t>
      </w:r>
      <w:r w:rsidR="00B173BA" w:rsidRPr="001B4CF1">
        <w:rPr>
          <w:rFonts w:ascii="Times New Roman" w:hAnsi="Times New Roman" w:cs="Times New Roman"/>
        </w:rPr>
        <w:t>6</w:t>
      </w:r>
      <w:r w:rsidR="001B4CF1" w:rsidRPr="001B4CF1">
        <w:rPr>
          <w:rFonts w:ascii="Times New Roman" w:hAnsi="Times New Roman" w:cs="Times New Roman"/>
        </w:rPr>
        <w:t xml:space="preserve"> </w:t>
      </w:r>
      <w:r w:rsidRPr="001B4CF1">
        <w:rPr>
          <w:rFonts w:ascii="Times New Roman" w:hAnsi="Times New Roman" w:cs="Times New Roman"/>
        </w:rPr>
        <w:t>r.</w:t>
      </w:r>
    </w:p>
    <w:p w14:paraId="33C570D9" w14:textId="2020EA48" w:rsidR="00614405" w:rsidRPr="001B4CF1" w:rsidRDefault="00510DA0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CF1">
        <w:rPr>
          <w:rFonts w:ascii="Times New Roman" w:hAnsi="Times New Roman" w:cs="Times New Roman"/>
          <w:b/>
          <w:bCs/>
          <w:sz w:val="24"/>
          <w:szCs w:val="24"/>
        </w:rPr>
        <w:t>w sprawie stwierdzenia wygaśnięcia mandatu radnego Rady Gminy Tomaszów Lubelski</w:t>
      </w:r>
    </w:p>
    <w:p w14:paraId="0EA0FB53" w14:textId="77777777" w:rsidR="00510DA0" w:rsidRPr="00D83EEA" w:rsidRDefault="00510DA0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FAE4" w14:textId="1AACD543" w:rsidR="00614405" w:rsidRPr="00883130" w:rsidRDefault="00510DA0" w:rsidP="003449C2">
      <w:pPr>
        <w:jc w:val="both"/>
        <w:rPr>
          <w:rFonts w:ascii="Times New Roman" w:hAnsi="Times New Roman" w:cs="Times New Roman"/>
          <w:sz w:val="24"/>
          <w:szCs w:val="24"/>
        </w:rPr>
      </w:pPr>
      <w:r w:rsidRPr="00510DA0">
        <w:rPr>
          <w:rFonts w:ascii="Times New Roman" w:hAnsi="Times New Roman" w:cs="Times New Roman"/>
          <w:sz w:val="24"/>
          <w:szCs w:val="24"/>
        </w:rPr>
        <w:t xml:space="preserve">Na podstawie art. 383 § 1 pkt 5 oraz § 2 ustawy z dnia 5 stycznia 2011 r. – Kodeks wyborczy (Dz. U. z 2025 r. poz. </w:t>
      </w:r>
      <w:r>
        <w:rPr>
          <w:rFonts w:ascii="Times New Roman" w:hAnsi="Times New Roman" w:cs="Times New Roman"/>
          <w:sz w:val="24"/>
          <w:szCs w:val="24"/>
        </w:rPr>
        <w:t xml:space="preserve">365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10DA0">
        <w:rPr>
          <w:rFonts w:ascii="Times New Roman" w:hAnsi="Times New Roman" w:cs="Times New Roman"/>
          <w:sz w:val="24"/>
          <w:szCs w:val="24"/>
        </w:rPr>
        <w:t>), w związku z art. 24f ust. 1 ustawy z dnia 8 marca 1990 r. o samorządzie gminnym (Dz. U. z 2025 r. poz. 1153 ze zm.), po rozpatrzeniu wezwania Wojewody Lubelskiego z dnia 18 grudnia 2025 r., znak PN-II.4131.1.2.2025, Rada Gminy Tomaszów Lubelski uchwala, co następuje</w:t>
      </w:r>
      <w:r w:rsidR="00614405" w:rsidRPr="00883130">
        <w:rPr>
          <w:rFonts w:ascii="Times New Roman" w:hAnsi="Times New Roman" w:cs="Times New Roman"/>
          <w:sz w:val="24"/>
          <w:szCs w:val="24"/>
        </w:rPr>
        <w:t>:</w:t>
      </w:r>
    </w:p>
    <w:p w14:paraId="07C98104" w14:textId="77777777" w:rsidR="00614405" w:rsidRPr="00883130" w:rsidRDefault="00614405" w:rsidP="0061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F398" w14:textId="6D55CB25" w:rsidR="00614405" w:rsidRPr="00883130" w:rsidRDefault="00614405" w:rsidP="0061440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0000929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</w:t>
      </w:r>
    </w:p>
    <w:bookmarkEnd w:id="0"/>
    <w:p w14:paraId="5DDC3771" w14:textId="1AABAD45" w:rsidR="001634B2" w:rsidRPr="00510DA0" w:rsidRDefault="00510DA0" w:rsidP="00510DA0">
      <w:pPr>
        <w:jc w:val="both"/>
        <w:rPr>
          <w:rFonts w:ascii="Times New Roman" w:hAnsi="Times New Roman" w:cs="Times New Roman"/>
        </w:rPr>
      </w:pPr>
      <w:r w:rsidRPr="00510DA0">
        <w:rPr>
          <w:rFonts w:ascii="Times New Roman" w:hAnsi="Times New Roman" w:cs="Times New Roman"/>
        </w:rPr>
        <w:t>Stwierdza się wygaśnięcie mandatu radnego Rady Gminy Tomaszów Lubelski Pana Janusza Krawczyka, wybranego do Rady Gminy Tomaszów Lubelski, z powodu naruszenia ustawowego zakazu prowadzenia działalności gospodarczej z wykorzystaniem mienia gminy, w której uzyskał mandat.</w:t>
      </w:r>
    </w:p>
    <w:p w14:paraId="6C29722B" w14:textId="77777777" w:rsidR="00883130" w:rsidRPr="00883130" w:rsidRDefault="00883130" w:rsidP="00350A9E">
      <w:pPr>
        <w:pStyle w:val="Akapitzlist"/>
        <w:jc w:val="both"/>
        <w:rPr>
          <w:rFonts w:ascii="Times New Roman" w:hAnsi="Times New Roman" w:cs="Times New Roman"/>
        </w:rPr>
      </w:pPr>
    </w:p>
    <w:p w14:paraId="12A6BD9C" w14:textId="77777777" w:rsidR="00D370B6" w:rsidRPr="00883130" w:rsidRDefault="00D370B6" w:rsidP="00D370B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" w:name="_Hlk200011934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</w:t>
      </w:r>
    </w:p>
    <w:bookmarkEnd w:id="1"/>
    <w:p w14:paraId="46E69753" w14:textId="231EB8D3" w:rsidR="00D370B6" w:rsidRPr="00883130" w:rsidRDefault="00510DA0" w:rsidP="001F4C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510DA0">
        <w:rPr>
          <w:rFonts w:ascii="Times New Roman" w:eastAsiaTheme="minorEastAsia" w:hAnsi="Times New Roman" w:cs="Times New Roman"/>
          <w:sz w:val="24"/>
          <w:szCs w:val="24"/>
        </w:rPr>
        <w:t>rzyczyną wygaśnięcia mandatu jest niewypełnienie obowiązku zaprzestania prowadzenia działalności gospodarczej z wykorzystaniem mienia Gminy Tomaszów Lubelski w terminie 3 miesięcy od dnia złożenia ślubowania, o którym mowa w art. 24f ust. 1 ustawy o samorządzie gminnym.</w:t>
      </w:r>
      <w:r w:rsidR="00350A9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6F22B5" w14:textId="7777777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184493" w14:textId="6E9E5607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3</w:t>
      </w:r>
    </w:p>
    <w:p w14:paraId="085910C2" w14:textId="77777777" w:rsidR="00510DA0" w:rsidRPr="00510DA0" w:rsidRDefault="00510DA0" w:rsidP="00510DA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10DA0">
        <w:rPr>
          <w:rFonts w:ascii="Times New Roman" w:eastAsiaTheme="minorEastAsia" w:hAnsi="Times New Roman" w:cs="Times New Roman"/>
          <w:sz w:val="24"/>
          <w:szCs w:val="24"/>
        </w:rPr>
        <w:t>Zobowiązuje się Przewodniczącego Rady Gminy Tomaszów Lubelski do niezwłocznego doręczenia niniejszej uchwały:</w:t>
      </w:r>
    </w:p>
    <w:p w14:paraId="6BB57F2C" w14:textId="77777777" w:rsidR="00510DA0" w:rsidRPr="00510DA0" w:rsidRDefault="00510DA0" w:rsidP="00510DA0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 w:rsidRPr="00510DA0">
        <w:rPr>
          <w:rFonts w:ascii="Times New Roman" w:eastAsiaTheme="minorEastAsia" w:hAnsi="Times New Roman" w:cs="Times New Roman"/>
        </w:rPr>
        <w:t>Panu Januszowi Krawczykowi,</w:t>
      </w:r>
    </w:p>
    <w:p w14:paraId="2870CFEE" w14:textId="77777777" w:rsidR="00510DA0" w:rsidRPr="00510DA0" w:rsidRDefault="00510DA0" w:rsidP="00510DA0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 w:rsidRPr="00510DA0">
        <w:rPr>
          <w:rFonts w:ascii="Times New Roman" w:eastAsiaTheme="minorEastAsia" w:hAnsi="Times New Roman" w:cs="Times New Roman"/>
        </w:rPr>
        <w:t>Wojewodzie Lubelskiemu,</w:t>
      </w:r>
    </w:p>
    <w:p w14:paraId="648D3B54" w14:textId="77777777" w:rsidR="00510DA0" w:rsidRPr="00510DA0" w:rsidRDefault="00510DA0" w:rsidP="00510DA0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 w:rsidRPr="00510DA0">
        <w:rPr>
          <w:rFonts w:ascii="Times New Roman" w:eastAsiaTheme="minorEastAsia" w:hAnsi="Times New Roman" w:cs="Times New Roman"/>
        </w:rPr>
        <w:t>Komisarzowi Wyborczemu w Zamościu.</w:t>
      </w:r>
    </w:p>
    <w:p w14:paraId="06C4C42D" w14:textId="1CA44239" w:rsidR="00883130" w:rsidRPr="00883130" w:rsidRDefault="00883130" w:rsidP="00510DA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</w:t>
      </w:r>
    </w:p>
    <w:p w14:paraId="6C30A86B" w14:textId="5A3481E3" w:rsidR="00883130" w:rsidRDefault="00883130" w:rsidP="008F2438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Uchwała wchodzi w życie z dniem podjęcia.</w:t>
      </w:r>
    </w:p>
    <w:p w14:paraId="1FB50C2F" w14:textId="632E532C" w:rsidR="00883130" w:rsidRDefault="00883130" w:rsidP="0088313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Przewodniczący Rady Gminy </w:t>
      </w:r>
    </w:p>
    <w:p w14:paraId="6114770D" w14:textId="7C3219DC" w:rsidR="005859C3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Tomaszów Lubelski</w:t>
      </w:r>
    </w:p>
    <w:p w14:paraId="449AD31C" w14:textId="31F1AACE" w:rsidR="00510DA0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Grzegorz Gozdek</w:t>
      </w:r>
    </w:p>
    <w:p w14:paraId="1F328145" w14:textId="77777777" w:rsidR="00510DA0" w:rsidRDefault="00510DA0">
      <w:pPr>
        <w:spacing w:line="278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3AADA076" w14:textId="4109760D" w:rsidR="005859C3" w:rsidRDefault="00510DA0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Uzasadnienie</w:t>
      </w:r>
    </w:p>
    <w:p w14:paraId="63364223" w14:textId="77777777" w:rsidR="00C8766A" w:rsidRDefault="00C8766A" w:rsidP="00510DA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31038CC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>Zgodnie z art. 383 § 1 pkt 5 ustawy z dnia 5 stycznia 2011 r. – Kodeks wyborczy, mandat radnego wygasa w przypadku naruszenia ustawowego zakazu łączenia mandatu radnego z prowadzeniem działalności gospodarczej określonej w odrębnych przepisach. Stwierdzenie wygaśnięcia mandatu następuje w drodze uchwały rady gminy, zgodnie z art. 383 § 2 Kodeksu wyborczego.</w:t>
      </w:r>
    </w:p>
    <w:p w14:paraId="105FCB72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>Jednym z takich zakazów jest zakaz wynikający z art. 24f ust. 1 ustawy z dnia 8 marca 1990 r. o samorządzie gminnym, zgodnie z którym radny nie może prowadzić działalności gospodarczej na własny rachunek lub wspólnie z innymi osobami, z wykorzystaniem mienia gminy, w której uzyskał mandat, a także zarządzać taką działalnością lub być jej przedstawicielem bądź pełnomocnikiem. Przepis ten nakłada jednocześnie na radnego obowiązek zaprzestania takiej działalności w terminie 3 miesięcy od dnia złożenia ślubowania.</w:t>
      </w:r>
    </w:p>
    <w:p w14:paraId="460C8604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Pan Janusz Krawczyk uzyskał mandat radnego Rady Gminy Tomaszów Lubelski i złożył ślubowanie w dniu </w:t>
      </w:r>
      <w:r w:rsidRPr="00C8766A">
        <w:rPr>
          <w:rFonts w:ascii="Times New Roman" w:eastAsiaTheme="minorEastAsia" w:hAnsi="Times New Roman" w:cs="Times New Roman"/>
          <w:b/>
          <w:bCs/>
          <w:sz w:val="24"/>
          <w:szCs w:val="24"/>
        </w:rPr>
        <w:t>6 maja 2024 r.</w:t>
      </w: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, co oznacza, że termin na zaprzestanie prowadzenia działalności gospodarczej z wykorzystaniem mienia Gminy Tomaszów Lubelski upłynął w dniu </w:t>
      </w:r>
      <w:r w:rsidRPr="00C8766A">
        <w:rPr>
          <w:rFonts w:ascii="Times New Roman" w:eastAsiaTheme="minorEastAsia" w:hAnsi="Times New Roman" w:cs="Times New Roman"/>
          <w:b/>
          <w:bCs/>
          <w:sz w:val="24"/>
          <w:szCs w:val="24"/>
        </w:rPr>
        <w:t>6 sierpnia 2024 r.</w:t>
      </w:r>
    </w:p>
    <w:p w14:paraId="697E2ABB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Z ustaleń dokonanych przez organ nadzoru, przedstawionych w wezwaniu Wojewody Lubelskiego z dnia </w:t>
      </w:r>
      <w:r w:rsidRPr="00C8766A">
        <w:rPr>
          <w:rFonts w:ascii="Times New Roman" w:eastAsiaTheme="minorEastAsia" w:hAnsi="Times New Roman" w:cs="Times New Roman"/>
          <w:b/>
          <w:bCs/>
          <w:sz w:val="24"/>
          <w:szCs w:val="24"/>
        </w:rPr>
        <w:t>18 grudnia 2025 r., znak PN-II.4131.1.2.2025</w:t>
      </w:r>
      <w:r w:rsidRPr="00C8766A">
        <w:rPr>
          <w:rFonts w:ascii="Times New Roman" w:eastAsiaTheme="minorEastAsia" w:hAnsi="Times New Roman" w:cs="Times New Roman"/>
          <w:sz w:val="24"/>
          <w:szCs w:val="24"/>
        </w:rPr>
        <w:t>, wynika, że Pan Janusz Krawczyk po dniu złożenia ślubowania prowadził działalność rolniczą stanowiącą działalność gospodarczą w rozumieniu art. 3 ustawy – Prawo przedsiębiorców, z wykorzystaniem mienia Gminy Tomaszów Lubelski.</w:t>
      </w:r>
    </w:p>
    <w:p w14:paraId="283A3BA0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W szczególności radny był stroną umów dzierżawy nieruchomości gminnej oznaczonej jako działka ewidencyjna nr </w:t>
      </w:r>
      <w:r w:rsidRPr="00C8766A">
        <w:rPr>
          <w:rFonts w:ascii="Times New Roman" w:eastAsiaTheme="minorEastAsia" w:hAnsi="Times New Roman" w:cs="Times New Roman"/>
          <w:b/>
          <w:bCs/>
          <w:sz w:val="24"/>
          <w:szCs w:val="24"/>
        </w:rPr>
        <w:t>454</w:t>
      </w: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, położonej na terenie Gminy Tomaszów Lubelski. Nieruchomość ta była wykorzystywana do prowadzenia działalności rolniczej i gospodarczej, polegającej m.in. na produkcji rolnej oraz korzystaniu z gruntów stanowiących własność gminy. Działalność ta była prowadzona również po upływie trzymiesięcznego terminu przewidzianego w art. 24f ust. 1 ustawy o samorządzie gminnym, a tym samym po dniu </w:t>
      </w:r>
      <w:r w:rsidRPr="00C8766A">
        <w:rPr>
          <w:rFonts w:ascii="Times New Roman" w:eastAsiaTheme="minorEastAsia" w:hAnsi="Times New Roman" w:cs="Times New Roman"/>
          <w:b/>
          <w:bCs/>
          <w:sz w:val="24"/>
          <w:szCs w:val="24"/>
        </w:rPr>
        <w:t>6 sierpnia 2024 r.</w:t>
      </w:r>
    </w:p>
    <w:p w14:paraId="5D0E2DFC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>Z materiału dowodowego zgromadzonego w sprawie wynika ponadto, że prowadzenie tej działalności miało charakter rzeczywisty i ciągły, a nieruchomość gminna była faktycznie wykorzystywana w ramach działalności rolniczej radnego. Okoliczności te przesądzają o naruszeniu ustawowego zakazu prowadzenia działalności gospodarczej z wykorzystaniem mienia gminy, w której radny uzyskał mandat.</w:t>
      </w:r>
    </w:p>
    <w:p w14:paraId="0406F39E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Przed skierowaniem do Rady Gminy Tomaszów Lubelski wezwania do podjęcia uchwały, Wojewoda Lubelski </w:t>
      </w:r>
      <w:r w:rsidRPr="00C8766A">
        <w:rPr>
          <w:rFonts w:ascii="Times New Roman" w:eastAsiaTheme="minorEastAsia" w:hAnsi="Times New Roman" w:cs="Times New Roman"/>
          <w:b/>
          <w:bCs/>
          <w:sz w:val="24"/>
          <w:szCs w:val="24"/>
        </w:rPr>
        <w:t>zapewnił Panu Januszowi Krawczykowi możliwość wypowiedzenia się co do okoliczności sprawy</w:t>
      </w:r>
      <w:r w:rsidRPr="00C8766A">
        <w:rPr>
          <w:rFonts w:ascii="Times New Roman" w:eastAsiaTheme="minorEastAsia" w:hAnsi="Times New Roman" w:cs="Times New Roman"/>
          <w:sz w:val="24"/>
          <w:szCs w:val="24"/>
        </w:rPr>
        <w:t>, w tym zajęcia stanowiska w zakresie prowadzonej działalności oraz wykorzystania mienia gminnego. Radny przedstawił swoje wyjaśnienia, które zostały przeanalizowane przez organ nadzoru, jednak nie doprowadziły do zmiany oceny prawnej stanu faktycznego.</w:t>
      </w:r>
    </w:p>
    <w:p w14:paraId="19BCAA6D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 xml:space="preserve">Zakaz określony w art. 24f ust. 1 ustawy o samorządzie gminnym ma charakter obiektywny i bezwzględny, a jego celem jest ochrona interesu publicznego oraz zapobieganie konfliktowi interesów. Naruszenie tego zakazu skutkuje wygaśnięciem mandatu radnego z mocy prawa, </w:t>
      </w:r>
      <w:r w:rsidRPr="00C8766A">
        <w:rPr>
          <w:rFonts w:ascii="Times New Roman" w:eastAsiaTheme="minorEastAsia" w:hAnsi="Times New Roman" w:cs="Times New Roman"/>
          <w:sz w:val="24"/>
          <w:szCs w:val="24"/>
        </w:rPr>
        <w:lastRenderedPageBreak/>
        <w:t>niezależnie od stopnia zawinienia czy motywów działania radnego. Rola rady gminy w tym zakresie ma charakter wyłącznie deklaratoryjny i polega na formalnym stwierdzeniu skutku, który nastąpił na podstawie ustawy.</w:t>
      </w:r>
    </w:p>
    <w:p w14:paraId="75E2C9A6" w14:textId="77777777" w:rsidR="00C8766A" w:rsidRPr="00C8766A" w:rsidRDefault="00C8766A" w:rsidP="00C876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766A">
        <w:rPr>
          <w:rFonts w:ascii="Times New Roman" w:eastAsiaTheme="minorEastAsia" w:hAnsi="Times New Roman" w:cs="Times New Roman"/>
          <w:sz w:val="24"/>
          <w:szCs w:val="24"/>
        </w:rPr>
        <w:t>W związku z powyższym, działając na podstawie art. 383 § 1 pkt 5 i § 2 Kodeksu wyborczego oraz wykonując wezwanie Wojewody Lubelskiego wydane na podstawie art. 98a ust. 1 ustawy o samorządzie gminnym, Rada Gminy Tomaszów Lubelski jest zobowiązana do podjęcia uchwały stwierdzającej wygaśnięcie mandatu radnego Pana Janusza Krawczyka.</w:t>
      </w:r>
    </w:p>
    <w:p w14:paraId="02B35E0D" w14:textId="77777777" w:rsidR="00C8766A" w:rsidRPr="00883130" w:rsidRDefault="00C8766A" w:rsidP="00510DA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C8766A" w:rsidRPr="0088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23D3" w14:textId="77777777" w:rsidR="00B03259" w:rsidRDefault="00B03259" w:rsidP="008F2438">
      <w:pPr>
        <w:spacing w:after="0" w:line="240" w:lineRule="auto"/>
      </w:pPr>
      <w:r>
        <w:separator/>
      </w:r>
    </w:p>
  </w:endnote>
  <w:endnote w:type="continuationSeparator" w:id="0">
    <w:p w14:paraId="2DDEBB02" w14:textId="77777777" w:rsidR="00B03259" w:rsidRDefault="00B03259" w:rsidP="008F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9B7A" w14:textId="77777777" w:rsidR="00B03259" w:rsidRDefault="00B03259" w:rsidP="008F2438">
      <w:pPr>
        <w:spacing w:after="0" w:line="240" w:lineRule="auto"/>
      </w:pPr>
      <w:r>
        <w:separator/>
      </w:r>
    </w:p>
  </w:footnote>
  <w:footnote w:type="continuationSeparator" w:id="0">
    <w:p w14:paraId="085ECB97" w14:textId="77777777" w:rsidR="00B03259" w:rsidRDefault="00B03259" w:rsidP="008F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9EC"/>
    <w:multiLevelType w:val="hybridMultilevel"/>
    <w:tmpl w:val="7CDC7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2CA2"/>
    <w:multiLevelType w:val="hybridMultilevel"/>
    <w:tmpl w:val="7CD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33A4"/>
    <w:multiLevelType w:val="hybridMultilevel"/>
    <w:tmpl w:val="D4C2C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4689">
    <w:abstractNumId w:val="1"/>
  </w:num>
  <w:num w:numId="2" w16cid:durableId="1457329219">
    <w:abstractNumId w:val="0"/>
  </w:num>
  <w:num w:numId="3" w16cid:durableId="1260992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9"/>
    <w:rsid w:val="00024E71"/>
    <w:rsid w:val="00090619"/>
    <w:rsid w:val="00110663"/>
    <w:rsid w:val="001106C8"/>
    <w:rsid w:val="00127C48"/>
    <w:rsid w:val="00133BA4"/>
    <w:rsid w:val="001634B2"/>
    <w:rsid w:val="001B4CF1"/>
    <w:rsid w:val="001F1ADE"/>
    <w:rsid w:val="001F4C2B"/>
    <w:rsid w:val="00236899"/>
    <w:rsid w:val="00277A3C"/>
    <w:rsid w:val="00286A21"/>
    <w:rsid w:val="00322D03"/>
    <w:rsid w:val="003449C2"/>
    <w:rsid w:val="00350A9E"/>
    <w:rsid w:val="003A5BDE"/>
    <w:rsid w:val="00473AFE"/>
    <w:rsid w:val="004A7413"/>
    <w:rsid w:val="004D743A"/>
    <w:rsid w:val="00510DA0"/>
    <w:rsid w:val="005859C3"/>
    <w:rsid w:val="005C6933"/>
    <w:rsid w:val="00614405"/>
    <w:rsid w:val="006D5BC0"/>
    <w:rsid w:val="007575FA"/>
    <w:rsid w:val="007A0C20"/>
    <w:rsid w:val="00883130"/>
    <w:rsid w:val="008A6988"/>
    <w:rsid w:val="008B64FA"/>
    <w:rsid w:val="008F2438"/>
    <w:rsid w:val="009E4DC0"/>
    <w:rsid w:val="00B03259"/>
    <w:rsid w:val="00B1737F"/>
    <w:rsid w:val="00B173BA"/>
    <w:rsid w:val="00C1766B"/>
    <w:rsid w:val="00C51221"/>
    <w:rsid w:val="00C8766A"/>
    <w:rsid w:val="00C95087"/>
    <w:rsid w:val="00CD05F9"/>
    <w:rsid w:val="00D24FF1"/>
    <w:rsid w:val="00D370B6"/>
    <w:rsid w:val="00DE58FD"/>
    <w:rsid w:val="00DF3C86"/>
    <w:rsid w:val="00DF5635"/>
    <w:rsid w:val="00E63F5E"/>
    <w:rsid w:val="00EA49BD"/>
    <w:rsid w:val="00EB70BB"/>
    <w:rsid w:val="00F265BC"/>
    <w:rsid w:val="00F711D9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EDFB"/>
  <w15:chartTrackingRefBased/>
  <w15:docId w15:val="{5F5D9141-54C7-4D23-91F2-BEA1C48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0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1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1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1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1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1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7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1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71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4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EDD9-9538-4407-A15F-759C731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6</cp:revision>
  <cp:lastPrinted>2025-07-22T09:41:00Z</cp:lastPrinted>
  <dcterms:created xsi:type="dcterms:W3CDTF">2026-01-08T10:46:00Z</dcterms:created>
  <dcterms:modified xsi:type="dcterms:W3CDTF">2026-01-13T11:23:00Z</dcterms:modified>
</cp:coreProperties>
</file>