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1225" w14:textId="0C02232B" w:rsidR="00D70939" w:rsidRPr="00D70939" w:rsidRDefault="00D70939" w:rsidP="00D70939">
      <w:pPr>
        <w:pStyle w:val="Default"/>
        <w:jc w:val="center"/>
      </w:pPr>
      <w:r w:rsidRPr="00D70939">
        <w:t>UCHWAŁA Nr XXI/19</w:t>
      </w:r>
      <w:r w:rsidRPr="00D70939">
        <w:t>5</w:t>
      </w:r>
      <w:r w:rsidRPr="00D70939">
        <w:t>/2025</w:t>
      </w:r>
    </w:p>
    <w:p w14:paraId="25D4CEC3" w14:textId="77777777" w:rsidR="00D70939" w:rsidRPr="00D70939" w:rsidRDefault="00D70939" w:rsidP="00D70939">
      <w:pPr>
        <w:pStyle w:val="Default"/>
        <w:jc w:val="center"/>
      </w:pPr>
      <w:r w:rsidRPr="00D70939">
        <w:t>RADY GMINY TOMASZÓW LUBELSKI</w:t>
      </w:r>
    </w:p>
    <w:p w14:paraId="700CE6F4" w14:textId="77777777" w:rsidR="00D70939" w:rsidRPr="00D70939" w:rsidRDefault="00D70939" w:rsidP="00D70939">
      <w:pPr>
        <w:pStyle w:val="Default"/>
        <w:jc w:val="center"/>
      </w:pPr>
      <w:r w:rsidRPr="00D70939">
        <w:t>z dnia 27 listopada 2025 roku</w:t>
      </w:r>
    </w:p>
    <w:p w14:paraId="6129F720" w14:textId="58647EB6" w:rsidR="00E019B8" w:rsidRPr="00D70939" w:rsidRDefault="00E019B8" w:rsidP="00E01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b/>
          <w:bCs/>
          <w:sz w:val="24"/>
          <w:szCs w:val="24"/>
        </w:rPr>
        <w:t>w sprawie przyjęcia Aktualizacji strategii ZIT MOF Tomaszowa Lubelskiego</w:t>
      </w:r>
    </w:p>
    <w:p w14:paraId="21FA7FB6" w14:textId="3E627931" w:rsidR="00E019B8" w:rsidRPr="00D70939" w:rsidRDefault="00E019B8" w:rsidP="00883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Na podstawie art. 18 ust. 2 pkt 12 ustawy z dnia 8 marca 1990 roku o samorządzie gminnym (</w:t>
      </w:r>
      <w:r w:rsidR="00D70939" w:rsidRPr="00D70939">
        <w:rPr>
          <w:rFonts w:ascii="Times New Roman" w:hAnsi="Times New Roman" w:cs="Times New Roman"/>
          <w:sz w:val="24"/>
          <w:szCs w:val="24"/>
        </w:rPr>
        <w:t xml:space="preserve">t.j. </w:t>
      </w:r>
      <w:r w:rsidRPr="00D70939">
        <w:rPr>
          <w:rFonts w:ascii="Times New Roman" w:hAnsi="Times New Roman" w:cs="Times New Roman"/>
          <w:sz w:val="24"/>
          <w:szCs w:val="24"/>
        </w:rPr>
        <w:t xml:space="preserve">Dz. U. </w:t>
      </w:r>
      <w:bookmarkStart w:id="0" w:name="_Hlk214263262"/>
      <w:r w:rsidRPr="00D70939">
        <w:rPr>
          <w:rFonts w:ascii="Times New Roman" w:hAnsi="Times New Roman" w:cs="Times New Roman"/>
          <w:sz w:val="24"/>
          <w:szCs w:val="24"/>
        </w:rPr>
        <w:t>z 2025 r. poz. 1153</w:t>
      </w:r>
      <w:bookmarkEnd w:id="0"/>
      <w:r w:rsidRPr="00D70939">
        <w:rPr>
          <w:rFonts w:ascii="Times New Roman" w:hAnsi="Times New Roman" w:cs="Times New Roman"/>
          <w:sz w:val="24"/>
          <w:szCs w:val="24"/>
        </w:rPr>
        <w:t xml:space="preserve">) oraz art. 34 ust. 6 pkt 2 ustawy z dnia 28 kwietnia 2022 roku o zasadach realizacji zadań finansowanych ze środków europejskich w perspektywie finansowej 2021 - 2027 (Dz. U. z 2022 r. poz. 1079) w związku z § 3 ust. 3 Porozumienia Międzygminnego nr 1/2021 zawartego w dniu 22 marca 2021 roku w sprawie powołania Związku ZIT w ramach Miejskiego Obszaru Funkcjonalnego Tomaszowa Lubelskiego (Dziennik Urzędowy Województwa Lubelskiego z dnia 24 marca 2021 r., poz. 1373), Rada </w:t>
      </w:r>
      <w:r w:rsidR="00883667" w:rsidRPr="00D70939">
        <w:rPr>
          <w:rFonts w:ascii="Times New Roman" w:hAnsi="Times New Roman" w:cs="Times New Roman"/>
          <w:sz w:val="24"/>
          <w:szCs w:val="24"/>
        </w:rPr>
        <w:t>Gminy Tomaszów Lubelski</w:t>
      </w:r>
      <w:r w:rsidRPr="00D70939">
        <w:rPr>
          <w:rFonts w:ascii="Times New Roman" w:hAnsi="Times New Roman" w:cs="Times New Roman"/>
          <w:sz w:val="24"/>
          <w:szCs w:val="24"/>
        </w:rPr>
        <w:t xml:space="preserve"> uchwala, co następuje: </w:t>
      </w:r>
    </w:p>
    <w:p w14:paraId="220230FA" w14:textId="083CA9C2" w:rsidR="00E019B8" w:rsidRPr="00D70939" w:rsidRDefault="00E019B8" w:rsidP="00E01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8EBC1B8" w14:textId="14060153" w:rsidR="00E019B8" w:rsidRPr="00D70939" w:rsidRDefault="00E019B8" w:rsidP="00883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 xml:space="preserve">Przyjmuje się Aktualizację strategii ZIT MOF Tomaszowa Lubelskiego, stanowiącą załącznik nr 1 do niniejszej uchwały.  </w:t>
      </w:r>
    </w:p>
    <w:p w14:paraId="6773A328" w14:textId="1A492B54" w:rsidR="00E019B8" w:rsidRPr="00D70939" w:rsidRDefault="00E019B8" w:rsidP="00E01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A472446" w14:textId="1DC3FD8B" w:rsidR="00E019B8" w:rsidRPr="00D70939" w:rsidRDefault="00E019B8" w:rsidP="00E019B8">
      <w:pPr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883667" w:rsidRPr="00D70939">
        <w:rPr>
          <w:rFonts w:ascii="Times New Roman" w:hAnsi="Times New Roman" w:cs="Times New Roman"/>
          <w:sz w:val="24"/>
          <w:szCs w:val="24"/>
        </w:rPr>
        <w:t>Wójtowi Gminy</w:t>
      </w:r>
      <w:r w:rsidRPr="00D70939">
        <w:rPr>
          <w:rFonts w:ascii="Times New Roman" w:hAnsi="Times New Roman" w:cs="Times New Roman"/>
          <w:sz w:val="24"/>
          <w:szCs w:val="24"/>
        </w:rPr>
        <w:t xml:space="preserve"> Tomaszów Lubelski. </w:t>
      </w:r>
    </w:p>
    <w:p w14:paraId="76477D19" w14:textId="041003AB" w:rsidR="00E019B8" w:rsidRPr="00D70939" w:rsidRDefault="00E019B8" w:rsidP="00E01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D660D84" w14:textId="6B7E3AB3" w:rsidR="00AC61AF" w:rsidRPr="00D70939" w:rsidRDefault="00E019B8" w:rsidP="00883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Uchwała wchodzi w życie w dniu przyjęcia uchwały przez ostatnią stronę porozumienia międzygminnego nr 1/2021 z dnia 22 marca 2021 roku</w:t>
      </w:r>
      <w:r w:rsidR="00883667" w:rsidRPr="00D70939">
        <w:rPr>
          <w:rFonts w:ascii="Times New Roman" w:hAnsi="Times New Roman" w:cs="Times New Roman"/>
          <w:sz w:val="24"/>
          <w:szCs w:val="24"/>
        </w:rPr>
        <w:t xml:space="preserve"> w sprawie powołania Związku ZIT w ramach Miejskiego Obszaru Funkcjonalnego Tomaszowa Lubelskiego.</w:t>
      </w:r>
    </w:p>
    <w:p w14:paraId="665BB3C4" w14:textId="77777777" w:rsidR="00D70939" w:rsidRPr="00D70939" w:rsidRDefault="00D70939" w:rsidP="00883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4520E" w14:textId="77777777" w:rsidR="0067135A" w:rsidRPr="00D70939" w:rsidRDefault="0067135A" w:rsidP="006713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93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Przewodniczący Rady Gminy</w:t>
      </w:r>
    </w:p>
    <w:p w14:paraId="581CDF9E" w14:textId="77777777" w:rsidR="0067135A" w:rsidRPr="00D70939" w:rsidRDefault="0067135A" w:rsidP="006713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93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Tomaszów Lubelski</w:t>
      </w:r>
    </w:p>
    <w:p w14:paraId="4CB2221C" w14:textId="77777777" w:rsidR="0067135A" w:rsidRPr="00D70939" w:rsidRDefault="0067135A" w:rsidP="0067135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93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Grzegorz Gozdek</w:t>
      </w:r>
    </w:p>
    <w:p w14:paraId="177ADD9B" w14:textId="1714C631" w:rsidR="0067135A" w:rsidRPr="00D70939" w:rsidRDefault="0067135A">
      <w:pPr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br w:type="page"/>
      </w:r>
    </w:p>
    <w:p w14:paraId="34B2301C" w14:textId="40E22C94" w:rsidR="0067135A" w:rsidRPr="00D70939" w:rsidRDefault="0067135A" w:rsidP="00671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32EC836E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 xml:space="preserve">Ze względu na konieczność zgodności zakresu składanych wniosków z zapisami strategii ZIT konieczna była jej aktualizacja. Związane to było z ograniczonymi środkami dostępnymi w ramach poszczególnych naborów </w:t>
      </w:r>
    </w:p>
    <w:p w14:paraId="367AE3F6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Aktualizacja strategii obejmuje zmianę w zakresie projektów:</w:t>
      </w:r>
    </w:p>
    <w:p w14:paraId="23881568" w14:textId="77777777" w:rsidR="0067135A" w:rsidRPr="00D70939" w:rsidRDefault="0067135A" w:rsidP="00671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939">
        <w:rPr>
          <w:rFonts w:ascii="Times New Roman" w:hAnsi="Times New Roman" w:cs="Times New Roman"/>
          <w:b/>
          <w:bCs/>
          <w:sz w:val="24"/>
          <w:szCs w:val="24"/>
        </w:rPr>
        <w:t xml:space="preserve"> Poprawa efektywności energetycznej budynków użyteczności publicznej i  wielorodzinnych budynków mieszkalnych na obszarze MOF.</w:t>
      </w:r>
    </w:p>
    <w:p w14:paraId="36AA03BC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Pierwotny zapis zakresu projektu był następujący:</w:t>
      </w:r>
    </w:p>
    <w:p w14:paraId="335E0BAE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</w:rPr>
        <w:t>Miasto Tomaszów Lubelski planuje poddać renowacji historyczne budynki szkół podstawowych oraz komunalne budynki mieszkalne będące w miejskim zasobie mieszkaniowym, natomiast gmina Tomaszów Lubelski – budynek szkoły podstawowej w Justynówce, świetlicy wiejskiej w Justynówce, świetlico-remizy w Pasiekach, budynek biblioteki komunalnej w Majdanie Górnym z Wiejskim Domem Kultury oraz  budynek ośrodka zdrowia w Podhorcach.</w:t>
      </w:r>
    </w:p>
    <w:p w14:paraId="39F2D785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Po aktualizacji zapis zakresu projektu będzie następujący:</w:t>
      </w:r>
    </w:p>
    <w:p w14:paraId="3442E3D5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</w:rPr>
        <w:t xml:space="preserve">Miasto Tomaszów Lubelski planuje poddać renowacji historyczny budynek szkoły podstawowej oraz komunalne budynki mieszkalne będące w miejskim zasobie mieszkaniowym, natomiast gmina Tomaszów Lubelski – budynek świetlicy wiejskiej w Justynówce, świetlico-remizy w Pasiekach, budynek biblioteki komunalnej w Majdanie Górnym z Wiejskim Domem Kultury oraz  budynek ośrodka zdrowia w Podhorcach. </w:t>
      </w:r>
    </w:p>
    <w:p w14:paraId="052B260B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F284B" w14:textId="77777777" w:rsidR="0067135A" w:rsidRPr="00D70939" w:rsidRDefault="0067135A" w:rsidP="00671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939">
        <w:rPr>
          <w:rFonts w:ascii="Times New Roman" w:hAnsi="Times New Roman" w:cs="Times New Roman"/>
          <w:b/>
          <w:bCs/>
          <w:sz w:val="24"/>
          <w:szCs w:val="24"/>
        </w:rPr>
        <w:t>Wspieranie zrównoważonej multimodalnej mobilności miejskiej jako elementu transformacji w  kierunku gospodarki zeroemisyjnej na obszarze MOF</w:t>
      </w:r>
    </w:p>
    <w:p w14:paraId="5499BD35" w14:textId="77777777" w:rsidR="0067135A" w:rsidRPr="00D70939" w:rsidRDefault="0067135A" w:rsidP="0067135A">
      <w:pPr>
        <w:jc w:val="both"/>
        <w:rPr>
          <w:rFonts w:ascii="Times New Roman" w:hAnsi="Times New Roman" w:cs="Times New Roman"/>
          <w:noProof/>
          <w:color w:val="002060"/>
          <w:sz w:val="24"/>
          <w:szCs w:val="24"/>
          <w:lang w:bidi="pl-PL"/>
        </w:rPr>
      </w:pPr>
      <w:r w:rsidRPr="00D70939">
        <w:rPr>
          <w:rFonts w:ascii="Times New Roman" w:hAnsi="Times New Roman" w:cs="Times New Roman"/>
          <w:noProof/>
          <w:color w:val="002060"/>
          <w:sz w:val="24"/>
          <w:szCs w:val="24"/>
          <w:lang w:bidi="pl-PL"/>
        </w:rPr>
        <w:t>Pierwotny zapis zakresu projektu był następujący:</w:t>
      </w:r>
    </w:p>
    <w:p w14:paraId="28FC6CAD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  <w:lang w:bidi="pl-PL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  <w:lang w:bidi="pl-PL"/>
        </w:rPr>
        <w:t xml:space="preserve">W ramach inwestycji zostanie wybudowana droga pieszo-rowerowa o długości ok. 3,7 km na całej długości ulicy Piłsudskiego w Tomaszowie Lubelskim z początkiem od ronda w centrum miasta do Ronda Żołnierzy Wyklętych dalej poprzez ul. Józefowską do granic miasta i następnie poprzez ul. Józefowska w m. Rogóźno na terenie Gminy Tomaszów Lubelski do końca zabudowy. </w:t>
      </w:r>
    </w:p>
    <w:p w14:paraId="76E1FB31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  <w:lang w:bidi="pl-PL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  <w:lang w:bidi="pl-PL"/>
        </w:rPr>
        <w:t xml:space="preserve">Droga będzie wykonana w technologii mieszanej tj. na części dla pieszych z kostki betonowej, natomiast na części dla rowerów asfaltowej lub kostki betonowej bezfazowej. </w:t>
      </w:r>
    </w:p>
    <w:p w14:paraId="566E788A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  <w:lang w:bidi="pl-PL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  <w:lang w:bidi="pl-PL"/>
        </w:rPr>
        <w:t xml:space="preserve">Droga będzie oddzielona od drogi dla samochodów pasem zieleni. </w:t>
      </w:r>
    </w:p>
    <w:p w14:paraId="67133C25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  <w:lang w:bidi="pl-PL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  <w:lang w:bidi="pl-PL"/>
        </w:rPr>
        <w:t xml:space="preserve">W ramach projektu zostanie wybudowane oświetlenie uliczne na długości 1 km przy ul. Józefowskiej w m. Rogóźno. </w:t>
      </w:r>
    </w:p>
    <w:p w14:paraId="67F73480" w14:textId="77777777" w:rsidR="0067135A" w:rsidRPr="00D70939" w:rsidRDefault="0067135A" w:rsidP="0067135A">
      <w:pPr>
        <w:jc w:val="both"/>
        <w:rPr>
          <w:rFonts w:ascii="Times New Roman" w:hAnsi="Times New Roman" w:cs="Times New Roman"/>
          <w:b/>
          <w:i/>
          <w:iCs/>
          <w:noProof/>
          <w:color w:val="002060"/>
          <w:sz w:val="24"/>
          <w:szCs w:val="24"/>
          <w:lang w:bidi="pl-PL"/>
        </w:rPr>
      </w:pPr>
      <w:r w:rsidRPr="00D70939">
        <w:rPr>
          <w:rFonts w:ascii="Times New Roman" w:hAnsi="Times New Roman" w:cs="Times New Roman"/>
          <w:i/>
          <w:iCs/>
          <w:noProof/>
          <w:color w:val="002060"/>
          <w:sz w:val="24"/>
          <w:szCs w:val="24"/>
          <w:lang w:bidi="pl-PL"/>
        </w:rPr>
        <w:t>Cała inwestycja będzie realizowana w pasie drogi wojewódzkiej po uzgodnieniu i uzyskaniu stosownych zgód zarządcy drogi.</w:t>
      </w:r>
    </w:p>
    <w:p w14:paraId="11A60345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86D33" w14:textId="77777777" w:rsidR="00D70939" w:rsidRPr="00D70939" w:rsidRDefault="00D70939" w:rsidP="00671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82FB5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lastRenderedPageBreak/>
        <w:t>Po aktualizacji zapis zakresu projektu będzie następujący:</w:t>
      </w:r>
    </w:p>
    <w:p w14:paraId="08AAEABB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>W ramach projektu przewiduje się budowę drogi pieszo-rowerowej wzdłuż drogi wojewódzkiej nr 853 łączącej Tomaszów Lubelski z Biłgorajem na odcinku leżącym w mieście Tomaszów Lubelski przy ul. Piłsudskiego i Józefowskiej oraz w Rogóźnie przy ul. Józefowskiej (Gmina Tomaszów Lubelski).</w:t>
      </w:r>
    </w:p>
    <w:p w14:paraId="1FFBAF59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 xml:space="preserve">Zadanie zostało wpisane w opracowaną Strategię Rozwoju Mobilności Roztocza do roku 2030. W ramach inwestycji zostanie wybudowana droga pieszo-rowerowa o długości ok. 3,7 km na całej długości ulicy Piłsudskiego w Tomaszowie Lubelskim z początkiem od ronda w centrum miasta do Ronda Żołnierzy Wyklętych dalej poprzez ul. Józefowską do granic miasta i następnie poprzez ul. Józefowska w m. Rogóźno na terenie Gminy Tomaszów Lubelski do końca zabudowy. </w:t>
      </w:r>
    </w:p>
    <w:p w14:paraId="1582B1A4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 xml:space="preserve">Droga będzie wykonana w technologii mieszanej tj. na części dla pieszych z kostki betonowej, natomiast na części dla rowerów w pasie istniejącej jezdni lub kostki betonowej </w:t>
      </w:r>
      <w:proofErr w:type="spellStart"/>
      <w:r w:rsidRPr="00D70939">
        <w:rPr>
          <w:rFonts w:ascii="Times New Roman" w:hAnsi="Times New Roman" w:cs="Times New Roman"/>
          <w:i/>
          <w:iCs/>
          <w:sz w:val="24"/>
          <w:szCs w:val="24"/>
        </w:rPr>
        <w:t>bezfazowej</w:t>
      </w:r>
      <w:proofErr w:type="spellEnd"/>
      <w:r w:rsidRPr="00D709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1E59EEB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>Droga będzie oddzielona od drogi dla samochodów pasem zieleni, a częściowo przebiegać będzie w pasie istniejącej jezdni z uwagi na trudne warunki lokalizacyjne i konieczność ochrony drzew.</w:t>
      </w:r>
    </w:p>
    <w:p w14:paraId="710E7C01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 xml:space="preserve">W ramach projektu zostanie wybudowane oświetlenie uliczne zapewniające widoczność dla rowerzystów i pieszych na długości 1 km przy ul. Józefowskiej w m. Rogóźno. </w:t>
      </w:r>
    </w:p>
    <w:p w14:paraId="53B81C03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>Cała inwestycja będzie realizowana w pasie drogi gminnej (na terenie miasta Tomaszów Lubelski) i wojewódzkiej po uzgodnieniu i uzyskaniu stosownych zgód zarządcy drogi.</w:t>
      </w:r>
    </w:p>
    <w:p w14:paraId="59177D6C" w14:textId="77777777" w:rsidR="0067135A" w:rsidRPr="00D70939" w:rsidRDefault="0067135A" w:rsidP="0067135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338C5F" w14:textId="77777777" w:rsidR="0067135A" w:rsidRPr="00D70939" w:rsidRDefault="0067135A" w:rsidP="0067135A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Ponadto dokonano aktualizacji wskaźników zawartych w rozdziale Monitoring i  ewaluacja postanowień strategii oraz uaktualniono skład Rady Społecznej. Pozostałe zapisy strategii praktycznie nie uległy zmianie poza zmianami stylistycznymi i porządkowymi.</w:t>
      </w:r>
    </w:p>
    <w:p w14:paraId="130407BE" w14:textId="62DA373A" w:rsidR="0067135A" w:rsidRPr="00D70939" w:rsidRDefault="0067135A" w:rsidP="00883667">
      <w:pPr>
        <w:jc w:val="both"/>
        <w:rPr>
          <w:rFonts w:ascii="Times New Roman" w:hAnsi="Times New Roman" w:cs="Times New Roman"/>
          <w:sz w:val="24"/>
          <w:szCs w:val="24"/>
        </w:rPr>
      </w:pPr>
      <w:r w:rsidRPr="00D70939">
        <w:rPr>
          <w:rFonts w:ascii="Times New Roman" w:hAnsi="Times New Roman" w:cs="Times New Roman"/>
          <w:sz w:val="24"/>
          <w:szCs w:val="24"/>
        </w:rPr>
        <w:t>Aktualizacja strategii pozwoli na złożenie wniosków na realizacje ww. projektów.</w:t>
      </w:r>
    </w:p>
    <w:p w14:paraId="77CC791C" w14:textId="77777777" w:rsidR="00D70939" w:rsidRPr="00D70939" w:rsidRDefault="00D70939" w:rsidP="00D7093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>Waldemar Miller</w:t>
      </w:r>
    </w:p>
    <w:p w14:paraId="7A4F1F34" w14:textId="77777777" w:rsidR="00D70939" w:rsidRPr="00D70939" w:rsidRDefault="00D70939" w:rsidP="00D7093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0939">
        <w:rPr>
          <w:rFonts w:ascii="Times New Roman" w:hAnsi="Times New Roman" w:cs="Times New Roman"/>
          <w:i/>
          <w:iCs/>
          <w:sz w:val="24"/>
          <w:szCs w:val="24"/>
        </w:rPr>
        <w:t>Sekretarz Gminy</w:t>
      </w:r>
    </w:p>
    <w:p w14:paraId="687CEA23" w14:textId="77777777" w:rsidR="0067135A" w:rsidRPr="00D70939" w:rsidRDefault="0067135A" w:rsidP="008836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135A" w:rsidRPr="00D7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11118"/>
    <w:multiLevelType w:val="hybridMultilevel"/>
    <w:tmpl w:val="F3FC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2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64"/>
    <w:rsid w:val="00205264"/>
    <w:rsid w:val="003D47F5"/>
    <w:rsid w:val="003F377C"/>
    <w:rsid w:val="00631506"/>
    <w:rsid w:val="0067135A"/>
    <w:rsid w:val="00883667"/>
    <w:rsid w:val="00A80F86"/>
    <w:rsid w:val="00AC61AF"/>
    <w:rsid w:val="00B50D99"/>
    <w:rsid w:val="00D70939"/>
    <w:rsid w:val="00E0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1B4F"/>
  <w15:chartTrackingRefBased/>
  <w15:docId w15:val="{82D45362-1D96-4B33-A612-67F8BA58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26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093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816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Gęborys</dc:creator>
  <cp:keywords/>
  <dc:description/>
  <cp:lastModifiedBy>Waldemar Miller</cp:lastModifiedBy>
  <cp:revision>5</cp:revision>
  <dcterms:created xsi:type="dcterms:W3CDTF">2025-11-17T08:07:00Z</dcterms:created>
  <dcterms:modified xsi:type="dcterms:W3CDTF">2025-11-24T09:57:00Z</dcterms:modified>
</cp:coreProperties>
</file>