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FA23" w14:textId="1756B747" w:rsidR="000C477B" w:rsidRPr="000C477B" w:rsidRDefault="000C477B" w:rsidP="000C477B">
      <w:pPr>
        <w:spacing w:after="0"/>
        <w:jc w:val="right"/>
        <w:rPr>
          <w:rFonts w:ascii="Times New Roman" w:hAnsi="Times New Roman" w:cs="Times New Roman"/>
          <w:sz w:val="18"/>
          <w:szCs w:val="18"/>
        </w:rPr>
      </w:pPr>
      <w:r>
        <w:rPr>
          <w:rFonts w:ascii="Times New Roman" w:hAnsi="Times New Roman" w:cs="Times New Roman"/>
          <w:sz w:val="18"/>
          <w:szCs w:val="18"/>
        </w:rPr>
        <w:t>Załącznik do U</w:t>
      </w:r>
      <w:r w:rsidRPr="000C477B">
        <w:rPr>
          <w:rFonts w:ascii="Times New Roman" w:hAnsi="Times New Roman" w:cs="Times New Roman"/>
          <w:sz w:val="18"/>
          <w:szCs w:val="18"/>
        </w:rPr>
        <w:t>chwał</w:t>
      </w:r>
      <w:r>
        <w:rPr>
          <w:rFonts w:ascii="Times New Roman" w:hAnsi="Times New Roman" w:cs="Times New Roman"/>
          <w:sz w:val="18"/>
          <w:szCs w:val="18"/>
        </w:rPr>
        <w:t>y N</w:t>
      </w:r>
      <w:r w:rsidRPr="000C477B">
        <w:rPr>
          <w:rFonts w:ascii="Times New Roman" w:hAnsi="Times New Roman" w:cs="Times New Roman"/>
          <w:sz w:val="18"/>
          <w:szCs w:val="18"/>
        </w:rPr>
        <w:t xml:space="preserve">r </w:t>
      </w:r>
      <w:r w:rsidR="00D35DAB" w:rsidRPr="00D35DAB">
        <w:rPr>
          <w:rFonts w:ascii="Times New Roman" w:hAnsi="Times New Roman" w:cs="Times New Roman"/>
          <w:sz w:val="18"/>
          <w:szCs w:val="18"/>
        </w:rPr>
        <w:t>XIX/1776/2025</w:t>
      </w:r>
    </w:p>
    <w:p w14:paraId="13AB0814" w14:textId="4C4FC0DA" w:rsidR="000C477B" w:rsidRPr="000C477B" w:rsidRDefault="000C477B" w:rsidP="000C477B">
      <w:pPr>
        <w:spacing w:after="0"/>
        <w:jc w:val="right"/>
        <w:rPr>
          <w:rFonts w:ascii="Times New Roman" w:hAnsi="Times New Roman" w:cs="Times New Roman"/>
          <w:sz w:val="18"/>
          <w:szCs w:val="18"/>
        </w:rPr>
      </w:pPr>
      <w:r>
        <w:rPr>
          <w:rFonts w:ascii="Times New Roman" w:hAnsi="Times New Roman" w:cs="Times New Roman"/>
          <w:sz w:val="18"/>
          <w:szCs w:val="18"/>
        </w:rPr>
        <w:t>R</w:t>
      </w:r>
      <w:r w:rsidRPr="000C477B">
        <w:rPr>
          <w:rFonts w:ascii="Times New Roman" w:hAnsi="Times New Roman" w:cs="Times New Roman"/>
          <w:sz w:val="18"/>
          <w:szCs w:val="18"/>
        </w:rPr>
        <w:t xml:space="preserve">ady </w:t>
      </w:r>
      <w:r>
        <w:rPr>
          <w:rFonts w:ascii="Times New Roman" w:hAnsi="Times New Roman" w:cs="Times New Roman"/>
          <w:sz w:val="18"/>
          <w:szCs w:val="18"/>
        </w:rPr>
        <w:t>G</w:t>
      </w:r>
      <w:r w:rsidRPr="000C477B">
        <w:rPr>
          <w:rFonts w:ascii="Times New Roman" w:hAnsi="Times New Roman" w:cs="Times New Roman"/>
          <w:sz w:val="18"/>
          <w:szCs w:val="18"/>
        </w:rPr>
        <w:t xml:space="preserve">miny </w:t>
      </w:r>
      <w:r>
        <w:rPr>
          <w:rFonts w:ascii="Times New Roman" w:hAnsi="Times New Roman" w:cs="Times New Roman"/>
          <w:sz w:val="18"/>
          <w:szCs w:val="18"/>
        </w:rPr>
        <w:t>T</w:t>
      </w:r>
      <w:r w:rsidRPr="000C477B">
        <w:rPr>
          <w:rFonts w:ascii="Times New Roman" w:hAnsi="Times New Roman" w:cs="Times New Roman"/>
          <w:sz w:val="18"/>
          <w:szCs w:val="18"/>
        </w:rPr>
        <w:t xml:space="preserve">omaszów </w:t>
      </w:r>
      <w:r>
        <w:rPr>
          <w:rFonts w:ascii="Times New Roman" w:hAnsi="Times New Roman" w:cs="Times New Roman"/>
          <w:sz w:val="18"/>
          <w:szCs w:val="18"/>
        </w:rPr>
        <w:t>L</w:t>
      </w:r>
      <w:r w:rsidRPr="000C477B">
        <w:rPr>
          <w:rFonts w:ascii="Times New Roman" w:hAnsi="Times New Roman" w:cs="Times New Roman"/>
          <w:sz w:val="18"/>
          <w:szCs w:val="18"/>
        </w:rPr>
        <w:t>ubelski</w:t>
      </w:r>
    </w:p>
    <w:p w14:paraId="2361A84E" w14:textId="43E979D0" w:rsidR="000C477B" w:rsidRPr="000C477B" w:rsidRDefault="000C477B" w:rsidP="000C477B">
      <w:pPr>
        <w:spacing w:after="0"/>
        <w:jc w:val="right"/>
        <w:rPr>
          <w:rFonts w:ascii="Times New Roman" w:hAnsi="Times New Roman" w:cs="Times New Roman"/>
          <w:sz w:val="18"/>
          <w:szCs w:val="18"/>
        </w:rPr>
      </w:pPr>
      <w:r w:rsidRPr="000C477B">
        <w:rPr>
          <w:rFonts w:ascii="Times New Roman" w:hAnsi="Times New Roman" w:cs="Times New Roman"/>
          <w:sz w:val="18"/>
          <w:szCs w:val="18"/>
        </w:rPr>
        <w:t xml:space="preserve">z dnia </w:t>
      </w:r>
      <w:r w:rsidR="00D35DAB">
        <w:rPr>
          <w:rFonts w:ascii="Times New Roman" w:hAnsi="Times New Roman" w:cs="Times New Roman"/>
          <w:sz w:val="18"/>
          <w:szCs w:val="18"/>
        </w:rPr>
        <w:t>28 sierpnia</w:t>
      </w:r>
      <w:r w:rsidRPr="000C477B">
        <w:rPr>
          <w:rFonts w:ascii="Times New Roman" w:hAnsi="Times New Roman" w:cs="Times New Roman"/>
          <w:sz w:val="18"/>
          <w:szCs w:val="18"/>
        </w:rPr>
        <w:t xml:space="preserve"> 2025r.</w:t>
      </w:r>
    </w:p>
    <w:p w14:paraId="0C4B035B" w14:textId="77777777" w:rsidR="009A0F9B" w:rsidRDefault="009A0F9B" w:rsidP="009A0F9B">
      <w:pPr>
        <w:jc w:val="center"/>
        <w:rPr>
          <w:rFonts w:ascii="Times New Roman" w:hAnsi="Times New Roman" w:cs="Times New Roman"/>
          <w:b/>
          <w:bCs/>
          <w:sz w:val="16"/>
          <w:szCs w:val="16"/>
        </w:rPr>
      </w:pPr>
    </w:p>
    <w:p w14:paraId="2064B03E" w14:textId="71E1AC2C" w:rsidR="000C477B" w:rsidRDefault="000C477B" w:rsidP="006C1361">
      <w:pPr>
        <w:tabs>
          <w:tab w:val="left" w:pos="3885"/>
        </w:tabs>
        <w:rPr>
          <w:rFonts w:ascii="Times New Roman" w:hAnsi="Times New Roman" w:cs="Times New Roman"/>
          <w:b/>
          <w:bCs/>
          <w:sz w:val="16"/>
          <w:szCs w:val="16"/>
        </w:rPr>
      </w:pPr>
    </w:p>
    <w:p w14:paraId="05AA6730" w14:textId="77777777" w:rsidR="000C477B" w:rsidRPr="000C477B" w:rsidRDefault="000C477B" w:rsidP="009A0F9B">
      <w:pPr>
        <w:jc w:val="center"/>
        <w:rPr>
          <w:rFonts w:ascii="Times New Roman" w:hAnsi="Times New Roman" w:cs="Times New Roman"/>
          <w:b/>
          <w:bCs/>
          <w:sz w:val="16"/>
          <w:szCs w:val="16"/>
        </w:rPr>
      </w:pPr>
    </w:p>
    <w:p w14:paraId="20737F60" w14:textId="77777777" w:rsidR="009A0F9B" w:rsidRDefault="009A0F9B" w:rsidP="009A0F9B">
      <w:pPr>
        <w:jc w:val="center"/>
        <w:rPr>
          <w:rFonts w:ascii="Times New Roman" w:hAnsi="Times New Roman" w:cs="Times New Roman"/>
          <w:b/>
          <w:bCs/>
          <w:sz w:val="32"/>
          <w:szCs w:val="32"/>
        </w:rPr>
      </w:pPr>
      <w:bookmarkStart w:id="0" w:name="_Hlk204522069"/>
    </w:p>
    <w:p w14:paraId="219DACCB" w14:textId="34CC660B" w:rsidR="009A0F9B" w:rsidRPr="0043424F" w:rsidRDefault="009A0F9B" w:rsidP="009A0F9B">
      <w:pPr>
        <w:jc w:val="cente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24F">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Lokalny Plan Rozwoju Usług Społecznych i Deinstytucjonalizacji</w:t>
      </w:r>
    </w:p>
    <w:p w14:paraId="57E62F74" w14:textId="77777777" w:rsidR="0043424F" w:rsidRDefault="009A0F9B" w:rsidP="009A0F9B">
      <w:pPr>
        <w:jc w:val="cente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24F">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Gminy Tomaszów Lubelski </w:t>
      </w:r>
    </w:p>
    <w:p w14:paraId="489B5835" w14:textId="3C4626C5" w:rsidR="008F768E" w:rsidRPr="0043424F" w:rsidRDefault="009A0F9B" w:rsidP="009A0F9B">
      <w:pPr>
        <w:jc w:val="center"/>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24F">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lata 2025-20</w:t>
      </w:r>
      <w:r w:rsidR="001B0369">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p>
    <w:bookmarkEnd w:id="0"/>
    <w:p w14:paraId="09D772AA" w14:textId="77777777" w:rsidR="009A0F9B" w:rsidRDefault="009A0F9B" w:rsidP="009A0F9B">
      <w:pPr>
        <w:jc w:val="center"/>
        <w:rPr>
          <w:rFonts w:ascii="Times New Roman" w:hAnsi="Times New Roman" w:cs="Times New Roman"/>
          <w:b/>
          <w:bCs/>
          <w:sz w:val="32"/>
          <w:szCs w:val="32"/>
        </w:rPr>
      </w:pPr>
    </w:p>
    <w:p w14:paraId="77A1A53C" w14:textId="77777777" w:rsidR="009A0F9B" w:rsidRDefault="009A0F9B" w:rsidP="009A0F9B">
      <w:pPr>
        <w:jc w:val="center"/>
        <w:rPr>
          <w:rFonts w:ascii="Times New Roman" w:hAnsi="Times New Roman" w:cs="Times New Roman"/>
          <w:b/>
          <w:bCs/>
          <w:sz w:val="32"/>
          <w:szCs w:val="32"/>
        </w:rPr>
      </w:pPr>
    </w:p>
    <w:p w14:paraId="16C435F4" w14:textId="77777777" w:rsidR="009A0F9B" w:rsidRDefault="009A0F9B" w:rsidP="009A0F9B">
      <w:pPr>
        <w:jc w:val="center"/>
        <w:rPr>
          <w:rFonts w:ascii="Times New Roman" w:hAnsi="Times New Roman" w:cs="Times New Roman"/>
          <w:b/>
          <w:bCs/>
          <w:sz w:val="32"/>
          <w:szCs w:val="32"/>
        </w:rPr>
      </w:pPr>
    </w:p>
    <w:p w14:paraId="123AC1B4" w14:textId="77777777" w:rsidR="009A0F9B" w:rsidRDefault="009A0F9B" w:rsidP="009A0F9B">
      <w:pPr>
        <w:jc w:val="center"/>
        <w:rPr>
          <w:rFonts w:ascii="Times New Roman" w:hAnsi="Times New Roman" w:cs="Times New Roman"/>
          <w:b/>
          <w:bCs/>
          <w:sz w:val="32"/>
          <w:szCs w:val="32"/>
        </w:rPr>
      </w:pPr>
    </w:p>
    <w:p w14:paraId="49074D4E" w14:textId="773D78BA" w:rsidR="009A0F9B" w:rsidRDefault="009A0F9B" w:rsidP="009A0F9B">
      <w:pPr>
        <w:jc w:val="center"/>
        <w:rPr>
          <w:rFonts w:ascii="Times New Roman" w:hAnsi="Times New Roman" w:cs="Times New Roman"/>
          <w:b/>
          <w:bCs/>
          <w:sz w:val="32"/>
          <w:szCs w:val="32"/>
        </w:rPr>
      </w:pPr>
      <w:r>
        <w:rPr>
          <w:noProof/>
        </w:rPr>
        <w:drawing>
          <wp:inline distT="0" distB="0" distL="0" distR="0" wp14:anchorId="1EB484B0" wp14:editId="09EA5561">
            <wp:extent cx="1666800" cy="1825200"/>
            <wp:effectExtent l="0" t="0" r="0" b="3810"/>
            <wp:docPr id="20548101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00" cy="1825200"/>
                    </a:xfrm>
                    <a:prstGeom prst="rect">
                      <a:avLst/>
                    </a:prstGeom>
                    <a:noFill/>
                    <a:ln>
                      <a:noFill/>
                    </a:ln>
                  </pic:spPr>
                </pic:pic>
              </a:graphicData>
            </a:graphic>
          </wp:inline>
        </w:drawing>
      </w:r>
    </w:p>
    <w:p w14:paraId="27579F40" w14:textId="77777777" w:rsidR="00636F6A" w:rsidRDefault="00636F6A" w:rsidP="009A0F9B">
      <w:pPr>
        <w:jc w:val="center"/>
        <w:rPr>
          <w:rFonts w:ascii="Times New Roman" w:hAnsi="Times New Roman" w:cs="Times New Roman"/>
          <w:b/>
          <w:bCs/>
          <w:sz w:val="32"/>
          <w:szCs w:val="32"/>
        </w:rPr>
      </w:pPr>
    </w:p>
    <w:p w14:paraId="76DF6511" w14:textId="77777777" w:rsidR="00636F6A" w:rsidRDefault="00636F6A" w:rsidP="009A0F9B">
      <w:pPr>
        <w:jc w:val="center"/>
        <w:rPr>
          <w:rFonts w:ascii="Times New Roman" w:hAnsi="Times New Roman" w:cs="Times New Roman"/>
          <w:b/>
          <w:bCs/>
          <w:sz w:val="32"/>
          <w:szCs w:val="32"/>
        </w:rPr>
      </w:pPr>
    </w:p>
    <w:p w14:paraId="5ABA586B" w14:textId="77777777" w:rsidR="00636F6A" w:rsidRDefault="00636F6A" w:rsidP="009A0F9B">
      <w:pPr>
        <w:jc w:val="center"/>
        <w:rPr>
          <w:rFonts w:ascii="Times New Roman" w:hAnsi="Times New Roman" w:cs="Times New Roman"/>
          <w:b/>
          <w:bCs/>
          <w:sz w:val="32"/>
          <w:szCs w:val="32"/>
        </w:rPr>
      </w:pPr>
    </w:p>
    <w:p w14:paraId="364E0038" w14:textId="77777777" w:rsidR="00636F6A" w:rsidRDefault="00636F6A" w:rsidP="009A0F9B">
      <w:pPr>
        <w:jc w:val="center"/>
        <w:rPr>
          <w:rFonts w:ascii="Times New Roman" w:hAnsi="Times New Roman" w:cs="Times New Roman"/>
          <w:b/>
          <w:bCs/>
          <w:sz w:val="32"/>
          <w:szCs w:val="32"/>
        </w:rPr>
      </w:pPr>
    </w:p>
    <w:p w14:paraId="3888C767" w14:textId="77777777" w:rsidR="00E3240E" w:rsidRDefault="00E3240E">
      <w:pPr>
        <w:rPr>
          <w:rFonts w:ascii="Times New Roman" w:hAnsi="Times New Roman" w:cs="Times New Roman"/>
          <w:b/>
          <w:bCs/>
          <w:sz w:val="24"/>
          <w:szCs w:val="24"/>
        </w:rPr>
      </w:pPr>
    </w:p>
    <w:p w14:paraId="16E64853" w14:textId="77777777" w:rsidR="00E3240E" w:rsidRDefault="00E3240E">
      <w:pPr>
        <w:rPr>
          <w:rFonts w:ascii="Times New Roman" w:hAnsi="Times New Roman" w:cs="Times New Roman"/>
          <w:b/>
          <w:bCs/>
          <w:sz w:val="24"/>
          <w:szCs w:val="24"/>
        </w:rPr>
      </w:pPr>
    </w:p>
    <w:p w14:paraId="64BCCDAB" w14:textId="77777777" w:rsidR="00E3240E" w:rsidRDefault="00E3240E">
      <w:pPr>
        <w:rPr>
          <w:rFonts w:ascii="Times New Roman" w:hAnsi="Times New Roman" w:cs="Times New Roman"/>
          <w:b/>
          <w:bCs/>
          <w:sz w:val="24"/>
          <w:szCs w:val="24"/>
        </w:rPr>
      </w:pPr>
    </w:p>
    <w:p w14:paraId="45F1F788" w14:textId="49F1AB55" w:rsidR="00856F97" w:rsidRDefault="00E3240E" w:rsidP="00D36B84">
      <w:pPr>
        <w:jc w:val="center"/>
        <w:rPr>
          <w:rFonts w:cstheme="minorHAnsi"/>
          <w:b/>
          <w:bCs/>
          <w:sz w:val="24"/>
          <w:szCs w:val="24"/>
        </w:rPr>
      </w:pPr>
      <w:r w:rsidRPr="00315EEC">
        <w:rPr>
          <w:rFonts w:cstheme="minorHAnsi"/>
          <w:b/>
          <w:bCs/>
          <w:sz w:val="24"/>
          <w:szCs w:val="24"/>
        </w:rPr>
        <w:t>Tomaszów Lubelski 2025</w:t>
      </w:r>
    </w:p>
    <w:sdt>
      <w:sdtPr>
        <w:rPr>
          <w:rFonts w:asciiTheme="minorHAnsi" w:eastAsiaTheme="minorHAnsi" w:hAnsiTheme="minorHAnsi" w:cstheme="minorBidi"/>
          <w:color w:val="auto"/>
          <w:kern w:val="2"/>
          <w:sz w:val="22"/>
          <w:szCs w:val="22"/>
          <w:lang w:eastAsia="en-US"/>
          <w14:ligatures w14:val="standardContextual"/>
        </w:rPr>
        <w:id w:val="1740520021"/>
        <w:docPartObj>
          <w:docPartGallery w:val="Table of Contents"/>
          <w:docPartUnique/>
        </w:docPartObj>
      </w:sdtPr>
      <w:sdtEndPr>
        <w:rPr>
          <w:b/>
          <w:bCs/>
        </w:rPr>
      </w:sdtEndPr>
      <w:sdtContent>
        <w:p w14:paraId="67152E85" w14:textId="0725B920" w:rsidR="00856F97" w:rsidRPr="00332DB3" w:rsidRDefault="00856F97" w:rsidP="00332DB3">
          <w:pPr>
            <w:pStyle w:val="Nagwekspisutreci"/>
            <w:rPr>
              <w:rFonts w:asciiTheme="minorHAnsi" w:hAnsiTheme="minorHAnsi" w:cstheme="minorHAnsi"/>
              <w:b/>
              <w:bCs/>
              <w:color w:val="auto"/>
              <w:sz w:val="20"/>
              <w:szCs w:val="20"/>
            </w:rPr>
          </w:pPr>
          <w:r w:rsidRPr="00332DB3">
            <w:rPr>
              <w:rFonts w:asciiTheme="minorHAnsi" w:hAnsiTheme="minorHAnsi" w:cstheme="minorHAnsi"/>
              <w:b/>
              <w:bCs/>
              <w:color w:val="auto"/>
              <w:sz w:val="20"/>
              <w:szCs w:val="20"/>
            </w:rPr>
            <w:t>Spis treści</w:t>
          </w:r>
        </w:p>
        <w:p w14:paraId="0C3F45CA" w14:textId="1D3759D0" w:rsidR="000045DA" w:rsidRDefault="00856F97">
          <w:pPr>
            <w:pStyle w:val="Spistreci1"/>
            <w:tabs>
              <w:tab w:val="right" w:leader="dot" w:pos="9066"/>
            </w:tabs>
            <w:rPr>
              <w:rFonts w:eastAsiaTheme="minorEastAsia"/>
              <w:noProof/>
              <w:sz w:val="24"/>
              <w:szCs w:val="24"/>
              <w:lang w:eastAsia="pl-PL"/>
            </w:rPr>
          </w:pPr>
          <w:r w:rsidRPr="00880290">
            <w:rPr>
              <w:sz w:val="20"/>
              <w:szCs w:val="20"/>
            </w:rPr>
            <w:fldChar w:fldCharType="begin"/>
          </w:r>
          <w:r w:rsidRPr="00880290">
            <w:rPr>
              <w:sz w:val="20"/>
              <w:szCs w:val="20"/>
            </w:rPr>
            <w:instrText xml:space="preserve"> TOC \o "1-3" \h \z \u </w:instrText>
          </w:r>
          <w:r w:rsidRPr="00880290">
            <w:rPr>
              <w:sz w:val="20"/>
              <w:szCs w:val="20"/>
            </w:rPr>
            <w:fldChar w:fldCharType="separate"/>
          </w:r>
          <w:hyperlink w:anchor="_Toc205799367" w:history="1">
            <w:r w:rsidR="000045DA" w:rsidRPr="005178E0">
              <w:rPr>
                <w:rStyle w:val="Hipercze"/>
                <w:rFonts w:cstheme="minorHAnsi"/>
                <w:b/>
                <w:bCs/>
                <w:noProof/>
              </w:rPr>
              <w:t>Wstęp</w:t>
            </w:r>
            <w:r w:rsidR="000045DA">
              <w:rPr>
                <w:noProof/>
                <w:webHidden/>
              </w:rPr>
              <w:tab/>
            </w:r>
            <w:r w:rsidR="000045DA">
              <w:rPr>
                <w:noProof/>
                <w:webHidden/>
              </w:rPr>
              <w:fldChar w:fldCharType="begin"/>
            </w:r>
            <w:r w:rsidR="000045DA">
              <w:rPr>
                <w:noProof/>
                <w:webHidden/>
              </w:rPr>
              <w:instrText xml:space="preserve"> PAGEREF _Toc205799367 \h </w:instrText>
            </w:r>
            <w:r w:rsidR="000045DA">
              <w:rPr>
                <w:noProof/>
                <w:webHidden/>
              </w:rPr>
            </w:r>
            <w:r w:rsidR="000045DA">
              <w:rPr>
                <w:noProof/>
                <w:webHidden/>
              </w:rPr>
              <w:fldChar w:fldCharType="separate"/>
            </w:r>
            <w:r w:rsidR="00461B0C">
              <w:rPr>
                <w:noProof/>
                <w:webHidden/>
              </w:rPr>
              <w:t>3</w:t>
            </w:r>
            <w:r w:rsidR="000045DA">
              <w:rPr>
                <w:noProof/>
                <w:webHidden/>
              </w:rPr>
              <w:fldChar w:fldCharType="end"/>
            </w:r>
          </w:hyperlink>
        </w:p>
        <w:p w14:paraId="72650823" w14:textId="357824CF" w:rsidR="000045DA" w:rsidRDefault="000045DA">
          <w:pPr>
            <w:pStyle w:val="Spistreci1"/>
            <w:tabs>
              <w:tab w:val="left" w:pos="440"/>
              <w:tab w:val="right" w:leader="dot" w:pos="9066"/>
            </w:tabs>
            <w:rPr>
              <w:rFonts w:eastAsiaTheme="minorEastAsia"/>
              <w:noProof/>
              <w:sz w:val="24"/>
              <w:szCs w:val="24"/>
              <w:lang w:eastAsia="pl-PL"/>
            </w:rPr>
          </w:pPr>
          <w:hyperlink w:anchor="_Toc205799368" w:history="1">
            <w:r w:rsidRPr="005178E0">
              <w:rPr>
                <w:rStyle w:val="Hipercze"/>
                <w:rFonts w:ascii="Calibri" w:hAnsi="Calibri" w:cs="Calibri"/>
                <w:b/>
                <w:bCs/>
                <w:noProof/>
              </w:rPr>
              <w:t>1.</w:t>
            </w:r>
            <w:r>
              <w:rPr>
                <w:rFonts w:eastAsiaTheme="minorEastAsia"/>
                <w:noProof/>
                <w:sz w:val="24"/>
                <w:szCs w:val="24"/>
                <w:lang w:eastAsia="pl-PL"/>
              </w:rPr>
              <w:tab/>
            </w:r>
            <w:r w:rsidRPr="005178E0">
              <w:rPr>
                <w:rStyle w:val="Hipercze"/>
                <w:rFonts w:ascii="Calibri" w:hAnsi="Calibri" w:cs="Calibri"/>
                <w:b/>
                <w:bCs/>
                <w:noProof/>
              </w:rPr>
              <w:t>Charakterystyka Gminy Tomaszów Lubelski</w:t>
            </w:r>
            <w:r>
              <w:rPr>
                <w:noProof/>
                <w:webHidden/>
              </w:rPr>
              <w:tab/>
            </w:r>
            <w:r>
              <w:rPr>
                <w:noProof/>
                <w:webHidden/>
              </w:rPr>
              <w:fldChar w:fldCharType="begin"/>
            </w:r>
            <w:r>
              <w:rPr>
                <w:noProof/>
                <w:webHidden/>
              </w:rPr>
              <w:instrText xml:space="preserve"> PAGEREF _Toc205799368 \h </w:instrText>
            </w:r>
            <w:r>
              <w:rPr>
                <w:noProof/>
                <w:webHidden/>
              </w:rPr>
            </w:r>
            <w:r>
              <w:rPr>
                <w:noProof/>
                <w:webHidden/>
              </w:rPr>
              <w:fldChar w:fldCharType="separate"/>
            </w:r>
            <w:r w:rsidR="00461B0C">
              <w:rPr>
                <w:noProof/>
                <w:webHidden/>
              </w:rPr>
              <w:t>4</w:t>
            </w:r>
            <w:r>
              <w:rPr>
                <w:noProof/>
                <w:webHidden/>
              </w:rPr>
              <w:fldChar w:fldCharType="end"/>
            </w:r>
          </w:hyperlink>
        </w:p>
        <w:p w14:paraId="28F60890" w14:textId="05516BB5" w:rsidR="000045DA" w:rsidRDefault="000045DA">
          <w:pPr>
            <w:pStyle w:val="Spistreci2"/>
            <w:tabs>
              <w:tab w:val="left" w:pos="960"/>
              <w:tab w:val="right" w:leader="dot" w:pos="9066"/>
            </w:tabs>
            <w:rPr>
              <w:rFonts w:eastAsiaTheme="minorEastAsia"/>
              <w:noProof/>
              <w:sz w:val="24"/>
              <w:szCs w:val="24"/>
              <w:lang w:eastAsia="pl-PL"/>
            </w:rPr>
          </w:pPr>
          <w:hyperlink w:anchor="_Toc205799369" w:history="1">
            <w:r w:rsidRPr="005178E0">
              <w:rPr>
                <w:rStyle w:val="Hipercze"/>
                <w:rFonts w:ascii="Calibri" w:hAnsi="Calibri" w:cs="Calibri"/>
                <w:b/>
                <w:bCs/>
                <w:noProof/>
              </w:rPr>
              <w:t>1.1.</w:t>
            </w:r>
            <w:r>
              <w:rPr>
                <w:rFonts w:eastAsiaTheme="minorEastAsia"/>
                <w:noProof/>
                <w:sz w:val="24"/>
                <w:szCs w:val="24"/>
                <w:lang w:eastAsia="pl-PL"/>
              </w:rPr>
              <w:tab/>
            </w:r>
            <w:r w:rsidRPr="005178E0">
              <w:rPr>
                <w:rStyle w:val="Hipercze"/>
                <w:rFonts w:ascii="Calibri" w:hAnsi="Calibri" w:cs="Calibri"/>
                <w:b/>
                <w:bCs/>
                <w:noProof/>
              </w:rPr>
              <w:t>Położenie</w:t>
            </w:r>
            <w:r>
              <w:rPr>
                <w:noProof/>
                <w:webHidden/>
              </w:rPr>
              <w:tab/>
            </w:r>
            <w:r>
              <w:rPr>
                <w:noProof/>
                <w:webHidden/>
              </w:rPr>
              <w:fldChar w:fldCharType="begin"/>
            </w:r>
            <w:r>
              <w:rPr>
                <w:noProof/>
                <w:webHidden/>
              </w:rPr>
              <w:instrText xml:space="preserve"> PAGEREF _Toc205799369 \h </w:instrText>
            </w:r>
            <w:r>
              <w:rPr>
                <w:noProof/>
                <w:webHidden/>
              </w:rPr>
            </w:r>
            <w:r>
              <w:rPr>
                <w:noProof/>
                <w:webHidden/>
              </w:rPr>
              <w:fldChar w:fldCharType="separate"/>
            </w:r>
            <w:r w:rsidR="00461B0C">
              <w:rPr>
                <w:noProof/>
                <w:webHidden/>
              </w:rPr>
              <w:t>4</w:t>
            </w:r>
            <w:r>
              <w:rPr>
                <w:noProof/>
                <w:webHidden/>
              </w:rPr>
              <w:fldChar w:fldCharType="end"/>
            </w:r>
          </w:hyperlink>
        </w:p>
        <w:p w14:paraId="01B34F90" w14:textId="0060CC62" w:rsidR="000045DA" w:rsidRDefault="000045DA">
          <w:pPr>
            <w:pStyle w:val="Spistreci2"/>
            <w:tabs>
              <w:tab w:val="left" w:pos="960"/>
              <w:tab w:val="right" w:leader="dot" w:pos="9066"/>
            </w:tabs>
            <w:rPr>
              <w:rFonts w:eastAsiaTheme="minorEastAsia"/>
              <w:noProof/>
              <w:sz w:val="24"/>
              <w:szCs w:val="24"/>
              <w:lang w:eastAsia="pl-PL"/>
            </w:rPr>
          </w:pPr>
          <w:hyperlink w:anchor="_Toc205799370" w:history="1">
            <w:r w:rsidRPr="005178E0">
              <w:rPr>
                <w:rStyle w:val="Hipercze"/>
                <w:rFonts w:ascii="Calibri" w:eastAsia="Times New Roman" w:hAnsi="Calibri" w:cs="Calibri"/>
                <w:b/>
                <w:bCs/>
                <w:noProof/>
                <w:kern w:val="0"/>
                <w:lang w:eastAsia="pl-PL"/>
                <w14:ligatures w14:val="none"/>
              </w:rPr>
              <w:t>1.2.</w:t>
            </w:r>
            <w:r>
              <w:rPr>
                <w:rFonts w:eastAsiaTheme="minorEastAsia"/>
                <w:noProof/>
                <w:sz w:val="24"/>
                <w:szCs w:val="24"/>
                <w:lang w:eastAsia="pl-PL"/>
              </w:rPr>
              <w:tab/>
            </w:r>
            <w:r w:rsidRPr="005178E0">
              <w:rPr>
                <w:rStyle w:val="Hipercze"/>
                <w:rFonts w:ascii="Calibri" w:hAnsi="Calibri" w:cs="Calibri"/>
                <w:b/>
                <w:bCs/>
                <w:noProof/>
              </w:rPr>
              <w:t>Sytuacja demograficzna</w:t>
            </w:r>
            <w:r>
              <w:rPr>
                <w:noProof/>
                <w:webHidden/>
              </w:rPr>
              <w:tab/>
            </w:r>
            <w:r>
              <w:rPr>
                <w:noProof/>
                <w:webHidden/>
              </w:rPr>
              <w:fldChar w:fldCharType="begin"/>
            </w:r>
            <w:r>
              <w:rPr>
                <w:noProof/>
                <w:webHidden/>
              </w:rPr>
              <w:instrText xml:space="preserve"> PAGEREF _Toc205799370 \h </w:instrText>
            </w:r>
            <w:r>
              <w:rPr>
                <w:noProof/>
                <w:webHidden/>
              </w:rPr>
            </w:r>
            <w:r>
              <w:rPr>
                <w:noProof/>
                <w:webHidden/>
              </w:rPr>
              <w:fldChar w:fldCharType="separate"/>
            </w:r>
            <w:r w:rsidR="00461B0C">
              <w:rPr>
                <w:noProof/>
                <w:webHidden/>
              </w:rPr>
              <w:t>6</w:t>
            </w:r>
            <w:r>
              <w:rPr>
                <w:noProof/>
                <w:webHidden/>
              </w:rPr>
              <w:fldChar w:fldCharType="end"/>
            </w:r>
          </w:hyperlink>
        </w:p>
        <w:p w14:paraId="56FFF338" w14:textId="7DA1194B" w:rsidR="000045DA" w:rsidRDefault="000045DA">
          <w:pPr>
            <w:pStyle w:val="Spistreci2"/>
            <w:tabs>
              <w:tab w:val="left" w:pos="960"/>
              <w:tab w:val="right" w:leader="dot" w:pos="9066"/>
            </w:tabs>
            <w:rPr>
              <w:rFonts w:eastAsiaTheme="minorEastAsia"/>
              <w:noProof/>
              <w:sz w:val="24"/>
              <w:szCs w:val="24"/>
              <w:lang w:eastAsia="pl-PL"/>
            </w:rPr>
          </w:pPr>
          <w:hyperlink w:anchor="_Toc205799371" w:history="1">
            <w:r w:rsidRPr="005178E0">
              <w:rPr>
                <w:rStyle w:val="Hipercze"/>
                <w:rFonts w:ascii="Calibri" w:eastAsia="Cambria" w:hAnsi="Calibri" w:cs="Calibri"/>
                <w:b/>
                <w:bCs/>
                <w:noProof/>
                <w:lang w:eastAsia="pl-PL" w:bidi="pl-PL"/>
              </w:rPr>
              <w:t>1.3.</w:t>
            </w:r>
            <w:r>
              <w:rPr>
                <w:rFonts w:eastAsiaTheme="minorEastAsia"/>
                <w:noProof/>
                <w:sz w:val="24"/>
                <w:szCs w:val="24"/>
                <w:lang w:eastAsia="pl-PL"/>
              </w:rPr>
              <w:tab/>
            </w:r>
            <w:r w:rsidRPr="005178E0">
              <w:rPr>
                <w:rStyle w:val="Hipercze"/>
                <w:rFonts w:ascii="Calibri" w:eastAsia="Cambria" w:hAnsi="Calibri" w:cs="Calibri"/>
                <w:b/>
                <w:bCs/>
                <w:noProof/>
                <w:shd w:val="clear" w:color="auto" w:fill="FFFFFF"/>
                <w:lang w:eastAsia="pl-PL" w:bidi="pl-PL"/>
              </w:rPr>
              <w:t>Rynek pracy</w:t>
            </w:r>
            <w:r>
              <w:rPr>
                <w:noProof/>
                <w:webHidden/>
              </w:rPr>
              <w:tab/>
            </w:r>
            <w:r>
              <w:rPr>
                <w:noProof/>
                <w:webHidden/>
              </w:rPr>
              <w:fldChar w:fldCharType="begin"/>
            </w:r>
            <w:r>
              <w:rPr>
                <w:noProof/>
                <w:webHidden/>
              </w:rPr>
              <w:instrText xml:space="preserve"> PAGEREF _Toc205799371 \h </w:instrText>
            </w:r>
            <w:r>
              <w:rPr>
                <w:noProof/>
                <w:webHidden/>
              </w:rPr>
            </w:r>
            <w:r>
              <w:rPr>
                <w:noProof/>
                <w:webHidden/>
              </w:rPr>
              <w:fldChar w:fldCharType="separate"/>
            </w:r>
            <w:r w:rsidR="00461B0C">
              <w:rPr>
                <w:noProof/>
                <w:webHidden/>
              </w:rPr>
              <w:t>6</w:t>
            </w:r>
            <w:r>
              <w:rPr>
                <w:noProof/>
                <w:webHidden/>
              </w:rPr>
              <w:fldChar w:fldCharType="end"/>
            </w:r>
          </w:hyperlink>
        </w:p>
        <w:p w14:paraId="3422961F" w14:textId="4744C801" w:rsidR="000045DA" w:rsidRDefault="000045DA">
          <w:pPr>
            <w:pStyle w:val="Spistreci2"/>
            <w:tabs>
              <w:tab w:val="left" w:pos="960"/>
              <w:tab w:val="right" w:leader="dot" w:pos="9066"/>
            </w:tabs>
            <w:rPr>
              <w:rFonts w:eastAsiaTheme="minorEastAsia"/>
              <w:noProof/>
              <w:sz w:val="24"/>
              <w:szCs w:val="24"/>
              <w:lang w:eastAsia="pl-PL"/>
            </w:rPr>
          </w:pPr>
          <w:hyperlink w:anchor="_Toc205799372" w:history="1">
            <w:r w:rsidRPr="005178E0">
              <w:rPr>
                <w:rStyle w:val="Hipercze"/>
                <w:rFonts w:ascii="Calibri" w:eastAsia="Cambria" w:hAnsi="Calibri" w:cs="Calibri"/>
                <w:b/>
                <w:bCs/>
                <w:noProof/>
                <w:lang w:eastAsia="pl-PL" w:bidi="pl-PL"/>
              </w:rPr>
              <w:t>1.4.</w:t>
            </w:r>
            <w:r>
              <w:rPr>
                <w:rFonts w:eastAsiaTheme="minorEastAsia"/>
                <w:noProof/>
                <w:sz w:val="24"/>
                <w:szCs w:val="24"/>
                <w:lang w:eastAsia="pl-PL"/>
              </w:rPr>
              <w:tab/>
            </w:r>
            <w:r w:rsidRPr="005178E0">
              <w:rPr>
                <w:rStyle w:val="Hipercze"/>
                <w:rFonts w:ascii="Calibri" w:eastAsia="Cambria" w:hAnsi="Calibri" w:cs="Calibri"/>
                <w:b/>
                <w:bCs/>
                <w:noProof/>
                <w:lang w:eastAsia="pl-PL" w:bidi="pl-PL"/>
              </w:rPr>
              <w:t>Oświata</w:t>
            </w:r>
            <w:r>
              <w:rPr>
                <w:noProof/>
                <w:webHidden/>
              </w:rPr>
              <w:tab/>
            </w:r>
            <w:r>
              <w:rPr>
                <w:noProof/>
                <w:webHidden/>
              </w:rPr>
              <w:fldChar w:fldCharType="begin"/>
            </w:r>
            <w:r>
              <w:rPr>
                <w:noProof/>
                <w:webHidden/>
              </w:rPr>
              <w:instrText xml:space="preserve"> PAGEREF _Toc205799372 \h </w:instrText>
            </w:r>
            <w:r>
              <w:rPr>
                <w:noProof/>
                <w:webHidden/>
              </w:rPr>
            </w:r>
            <w:r>
              <w:rPr>
                <w:noProof/>
                <w:webHidden/>
              </w:rPr>
              <w:fldChar w:fldCharType="separate"/>
            </w:r>
            <w:r w:rsidR="00461B0C">
              <w:rPr>
                <w:noProof/>
                <w:webHidden/>
              </w:rPr>
              <w:t>7</w:t>
            </w:r>
            <w:r>
              <w:rPr>
                <w:noProof/>
                <w:webHidden/>
              </w:rPr>
              <w:fldChar w:fldCharType="end"/>
            </w:r>
          </w:hyperlink>
        </w:p>
        <w:p w14:paraId="2DE5E786" w14:textId="5311B211" w:rsidR="000045DA" w:rsidRDefault="000045DA">
          <w:pPr>
            <w:pStyle w:val="Spistreci2"/>
            <w:tabs>
              <w:tab w:val="left" w:pos="960"/>
              <w:tab w:val="right" w:leader="dot" w:pos="9066"/>
            </w:tabs>
            <w:rPr>
              <w:rFonts w:eastAsiaTheme="minorEastAsia"/>
              <w:noProof/>
              <w:sz w:val="24"/>
              <w:szCs w:val="24"/>
              <w:lang w:eastAsia="pl-PL"/>
            </w:rPr>
          </w:pPr>
          <w:hyperlink w:anchor="_Toc205799373" w:history="1">
            <w:r w:rsidRPr="005178E0">
              <w:rPr>
                <w:rStyle w:val="Hipercze"/>
                <w:rFonts w:ascii="Calibri" w:eastAsia="Cambria" w:hAnsi="Calibri" w:cs="Calibri"/>
                <w:b/>
                <w:bCs/>
                <w:noProof/>
                <w:lang w:eastAsia="pl-PL" w:bidi="pl-PL"/>
              </w:rPr>
              <w:t>1.5.</w:t>
            </w:r>
            <w:r>
              <w:rPr>
                <w:rFonts w:eastAsiaTheme="minorEastAsia"/>
                <w:noProof/>
                <w:sz w:val="24"/>
                <w:szCs w:val="24"/>
                <w:lang w:eastAsia="pl-PL"/>
              </w:rPr>
              <w:tab/>
            </w:r>
            <w:r w:rsidRPr="005178E0">
              <w:rPr>
                <w:rStyle w:val="Hipercze"/>
                <w:rFonts w:ascii="Calibri" w:eastAsia="Cambria" w:hAnsi="Calibri" w:cs="Calibri"/>
                <w:b/>
                <w:bCs/>
                <w:noProof/>
                <w:lang w:eastAsia="pl-PL" w:bidi="pl-PL"/>
              </w:rPr>
              <w:t xml:space="preserve">System ochrony </w:t>
            </w:r>
            <w:r w:rsidR="0074753D">
              <w:rPr>
                <w:rStyle w:val="Hipercze"/>
                <w:rFonts w:ascii="Calibri" w:eastAsia="Cambria" w:hAnsi="Calibri" w:cs="Calibri"/>
                <w:b/>
                <w:bCs/>
                <w:noProof/>
                <w:lang w:eastAsia="pl-PL" w:bidi="pl-PL"/>
              </w:rPr>
              <w:t>z</w:t>
            </w:r>
            <w:r w:rsidRPr="005178E0">
              <w:rPr>
                <w:rStyle w:val="Hipercze"/>
                <w:rFonts w:ascii="Calibri" w:eastAsia="Cambria" w:hAnsi="Calibri" w:cs="Calibri"/>
                <w:b/>
                <w:bCs/>
                <w:noProof/>
                <w:lang w:eastAsia="pl-PL" w:bidi="pl-PL"/>
              </w:rPr>
              <w:t>drowia</w:t>
            </w:r>
            <w:r>
              <w:rPr>
                <w:noProof/>
                <w:webHidden/>
              </w:rPr>
              <w:tab/>
            </w:r>
            <w:r>
              <w:rPr>
                <w:noProof/>
                <w:webHidden/>
              </w:rPr>
              <w:fldChar w:fldCharType="begin"/>
            </w:r>
            <w:r>
              <w:rPr>
                <w:noProof/>
                <w:webHidden/>
              </w:rPr>
              <w:instrText xml:space="preserve"> PAGEREF _Toc205799373 \h </w:instrText>
            </w:r>
            <w:r>
              <w:rPr>
                <w:noProof/>
                <w:webHidden/>
              </w:rPr>
            </w:r>
            <w:r>
              <w:rPr>
                <w:noProof/>
                <w:webHidden/>
              </w:rPr>
              <w:fldChar w:fldCharType="separate"/>
            </w:r>
            <w:r w:rsidR="00461B0C">
              <w:rPr>
                <w:noProof/>
                <w:webHidden/>
              </w:rPr>
              <w:t>8</w:t>
            </w:r>
            <w:r>
              <w:rPr>
                <w:noProof/>
                <w:webHidden/>
              </w:rPr>
              <w:fldChar w:fldCharType="end"/>
            </w:r>
          </w:hyperlink>
        </w:p>
        <w:p w14:paraId="67EFC55C" w14:textId="53B2F19C" w:rsidR="000045DA" w:rsidRDefault="000045DA">
          <w:pPr>
            <w:pStyle w:val="Spistreci2"/>
            <w:tabs>
              <w:tab w:val="left" w:pos="960"/>
              <w:tab w:val="right" w:leader="dot" w:pos="9066"/>
            </w:tabs>
            <w:rPr>
              <w:rFonts w:eastAsiaTheme="minorEastAsia"/>
              <w:noProof/>
              <w:sz w:val="24"/>
              <w:szCs w:val="24"/>
              <w:lang w:eastAsia="pl-PL"/>
            </w:rPr>
          </w:pPr>
          <w:hyperlink w:anchor="_Toc205799374" w:history="1">
            <w:r w:rsidRPr="005178E0">
              <w:rPr>
                <w:rStyle w:val="Hipercze"/>
                <w:rFonts w:ascii="Calibri" w:eastAsia="Cambria" w:hAnsi="Calibri" w:cs="Calibri"/>
                <w:b/>
                <w:bCs/>
                <w:noProof/>
                <w:lang w:eastAsia="pl-PL" w:bidi="pl-PL"/>
              </w:rPr>
              <w:t>1.6.</w:t>
            </w:r>
            <w:r>
              <w:rPr>
                <w:rFonts w:eastAsiaTheme="minorEastAsia"/>
                <w:noProof/>
                <w:sz w:val="24"/>
                <w:szCs w:val="24"/>
                <w:lang w:eastAsia="pl-PL"/>
              </w:rPr>
              <w:tab/>
            </w:r>
            <w:r w:rsidRPr="005178E0">
              <w:rPr>
                <w:rStyle w:val="Hipercze"/>
                <w:rFonts w:ascii="Calibri" w:eastAsia="Cambria" w:hAnsi="Calibri" w:cs="Calibri"/>
                <w:b/>
                <w:bCs/>
                <w:noProof/>
                <w:lang w:eastAsia="pl-PL" w:bidi="pl-PL"/>
              </w:rPr>
              <w:t>Działalność organizacji pozarządowych</w:t>
            </w:r>
            <w:r>
              <w:rPr>
                <w:noProof/>
                <w:webHidden/>
              </w:rPr>
              <w:tab/>
            </w:r>
            <w:r>
              <w:rPr>
                <w:noProof/>
                <w:webHidden/>
              </w:rPr>
              <w:fldChar w:fldCharType="begin"/>
            </w:r>
            <w:r>
              <w:rPr>
                <w:noProof/>
                <w:webHidden/>
              </w:rPr>
              <w:instrText xml:space="preserve"> PAGEREF _Toc205799374 \h </w:instrText>
            </w:r>
            <w:r>
              <w:rPr>
                <w:noProof/>
                <w:webHidden/>
              </w:rPr>
            </w:r>
            <w:r>
              <w:rPr>
                <w:noProof/>
                <w:webHidden/>
              </w:rPr>
              <w:fldChar w:fldCharType="separate"/>
            </w:r>
            <w:r w:rsidR="00461B0C">
              <w:rPr>
                <w:noProof/>
                <w:webHidden/>
              </w:rPr>
              <w:t>8</w:t>
            </w:r>
            <w:r>
              <w:rPr>
                <w:noProof/>
                <w:webHidden/>
              </w:rPr>
              <w:fldChar w:fldCharType="end"/>
            </w:r>
          </w:hyperlink>
        </w:p>
        <w:p w14:paraId="747357C6" w14:textId="7D3A3CC3" w:rsidR="000045DA" w:rsidRDefault="000045DA">
          <w:pPr>
            <w:pStyle w:val="Spistreci2"/>
            <w:tabs>
              <w:tab w:val="left" w:pos="960"/>
              <w:tab w:val="right" w:leader="dot" w:pos="9066"/>
            </w:tabs>
            <w:rPr>
              <w:rFonts w:eastAsiaTheme="minorEastAsia"/>
              <w:noProof/>
              <w:sz w:val="24"/>
              <w:szCs w:val="24"/>
              <w:lang w:eastAsia="pl-PL"/>
            </w:rPr>
          </w:pPr>
          <w:hyperlink w:anchor="_Toc205799375" w:history="1">
            <w:r w:rsidRPr="005178E0">
              <w:rPr>
                <w:rStyle w:val="Hipercze"/>
                <w:rFonts w:ascii="Calibri" w:eastAsia="Cambria" w:hAnsi="Calibri" w:cs="Calibri"/>
                <w:b/>
                <w:bCs/>
                <w:noProof/>
                <w:lang w:eastAsia="pl-PL" w:bidi="pl-PL"/>
              </w:rPr>
              <w:t>1.7.</w:t>
            </w:r>
            <w:r>
              <w:rPr>
                <w:rFonts w:eastAsiaTheme="minorEastAsia"/>
                <w:noProof/>
                <w:sz w:val="24"/>
                <w:szCs w:val="24"/>
                <w:lang w:eastAsia="pl-PL"/>
              </w:rPr>
              <w:tab/>
            </w:r>
            <w:r w:rsidRPr="005178E0">
              <w:rPr>
                <w:rStyle w:val="Hipercze"/>
                <w:rFonts w:ascii="Calibri" w:eastAsia="Cambria" w:hAnsi="Calibri" w:cs="Calibri"/>
                <w:b/>
                <w:bCs/>
                <w:noProof/>
                <w:lang w:eastAsia="pl-PL" w:bidi="pl-PL"/>
              </w:rPr>
              <w:t>Polityka Społeczna</w:t>
            </w:r>
            <w:r>
              <w:rPr>
                <w:noProof/>
                <w:webHidden/>
              </w:rPr>
              <w:tab/>
            </w:r>
            <w:r>
              <w:rPr>
                <w:noProof/>
                <w:webHidden/>
              </w:rPr>
              <w:fldChar w:fldCharType="begin"/>
            </w:r>
            <w:r>
              <w:rPr>
                <w:noProof/>
                <w:webHidden/>
              </w:rPr>
              <w:instrText xml:space="preserve"> PAGEREF _Toc205799375 \h </w:instrText>
            </w:r>
            <w:r>
              <w:rPr>
                <w:noProof/>
                <w:webHidden/>
              </w:rPr>
            </w:r>
            <w:r>
              <w:rPr>
                <w:noProof/>
                <w:webHidden/>
              </w:rPr>
              <w:fldChar w:fldCharType="separate"/>
            </w:r>
            <w:r w:rsidR="00461B0C">
              <w:rPr>
                <w:noProof/>
                <w:webHidden/>
              </w:rPr>
              <w:t>9</w:t>
            </w:r>
            <w:r>
              <w:rPr>
                <w:noProof/>
                <w:webHidden/>
              </w:rPr>
              <w:fldChar w:fldCharType="end"/>
            </w:r>
          </w:hyperlink>
        </w:p>
        <w:p w14:paraId="07FB42B7" w14:textId="53D49DAD" w:rsidR="000045DA" w:rsidRDefault="000045DA">
          <w:pPr>
            <w:pStyle w:val="Spistreci2"/>
            <w:tabs>
              <w:tab w:val="left" w:pos="960"/>
              <w:tab w:val="right" w:leader="dot" w:pos="9066"/>
            </w:tabs>
            <w:rPr>
              <w:rFonts w:eastAsiaTheme="minorEastAsia"/>
              <w:noProof/>
              <w:sz w:val="24"/>
              <w:szCs w:val="24"/>
              <w:lang w:eastAsia="pl-PL"/>
            </w:rPr>
          </w:pPr>
          <w:hyperlink w:anchor="_Toc205799376" w:history="1">
            <w:r w:rsidRPr="005178E0">
              <w:rPr>
                <w:rStyle w:val="Hipercze"/>
                <w:rFonts w:ascii="Calibri" w:eastAsia="Cambria" w:hAnsi="Calibri" w:cs="Calibri"/>
                <w:b/>
                <w:bCs/>
                <w:noProof/>
                <w:lang w:eastAsia="pl-PL" w:bidi="pl-PL"/>
              </w:rPr>
              <w:t>1.8.</w:t>
            </w:r>
            <w:r>
              <w:rPr>
                <w:rFonts w:eastAsiaTheme="minorEastAsia"/>
                <w:noProof/>
                <w:sz w:val="24"/>
                <w:szCs w:val="24"/>
                <w:lang w:eastAsia="pl-PL"/>
              </w:rPr>
              <w:tab/>
            </w:r>
            <w:r w:rsidRPr="005178E0">
              <w:rPr>
                <w:rStyle w:val="Hipercze"/>
                <w:rFonts w:ascii="Calibri" w:eastAsia="Cambria" w:hAnsi="Calibri" w:cs="Calibri"/>
                <w:b/>
                <w:bCs/>
                <w:noProof/>
                <w:lang w:eastAsia="pl-PL" w:bidi="pl-PL"/>
              </w:rPr>
              <w:t>Kultura</w:t>
            </w:r>
            <w:r>
              <w:rPr>
                <w:noProof/>
                <w:webHidden/>
              </w:rPr>
              <w:tab/>
            </w:r>
            <w:r>
              <w:rPr>
                <w:noProof/>
                <w:webHidden/>
              </w:rPr>
              <w:fldChar w:fldCharType="begin"/>
            </w:r>
            <w:r>
              <w:rPr>
                <w:noProof/>
                <w:webHidden/>
              </w:rPr>
              <w:instrText xml:space="preserve"> PAGEREF _Toc205799376 \h </w:instrText>
            </w:r>
            <w:r>
              <w:rPr>
                <w:noProof/>
                <w:webHidden/>
              </w:rPr>
            </w:r>
            <w:r>
              <w:rPr>
                <w:noProof/>
                <w:webHidden/>
              </w:rPr>
              <w:fldChar w:fldCharType="separate"/>
            </w:r>
            <w:r w:rsidR="00461B0C">
              <w:rPr>
                <w:noProof/>
                <w:webHidden/>
              </w:rPr>
              <w:t>10</w:t>
            </w:r>
            <w:r>
              <w:rPr>
                <w:noProof/>
                <w:webHidden/>
              </w:rPr>
              <w:fldChar w:fldCharType="end"/>
            </w:r>
          </w:hyperlink>
        </w:p>
        <w:p w14:paraId="4D3B1CA7" w14:textId="25A78E0D" w:rsidR="000045DA" w:rsidRDefault="000045DA">
          <w:pPr>
            <w:pStyle w:val="Spistreci1"/>
            <w:tabs>
              <w:tab w:val="left" w:pos="440"/>
              <w:tab w:val="right" w:leader="dot" w:pos="9066"/>
            </w:tabs>
            <w:rPr>
              <w:rFonts w:eastAsiaTheme="minorEastAsia"/>
              <w:noProof/>
              <w:sz w:val="24"/>
              <w:szCs w:val="24"/>
              <w:lang w:eastAsia="pl-PL"/>
            </w:rPr>
          </w:pPr>
          <w:hyperlink w:anchor="_Toc205799377" w:history="1">
            <w:r w:rsidRPr="005178E0">
              <w:rPr>
                <w:rStyle w:val="Hipercze"/>
                <w:rFonts w:ascii="Calibri" w:hAnsi="Calibri" w:cs="Calibri"/>
                <w:b/>
                <w:bCs/>
                <w:noProof/>
              </w:rPr>
              <w:t>2.</w:t>
            </w:r>
            <w:r>
              <w:rPr>
                <w:rFonts w:eastAsiaTheme="minorEastAsia"/>
                <w:noProof/>
                <w:sz w:val="24"/>
                <w:szCs w:val="24"/>
                <w:lang w:eastAsia="pl-PL"/>
              </w:rPr>
              <w:tab/>
            </w:r>
            <w:r w:rsidRPr="005178E0">
              <w:rPr>
                <w:rStyle w:val="Hipercze"/>
                <w:rFonts w:ascii="Calibri" w:hAnsi="Calibri" w:cs="Calibri"/>
                <w:b/>
                <w:bCs/>
                <w:noProof/>
              </w:rPr>
              <w:t>Wnioski z diagnozy potrzeb</w:t>
            </w:r>
            <w:r>
              <w:rPr>
                <w:noProof/>
                <w:webHidden/>
              </w:rPr>
              <w:tab/>
            </w:r>
            <w:r>
              <w:rPr>
                <w:noProof/>
                <w:webHidden/>
              </w:rPr>
              <w:fldChar w:fldCharType="begin"/>
            </w:r>
            <w:r>
              <w:rPr>
                <w:noProof/>
                <w:webHidden/>
              </w:rPr>
              <w:instrText xml:space="preserve"> PAGEREF _Toc205799377 \h </w:instrText>
            </w:r>
            <w:r>
              <w:rPr>
                <w:noProof/>
                <w:webHidden/>
              </w:rPr>
            </w:r>
            <w:r>
              <w:rPr>
                <w:noProof/>
                <w:webHidden/>
              </w:rPr>
              <w:fldChar w:fldCharType="separate"/>
            </w:r>
            <w:r w:rsidR="00461B0C">
              <w:rPr>
                <w:noProof/>
                <w:webHidden/>
              </w:rPr>
              <w:t>11</w:t>
            </w:r>
            <w:r>
              <w:rPr>
                <w:noProof/>
                <w:webHidden/>
              </w:rPr>
              <w:fldChar w:fldCharType="end"/>
            </w:r>
          </w:hyperlink>
        </w:p>
        <w:p w14:paraId="6FC71904" w14:textId="5734EB3C" w:rsidR="000045DA" w:rsidRDefault="00461B0C">
          <w:pPr>
            <w:pStyle w:val="Spistreci2"/>
            <w:tabs>
              <w:tab w:val="left" w:pos="720"/>
              <w:tab w:val="right" w:leader="dot" w:pos="9066"/>
            </w:tabs>
            <w:rPr>
              <w:rFonts w:eastAsiaTheme="minorEastAsia"/>
              <w:noProof/>
              <w:sz w:val="24"/>
              <w:szCs w:val="24"/>
              <w:lang w:eastAsia="pl-PL"/>
            </w:rPr>
          </w:pPr>
          <w:hyperlink w:anchor="_Toc205799378" w:history="1">
            <w:r>
              <w:rPr>
                <w:rStyle w:val="Hipercze"/>
                <w:rFonts w:ascii="Calibri" w:hAnsi="Calibri" w:cs="Calibri"/>
                <w:b/>
                <w:bCs/>
                <w:noProof/>
              </w:rPr>
              <w:t>2.1.</w:t>
            </w:r>
            <w:r w:rsidR="000045DA">
              <w:rPr>
                <w:rFonts w:eastAsiaTheme="minorEastAsia"/>
                <w:noProof/>
                <w:sz w:val="24"/>
                <w:szCs w:val="24"/>
                <w:lang w:eastAsia="pl-PL"/>
              </w:rPr>
              <w:tab/>
            </w:r>
            <w:r w:rsidR="000045DA" w:rsidRPr="005178E0">
              <w:rPr>
                <w:rStyle w:val="Hipercze"/>
                <w:rFonts w:ascii="Calibri" w:hAnsi="Calibri" w:cs="Calibri"/>
                <w:b/>
                <w:bCs/>
                <w:noProof/>
              </w:rPr>
              <w:t>Dziecko i rodzina</w:t>
            </w:r>
            <w:r w:rsidR="000045DA">
              <w:rPr>
                <w:noProof/>
                <w:webHidden/>
              </w:rPr>
              <w:tab/>
            </w:r>
            <w:r w:rsidR="000045DA">
              <w:rPr>
                <w:noProof/>
                <w:webHidden/>
              </w:rPr>
              <w:fldChar w:fldCharType="begin"/>
            </w:r>
            <w:r w:rsidR="000045DA">
              <w:rPr>
                <w:noProof/>
                <w:webHidden/>
              </w:rPr>
              <w:instrText xml:space="preserve"> PAGEREF _Toc205799378 \h </w:instrText>
            </w:r>
            <w:r w:rsidR="000045DA">
              <w:rPr>
                <w:noProof/>
                <w:webHidden/>
              </w:rPr>
            </w:r>
            <w:r w:rsidR="000045DA">
              <w:rPr>
                <w:noProof/>
                <w:webHidden/>
              </w:rPr>
              <w:fldChar w:fldCharType="separate"/>
            </w:r>
            <w:r>
              <w:rPr>
                <w:noProof/>
                <w:webHidden/>
              </w:rPr>
              <w:t>11</w:t>
            </w:r>
            <w:r w:rsidR="000045DA">
              <w:rPr>
                <w:noProof/>
                <w:webHidden/>
              </w:rPr>
              <w:fldChar w:fldCharType="end"/>
            </w:r>
          </w:hyperlink>
        </w:p>
        <w:p w14:paraId="4417B34D" w14:textId="10F566C6" w:rsidR="000045DA" w:rsidRDefault="00461B0C">
          <w:pPr>
            <w:pStyle w:val="Spistreci3"/>
            <w:tabs>
              <w:tab w:val="left" w:pos="960"/>
              <w:tab w:val="right" w:leader="dot" w:pos="9066"/>
            </w:tabs>
            <w:rPr>
              <w:rFonts w:eastAsiaTheme="minorEastAsia"/>
              <w:noProof/>
              <w:sz w:val="24"/>
              <w:szCs w:val="24"/>
              <w:lang w:eastAsia="pl-PL"/>
            </w:rPr>
          </w:pPr>
          <w:hyperlink w:anchor="_Toc205799379" w:history="1">
            <w:r>
              <w:rPr>
                <w:rStyle w:val="Hipercze"/>
                <w:rFonts w:cstheme="minorHAnsi"/>
                <w:b/>
                <w:bCs/>
                <w:noProof/>
              </w:rPr>
              <w:t>2.1.1.</w:t>
            </w:r>
            <w:r w:rsidR="000045DA">
              <w:rPr>
                <w:rFonts w:eastAsiaTheme="minorEastAsia"/>
                <w:noProof/>
                <w:sz w:val="24"/>
                <w:szCs w:val="24"/>
                <w:lang w:eastAsia="pl-PL"/>
              </w:rPr>
              <w:tab/>
            </w:r>
            <w:r w:rsidR="000045DA" w:rsidRPr="005178E0">
              <w:rPr>
                <w:rStyle w:val="Hipercze"/>
                <w:rFonts w:cstheme="minorHAnsi"/>
                <w:b/>
                <w:bCs/>
                <w:noProof/>
              </w:rPr>
              <w:t>Aktualny stan realizacji usług dla dziecka i rodziny</w:t>
            </w:r>
            <w:r w:rsidR="000045DA">
              <w:rPr>
                <w:noProof/>
                <w:webHidden/>
              </w:rPr>
              <w:tab/>
            </w:r>
            <w:r w:rsidR="000045DA">
              <w:rPr>
                <w:noProof/>
                <w:webHidden/>
              </w:rPr>
              <w:fldChar w:fldCharType="begin"/>
            </w:r>
            <w:r w:rsidR="000045DA">
              <w:rPr>
                <w:noProof/>
                <w:webHidden/>
              </w:rPr>
              <w:instrText xml:space="preserve"> PAGEREF _Toc205799379 \h </w:instrText>
            </w:r>
            <w:r w:rsidR="000045DA">
              <w:rPr>
                <w:noProof/>
                <w:webHidden/>
              </w:rPr>
            </w:r>
            <w:r w:rsidR="000045DA">
              <w:rPr>
                <w:noProof/>
                <w:webHidden/>
              </w:rPr>
              <w:fldChar w:fldCharType="separate"/>
            </w:r>
            <w:r>
              <w:rPr>
                <w:noProof/>
                <w:webHidden/>
              </w:rPr>
              <w:t>12</w:t>
            </w:r>
            <w:r w:rsidR="000045DA">
              <w:rPr>
                <w:noProof/>
                <w:webHidden/>
              </w:rPr>
              <w:fldChar w:fldCharType="end"/>
            </w:r>
          </w:hyperlink>
        </w:p>
        <w:p w14:paraId="5C466CC2" w14:textId="5E253775" w:rsidR="000045DA" w:rsidRDefault="00461B0C">
          <w:pPr>
            <w:pStyle w:val="Spistreci3"/>
            <w:tabs>
              <w:tab w:val="left" w:pos="960"/>
              <w:tab w:val="right" w:leader="dot" w:pos="9066"/>
            </w:tabs>
            <w:rPr>
              <w:rFonts w:eastAsiaTheme="minorEastAsia"/>
              <w:noProof/>
              <w:sz w:val="24"/>
              <w:szCs w:val="24"/>
              <w:lang w:eastAsia="pl-PL"/>
            </w:rPr>
          </w:pPr>
          <w:hyperlink w:anchor="_Toc205799380" w:history="1">
            <w:r>
              <w:rPr>
                <w:rStyle w:val="Hipercze"/>
                <w:rFonts w:cstheme="minorHAnsi"/>
                <w:b/>
                <w:bCs/>
                <w:noProof/>
              </w:rPr>
              <w:t>2.1.2.</w:t>
            </w:r>
            <w:r w:rsidR="000045DA">
              <w:rPr>
                <w:rFonts w:eastAsiaTheme="minorEastAsia"/>
                <w:noProof/>
                <w:sz w:val="24"/>
                <w:szCs w:val="24"/>
                <w:lang w:eastAsia="pl-PL"/>
              </w:rPr>
              <w:tab/>
            </w:r>
            <w:r w:rsidR="000045DA" w:rsidRPr="005178E0">
              <w:rPr>
                <w:rStyle w:val="Hipercze"/>
                <w:rFonts w:cstheme="minorHAnsi"/>
                <w:b/>
                <w:bCs/>
                <w:noProof/>
              </w:rPr>
              <w:t>Potrzeby w obszarze wsparcia dziecka i rodziny</w:t>
            </w:r>
            <w:r w:rsidR="000045DA">
              <w:rPr>
                <w:noProof/>
                <w:webHidden/>
              </w:rPr>
              <w:tab/>
            </w:r>
            <w:r w:rsidR="000045DA">
              <w:rPr>
                <w:noProof/>
                <w:webHidden/>
              </w:rPr>
              <w:fldChar w:fldCharType="begin"/>
            </w:r>
            <w:r w:rsidR="000045DA">
              <w:rPr>
                <w:noProof/>
                <w:webHidden/>
              </w:rPr>
              <w:instrText xml:space="preserve"> PAGEREF _Toc205799380 \h </w:instrText>
            </w:r>
            <w:r w:rsidR="000045DA">
              <w:rPr>
                <w:noProof/>
                <w:webHidden/>
              </w:rPr>
            </w:r>
            <w:r w:rsidR="000045DA">
              <w:rPr>
                <w:noProof/>
                <w:webHidden/>
              </w:rPr>
              <w:fldChar w:fldCharType="separate"/>
            </w:r>
            <w:r>
              <w:rPr>
                <w:noProof/>
                <w:webHidden/>
              </w:rPr>
              <w:t>17</w:t>
            </w:r>
            <w:r w:rsidR="000045DA">
              <w:rPr>
                <w:noProof/>
                <w:webHidden/>
              </w:rPr>
              <w:fldChar w:fldCharType="end"/>
            </w:r>
          </w:hyperlink>
        </w:p>
        <w:p w14:paraId="14C73BE0" w14:textId="6523EEE8" w:rsidR="000045DA" w:rsidRDefault="00461B0C">
          <w:pPr>
            <w:pStyle w:val="Spistreci2"/>
            <w:tabs>
              <w:tab w:val="left" w:pos="720"/>
              <w:tab w:val="right" w:leader="dot" w:pos="9066"/>
            </w:tabs>
            <w:rPr>
              <w:rFonts w:eastAsiaTheme="minorEastAsia"/>
              <w:noProof/>
              <w:sz w:val="24"/>
              <w:szCs w:val="24"/>
              <w:lang w:eastAsia="pl-PL"/>
            </w:rPr>
          </w:pPr>
          <w:hyperlink w:anchor="_Toc205799381" w:history="1">
            <w:r>
              <w:rPr>
                <w:rStyle w:val="Hipercze"/>
                <w:rFonts w:cstheme="minorHAnsi"/>
                <w:b/>
                <w:bCs/>
                <w:noProof/>
              </w:rPr>
              <w:t xml:space="preserve">2.2 . </w:t>
            </w:r>
            <w:r w:rsidR="000045DA" w:rsidRPr="005178E0">
              <w:rPr>
                <w:rStyle w:val="Hipercze"/>
                <w:rFonts w:cstheme="minorHAnsi"/>
                <w:b/>
                <w:bCs/>
                <w:noProof/>
              </w:rPr>
              <w:t>Osoby starsze i chore</w:t>
            </w:r>
            <w:r w:rsidR="000045DA">
              <w:rPr>
                <w:noProof/>
                <w:webHidden/>
              </w:rPr>
              <w:tab/>
            </w:r>
            <w:r w:rsidR="000045DA">
              <w:rPr>
                <w:noProof/>
                <w:webHidden/>
              </w:rPr>
              <w:fldChar w:fldCharType="begin"/>
            </w:r>
            <w:r w:rsidR="000045DA">
              <w:rPr>
                <w:noProof/>
                <w:webHidden/>
              </w:rPr>
              <w:instrText xml:space="preserve"> PAGEREF _Toc205799381 \h </w:instrText>
            </w:r>
            <w:r w:rsidR="000045DA">
              <w:rPr>
                <w:noProof/>
                <w:webHidden/>
              </w:rPr>
            </w:r>
            <w:r w:rsidR="000045DA">
              <w:rPr>
                <w:noProof/>
                <w:webHidden/>
              </w:rPr>
              <w:fldChar w:fldCharType="separate"/>
            </w:r>
            <w:r>
              <w:rPr>
                <w:noProof/>
                <w:webHidden/>
              </w:rPr>
              <w:t>18</w:t>
            </w:r>
            <w:r w:rsidR="000045DA">
              <w:rPr>
                <w:noProof/>
                <w:webHidden/>
              </w:rPr>
              <w:fldChar w:fldCharType="end"/>
            </w:r>
          </w:hyperlink>
        </w:p>
        <w:p w14:paraId="3A50BB58" w14:textId="11CE77A1" w:rsidR="000045DA" w:rsidRDefault="00461B0C">
          <w:pPr>
            <w:pStyle w:val="Spistreci3"/>
            <w:tabs>
              <w:tab w:val="left" w:pos="960"/>
              <w:tab w:val="right" w:leader="dot" w:pos="9066"/>
            </w:tabs>
            <w:rPr>
              <w:rFonts w:eastAsiaTheme="minorEastAsia"/>
              <w:noProof/>
              <w:sz w:val="24"/>
              <w:szCs w:val="24"/>
              <w:lang w:eastAsia="pl-PL"/>
            </w:rPr>
          </w:pPr>
          <w:hyperlink w:anchor="_Toc205799382" w:history="1">
            <w:r>
              <w:rPr>
                <w:rStyle w:val="Hipercze"/>
                <w:rFonts w:cstheme="minorHAnsi"/>
                <w:b/>
                <w:bCs/>
                <w:noProof/>
              </w:rPr>
              <w:t xml:space="preserve">2.2.1. </w:t>
            </w:r>
            <w:r w:rsidR="000045DA" w:rsidRPr="005178E0">
              <w:rPr>
                <w:rStyle w:val="Hipercze"/>
                <w:rFonts w:cstheme="minorHAnsi"/>
                <w:b/>
                <w:bCs/>
                <w:noProof/>
              </w:rPr>
              <w:t>Aktualny stan realizacji usług dla osób starszych i chorych</w:t>
            </w:r>
            <w:r w:rsidR="000045DA">
              <w:rPr>
                <w:noProof/>
                <w:webHidden/>
              </w:rPr>
              <w:tab/>
            </w:r>
            <w:r w:rsidR="000045DA">
              <w:rPr>
                <w:noProof/>
                <w:webHidden/>
              </w:rPr>
              <w:fldChar w:fldCharType="begin"/>
            </w:r>
            <w:r w:rsidR="000045DA">
              <w:rPr>
                <w:noProof/>
                <w:webHidden/>
              </w:rPr>
              <w:instrText xml:space="preserve"> PAGEREF _Toc205799382 \h </w:instrText>
            </w:r>
            <w:r w:rsidR="000045DA">
              <w:rPr>
                <w:noProof/>
                <w:webHidden/>
              </w:rPr>
            </w:r>
            <w:r w:rsidR="000045DA">
              <w:rPr>
                <w:noProof/>
                <w:webHidden/>
              </w:rPr>
              <w:fldChar w:fldCharType="separate"/>
            </w:r>
            <w:r>
              <w:rPr>
                <w:noProof/>
                <w:webHidden/>
              </w:rPr>
              <w:t>18</w:t>
            </w:r>
            <w:r w:rsidR="000045DA">
              <w:rPr>
                <w:noProof/>
                <w:webHidden/>
              </w:rPr>
              <w:fldChar w:fldCharType="end"/>
            </w:r>
          </w:hyperlink>
        </w:p>
        <w:p w14:paraId="462FF6EF" w14:textId="24A95F90" w:rsidR="000045DA" w:rsidRDefault="00461B0C">
          <w:pPr>
            <w:pStyle w:val="Spistreci3"/>
            <w:tabs>
              <w:tab w:val="left" w:pos="960"/>
              <w:tab w:val="right" w:leader="dot" w:pos="9066"/>
            </w:tabs>
            <w:rPr>
              <w:rFonts w:eastAsiaTheme="minorEastAsia"/>
              <w:noProof/>
              <w:sz w:val="24"/>
              <w:szCs w:val="24"/>
              <w:lang w:eastAsia="pl-PL"/>
            </w:rPr>
          </w:pPr>
          <w:hyperlink w:anchor="_Toc205799383" w:history="1">
            <w:r>
              <w:rPr>
                <w:rStyle w:val="Hipercze"/>
                <w:rFonts w:cstheme="minorHAnsi"/>
                <w:b/>
                <w:bCs/>
                <w:noProof/>
              </w:rPr>
              <w:t xml:space="preserve">2.2.2. </w:t>
            </w:r>
            <w:r w:rsidR="000045DA" w:rsidRPr="005178E0">
              <w:rPr>
                <w:rStyle w:val="Hipercze"/>
                <w:rFonts w:cstheme="minorHAnsi"/>
                <w:b/>
                <w:bCs/>
                <w:noProof/>
              </w:rPr>
              <w:t>Potrzeby w obszarze wsparcia osób starszych i chorych</w:t>
            </w:r>
            <w:r w:rsidR="000045DA">
              <w:rPr>
                <w:noProof/>
                <w:webHidden/>
              </w:rPr>
              <w:tab/>
            </w:r>
            <w:r w:rsidR="000045DA">
              <w:rPr>
                <w:noProof/>
                <w:webHidden/>
              </w:rPr>
              <w:fldChar w:fldCharType="begin"/>
            </w:r>
            <w:r w:rsidR="000045DA">
              <w:rPr>
                <w:noProof/>
                <w:webHidden/>
              </w:rPr>
              <w:instrText xml:space="preserve"> PAGEREF _Toc205799383 \h </w:instrText>
            </w:r>
            <w:r w:rsidR="000045DA">
              <w:rPr>
                <w:noProof/>
                <w:webHidden/>
              </w:rPr>
            </w:r>
            <w:r w:rsidR="000045DA">
              <w:rPr>
                <w:noProof/>
                <w:webHidden/>
              </w:rPr>
              <w:fldChar w:fldCharType="separate"/>
            </w:r>
            <w:r>
              <w:rPr>
                <w:noProof/>
                <w:webHidden/>
              </w:rPr>
              <w:t>21</w:t>
            </w:r>
            <w:r w:rsidR="000045DA">
              <w:rPr>
                <w:noProof/>
                <w:webHidden/>
              </w:rPr>
              <w:fldChar w:fldCharType="end"/>
            </w:r>
          </w:hyperlink>
        </w:p>
        <w:p w14:paraId="3921121B" w14:textId="4591B32A" w:rsidR="000045DA" w:rsidRDefault="00461B0C">
          <w:pPr>
            <w:pStyle w:val="Spistreci2"/>
            <w:tabs>
              <w:tab w:val="left" w:pos="720"/>
              <w:tab w:val="right" w:leader="dot" w:pos="9066"/>
            </w:tabs>
            <w:rPr>
              <w:rFonts w:eastAsiaTheme="minorEastAsia"/>
              <w:noProof/>
              <w:sz w:val="24"/>
              <w:szCs w:val="24"/>
              <w:lang w:eastAsia="pl-PL"/>
            </w:rPr>
          </w:pPr>
          <w:hyperlink w:anchor="_Toc205799384" w:history="1">
            <w:r>
              <w:rPr>
                <w:rStyle w:val="Hipercze"/>
                <w:rFonts w:cstheme="minorHAnsi"/>
                <w:b/>
                <w:bCs/>
                <w:noProof/>
              </w:rPr>
              <w:t xml:space="preserve">2.3. </w:t>
            </w:r>
            <w:r w:rsidR="000045DA" w:rsidRPr="005178E0">
              <w:rPr>
                <w:rStyle w:val="Hipercze"/>
                <w:rFonts w:cstheme="minorHAnsi"/>
                <w:b/>
                <w:bCs/>
                <w:noProof/>
              </w:rPr>
              <w:t>Osoby z niepełnosprawnościami</w:t>
            </w:r>
            <w:r w:rsidR="000045DA">
              <w:rPr>
                <w:noProof/>
                <w:webHidden/>
              </w:rPr>
              <w:tab/>
            </w:r>
            <w:r w:rsidR="000045DA">
              <w:rPr>
                <w:noProof/>
                <w:webHidden/>
              </w:rPr>
              <w:fldChar w:fldCharType="begin"/>
            </w:r>
            <w:r w:rsidR="000045DA">
              <w:rPr>
                <w:noProof/>
                <w:webHidden/>
              </w:rPr>
              <w:instrText xml:space="preserve"> PAGEREF _Toc205799384 \h </w:instrText>
            </w:r>
            <w:r w:rsidR="000045DA">
              <w:rPr>
                <w:noProof/>
                <w:webHidden/>
              </w:rPr>
            </w:r>
            <w:r w:rsidR="000045DA">
              <w:rPr>
                <w:noProof/>
                <w:webHidden/>
              </w:rPr>
              <w:fldChar w:fldCharType="separate"/>
            </w:r>
            <w:r>
              <w:rPr>
                <w:noProof/>
                <w:webHidden/>
              </w:rPr>
              <w:t>21</w:t>
            </w:r>
            <w:r w:rsidR="000045DA">
              <w:rPr>
                <w:noProof/>
                <w:webHidden/>
              </w:rPr>
              <w:fldChar w:fldCharType="end"/>
            </w:r>
          </w:hyperlink>
        </w:p>
        <w:p w14:paraId="44C06322" w14:textId="0343CCF6" w:rsidR="000045DA" w:rsidRDefault="00461B0C">
          <w:pPr>
            <w:pStyle w:val="Spistreci3"/>
            <w:tabs>
              <w:tab w:val="left" w:pos="960"/>
              <w:tab w:val="right" w:leader="dot" w:pos="9066"/>
            </w:tabs>
            <w:rPr>
              <w:rFonts w:eastAsiaTheme="minorEastAsia"/>
              <w:noProof/>
              <w:sz w:val="24"/>
              <w:szCs w:val="24"/>
              <w:lang w:eastAsia="pl-PL"/>
            </w:rPr>
          </w:pPr>
          <w:hyperlink w:anchor="_Toc205799385" w:history="1">
            <w:r>
              <w:rPr>
                <w:rStyle w:val="Hipercze"/>
                <w:rFonts w:cstheme="minorHAnsi"/>
                <w:b/>
                <w:bCs/>
                <w:noProof/>
              </w:rPr>
              <w:t xml:space="preserve">2.3.1. </w:t>
            </w:r>
            <w:r w:rsidR="000045DA" w:rsidRPr="005178E0">
              <w:rPr>
                <w:rStyle w:val="Hipercze"/>
                <w:rFonts w:cstheme="minorHAnsi"/>
                <w:b/>
                <w:bCs/>
                <w:noProof/>
              </w:rPr>
              <w:t>Aktualny stan realizacji usług dla osób z niepełnosprawnościami</w:t>
            </w:r>
            <w:r w:rsidR="000045DA">
              <w:rPr>
                <w:noProof/>
                <w:webHidden/>
              </w:rPr>
              <w:tab/>
            </w:r>
            <w:r w:rsidR="000045DA">
              <w:rPr>
                <w:noProof/>
                <w:webHidden/>
              </w:rPr>
              <w:fldChar w:fldCharType="begin"/>
            </w:r>
            <w:r w:rsidR="000045DA">
              <w:rPr>
                <w:noProof/>
                <w:webHidden/>
              </w:rPr>
              <w:instrText xml:space="preserve"> PAGEREF _Toc205799385 \h </w:instrText>
            </w:r>
            <w:r w:rsidR="000045DA">
              <w:rPr>
                <w:noProof/>
                <w:webHidden/>
              </w:rPr>
            </w:r>
            <w:r w:rsidR="000045DA">
              <w:rPr>
                <w:noProof/>
                <w:webHidden/>
              </w:rPr>
              <w:fldChar w:fldCharType="separate"/>
            </w:r>
            <w:r>
              <w:rPr>
                <w:noProof/>
                <w:webHidden/>
              </w:rPr>
              <w:t>22</w:t>
            </w:r>
            <w:r w:rsidR="000045DA">
              <w:rPr>
                <w:noProof/>
                <w:webHidden/>
              </w:rPr>
              <w:fldChar w:fldCharType="end"/>
            </w:r>
          </w:hyperlink>
        </w:p>
        <w:p w14:paraId="23A7FA93" w14:textId="27E1A91A" w:rsidR="000045DA" w:rsidRDefault="000045DA">
          <w:pPr>
            <w:pStyle w:val="Spistreci3"/>
            <w:tabs>
              <w:tab w:val="left" w:pos="1200"/>
              <w:tab w:val="right" w:leader="dot" w:pos="9066"/>
            </w:tabs>
            <w:rPr>
              <w:rFonts w:eastAsiaTheme="minorEastAsia"/>
              <w:noProof/>
              <w:sz w:val="24"/>
              <w:szCs w:val="24"/>
              <w:lang w:eastAsia="pl-PL"/>
            </w:rPr>
          </w:pPr>
          <w:hyperlink w:anchor="_Toc205799386" w:history="1">
            <w:r w:rsidRPr="005178E0">
              <w:rPr>
                <w:rStyle w:val="Hipercze"/>
                <w:rFonts w:cstheme="minorHAnsi"/>
                <w:b/>
                <w:bCs/>
                <w:noProof/>
              </w:rPr>
              <w:t>2.3.2.</w:t>
            </w:r>
            <w:r>
              <w:rPr>
                <w:rFonts w:eastAsiaTheme="minorEastAsia"/>
                <w:noProof/>
                <w:sz w:val="24"/>
                <w:szCs w:val="24"/>
                <w:lang w:eastAsia="pl-PL"/>
              </w:rPr>
              <w:tab/>
            </w:r>
            <w:r w:rsidRPr="005178E0">
              <w:rPr>
                <w:rStyle w:val="Hipercze"/>
                <w:rFonts w:cstheme="minorHAnsi"/>
                <w:b/>
                <w:bCs/>
                <w:noProof/>
              </w:rPr>
              <w:t>Potrzeby w obszarze wsparcia osób z niepełnosprawnościami</w:t>
            </w:r>
            <w:r>
              <w:rPr>
                <w:noProof/>
                <w:webHidden/>
              </w:rPr>
              <w:tab/>
            </w:r>
            <w:r>
              <w:rPr>
                <w:noProof/>
                <w:webHidden/>
              </w:rPr>
              <w:fldChar w:fldCharType="begin"/>
            </w:r>
            <w:r>
              <w:rPr>
                <w:noProof/>
                <w:webHidden/>
              </w:rPr>
              <w:instrText xml:space="preserve"> PAGEREF _Toc205799386 \h </w:instrText>
            </w:r>
            <w:r>
              <w:rPr>
                <w:noProof/>
                <w:webHidden/>
              </w:rPr>
            </w:r>
            <w:r>
              <w:rPr>
                <w:noProof/>
                <w:webHidden/>
              </w:rPr>
              <w:fldChar w:fldCharType="separate"/>
            </w:r>
            <w:r w:rsidR="00461B0C">
              <w:rPr>
                <w:noProof/>
                <w:webHidden/>
              </w:rPr>
              <w:t>26</w:t>
            </w:r>
            <w:r>
              <w:rPr>
                <w:noProof/>
                <w:webHidden/>
              </w:rPr>
              <w:fldChar w:fldCharType="end"/>
            </w:r>
          </w:hyperlink>
        </w:p>
        <w:p w14:paraId="7E44B077" w14:textId="694C864C" w:rsidR="000045DA" w:rsidRDefault="000045DA">
          <w:pPr>
            <w:pStyle w:val="Spistreci2"/>
            <w:tabs>
              <w:tab w:val="left" w:pos="960"/>
              <w:tab w:val="right" w:leader="dot" w:pos="9066"/>
            </w:tabs>
            <w:rPr>
              <w:rFonts w:eastAsiaTheme="minorEastAsia"/>
              <w:noProof/>
              <w:sz w:val="24"/>
              <w:szCs w:val="24"/>
              <w:lang w:eastAsia="pl-PL"/>
            </w:rPr>
          </w:pPr>
          <w:hyperlink w:anchor="_Toc205799387" w:history="1">
            <w:r w:rsidRPr="005178E0">
              <w:rPr>
                <w:rStyle w:val="Hipercze"/>
                <w:rFonts w:cstheme="minorHAnsi"/>
                <w:b/>
                <w:bCs/>
                <w:noProof/>
              </w:rPr>
              <w:t>2.4.</w:t>
            </w:r>
            <w:r>
              <w:rPr>
                <w:rFonts w:eastAsiaTheme="minorEastAsia"/>
                <w:noProof/>
                <w:sz w:val="24"/>
                <w:szCs w:val="24"/>
                <w:lang w:eastAsia="pl-PL"/>
              </w:rPr>
              <w:tab/>
            </w:r>
            <w:r w:rsidRPr="005178E0">
              <w:rPr>
                <w:rStyle w:val="Hipercze"/>
                <w:rFonts w:cstheme="minorHAnsi"/>
                <w:b/>
                <w:bCs/>
                <w:noProof/>
              </w:rPr>
              <w:t>Osoby w kryzysie zdrowia psychicznego</w:t>
            </w:r>
            <w:r>
              <w:rPr>
                <w:noProof/>
                <w:webHidden/>
              </w:rPr>
              <w:tab/>
            </w:r>
            <w:r>
              <w:rPr>
                <w:noProof/>
                <w:webHidden/>
              </w:rPr>
              <w:fldChar w:fldCharType="begin"/>
            </w:r>
            <w:r>
              <w:rPr>
                <w:noProof/>
                <w:webHidden/>
              </w:rPr>
              <w:instrText xml:space="preserve"> PAGEREF _Toc205799387 \h </w:instrText>
            </w:r>
            <w:r>
              <w:rPr>
                <w:noProof/>
                <w:webHidden/>
              </w:rPr>
            </w:r>
            <w:r>
              <w:rPr>
                <w:noProof/>
                <w:webHidden/>
              </w:rPr>
              <w:fldChar w:fldCharType="separate"/>
            </w:r>
            <w:r w:rsidR="00461B0C">
              <w:rPr>
                <w:noProof/>
                <w:webHidden/>
              </w:rPr>
              <w:t>26</w:t>
            </w:r>
            <w:r>
              <w:rPr>
                <w:noProof/>
                <w:webHidden/>
              </w:rPr>
              <w:fldChar w:fldCharType="end"/>
            </w:r>
          </w:hyperlink>
        </w:p>
        <w:p w14:paraId="2C32C7FB" w14:textId="37726D99" w:rsidR="000045DA" w:rsidRDefault="000045DA">
          <w:pPr>
            <w:pStyle w:val="Spistreci3"/>
            <w:tabs>
              <w:tab w:val="left" w:pos="1200"/>
              <w:tab w:val="right" w:leader="dot" w:pos="9066"/>
            </w:tabs>
            <w:rPr>
              <w:rFonts w:eastAsiaTheme="minorEastAsia"/>
              <w:noProof/>
              <w:sz w:val="24"/>
              <w:szCs w:val="24"/>
              <w:lang w:eastAsia="pl-PL"/>
            </w:rPr>
          </w:pPr>
          <w:hyperlink w:anchor="_Toc205799388" w:history="1">
            <w:r w:rsidRPr="005178E0">
              <w:rPr>
                <w:rStyle w:val="Hipercze"/>
                <w:rFonts w:cstheme="minorHAnsi"/>
                <w:b/>
                <w:bCs/>
                <w:noProof/>
              </w:rPr>
              <w:t>2.4.1.</w:t>
            </w:r>
            <w:r>
              <w:rPr>
                <w:rFonts w:eastAsiaTheme="minorEastAsia"/>
                <w:noProof/>
                <w:sz w:val="24"/>
                <w:szCs w:val="24"/>
                <w:lang w:eastAsia="pl-PL"/>
              </w:rPr>
              <w:tab/>
            </w:r>
            <w:r w:rsidRPr="005178E0">
              <w:rPr>
                <w:rStyle w:val="Hipercze"/>
                <w:rFonts w:cstheme="minorHAnsi"/>
                <w:b/>
                <w:bCs/>
                <w:noProof/>
              </w:rPr>
              <w:t>Aktualny stan realizacji usług dla osób w kryzysie zdrowia psychicznego</w:t>
            </w:r>
            <w:r>
              <w:rPr>
                <w:noProof/>
                <w:webHidden/>
              </w:rPr>
              <w:tab/>
            </w:r>
            <w:r>
              <w:rPr>
                <w:noProof/>
                <w:webHidden/>
              </w:rPr>
              <w:fldChar w:fldCharType="begin"/>
            </w:r>
            <w:r>
              <w:rPr>
                <w:noProof/>
                <w:webHidden/>
              </w:rPr>
              <w:instrText xml:space="preserve"> PAGEREF _Toc205799388 \h </w:instrText>
            </w:r>
            <w:r>
              <w:rPr>
                <w:noProof/>
                <w:webHidden/>
              </w:rPr>
            </w:r>
            <w:r>
              <w:rPr>
                <w:noProof/>
                <w:webHidden/>
              </w:rPr>
              <w:fldChar w:fldCharType="separate"/>
            </w:r>
            <w:r w:rsidR="00461B0C">
              <w:rPr>
                <w:noProof/>
                <w:webHidden/>
              </w:rPr>
              <w:t>27</w:t>
            </w:r>
            <w:r>
              <w:rPr>
                <w:noProof/>
                <w:webHidden/>
              </w:rPr>
              <w:fldChar w:fldCharType="end"/>
            </w:r>
          </w:hyperlink>
        </w:p>
        <w:p w14:paraId="332EC0AD" w14:textId="1BB4EF65" w:rsidR="000045DA" w:rsidRDefault="000045DA">
          <w:pPr>
            <w:pStyle w:val="Spistreci3"/>
            <w:tabs>
              <w:tab w:val="left" w:pos="1200"/>
              <w:tab w:val="right" w:leader="dot" w:pos="9066"/>
            </w:tabs>
            <w:rPr>
              <w:rFonts w:eastAsiaTheme="minorEastAsia"/>
              <w:noProof/>
              <w:sz w:val="24"/>
              <w:szCs w:val="24"/>
              <w:lang w:eastAsia="pl-PL"/>
            </w:rPr>
          </w:pPr>
          <w:hyperlink w:anchor="_Toc205799389" w:history="1">
            <w:r w:rsidRPr="005178E0">
              <w:rPr>
                <w:rStyle w:val="Hipercze"/>
                <w:rFonts w:cstheme="minorHAnsi"/>
                <w:b/>
                <w:bCs/>
                <w:noProof/>
              </w:rPr>
              <w:t>2.4.2.</w:t>
            </w:r>
            <w:r>
              <w:rPr>
                <w:rFonts w:eastAsiaTheme="minorEastAsia"/>
                <w:noProof/>
                <w:sz w:val="24"/>
                <w:szCs w:val="24"/>
                <w:lang w:eastAsia="pl-PL"/>
              </w:rPr>
              <w:tab/>
            </w:r>
            <w:r w:rsidRPr="005178E0">
              <w:rPr>
                <w:rStyle w:val="Hipercze"/>
                <w:rFonts w:cstheme="minorHAnsi"/>
                <w:b/>
                <w:bCs/>
                <w:noProof/>
              </w:rPr>
              <w:t>Potrzeby w obszarze wsparcia osób w kryzysie zdrowia psychicznego</w:t>
            </w:r>
            <w:r>
              <w:rPr>
                <w:noProof/>
                <w:webHidden/>
              </w:rPr>
              <w:tab/>
            </w:r>
            <w:r>
              <w:rPr>
                <w:noProof/>
                <w:webHidden/>
              </w:rPr>
              <w:fldChar w:fldCharType="begin"/>
            </w:r>
            <w:r>
              <w:rPr>
                <w:noProof/>
                <w:webHidden/>
              </w:rPr>
              <w:instrText xml:space="preserve"> PAGEREF _Toc205799389 \h </w:instrText>
            </w:r>
            <w:r>
              <w:rPr>
                <w:noProof/>
                <w:webHidden/>
              </w:rPr>
            </w:r>
            <w:r>
              <w:rPr>
                <w:noProof/>
                <w:webHidden/>
              </w:rPr>
              <w:fldChar w:fldCharType="separate"/>
            </w:r>
            <w:r w:rsidR="00461B0C">
              <w:rPr>
                <w:noProof/>
                <w:webHidden/>
              </w:rPr>
              <w:t>27</w:t>
            </w:r>
            <w:r>
              <w:rPr>
                <w:noProof/>
                <w:webHidden/>
              </w:rPr>
              <w:fldChar w:fldCharType="end"/>
            </w:r>
          </w:hyperlink>
        </w:p>
        <w:p w14:paraId="23A2742E" w14:textId="3C936700" w:rsidR="000045DA" w:rsidRDefault="000045DA">
          <w:pPr>
            <w:pStyle w:val="Spistreci2"/>
            <w:tabs>
              <w:tab w:val="left" w:pos="960"/>
              <w:tab w:val="right" w:leader="dot" w:pos="9066"/>
            </w:tabs>
            <w:rPr>
              <w:rFonts w:eastAsiaTheme="minorEastAsia"/>
              <w:noProof/>
              <w:sz w:val="24"/>
              <w:szCs w:val="24"/>
              <w:lang w:eastAsia="pl-PL"/>
            </w:rPr>
          </w:pPr>
          <w:hyperlink w:anchor="_Toc205799390" w:history="1">
            <w:r w:rsidRPr="005178E0">
              <w:rPr>
                <w:rStyle w:val="Hipercze"/>
                <w:rFonts w:cstheme="minorHAnsi"/>
                <w:b/>
                <w:bCs/>
                <w:noProof/>
              </w:rPr>
              <w:t>2.5.</w:t>
            </w:r>
            <w:r>
              <w:rPr>
                <w:rFonts w:eastAsiaTheme="minorEastAsia"/>
                <w:noProof/>
                <w:sz w:val="24"/>
                <w:szCs w:val="24"/>
                <w:lang w:eastAsia="pl-PL"/>
              </w:rPr>
              <w:tab/>
            </w:r>
            <w:r w:rsidRPr="005178E0">
              <w:rPr>
                <w:rStyle w:val="Hipercze"/>
                <w:rFonts w:ascii="Calibri" w:hAnsi="Calibri" w:cs="Calibri"/>
                <w:b/>
                <w:bCs/>
                <w:noProof/>
              </w:rPr>
              <w:t>Osoby w kryzysie bezdomności</w:t>
            </w:r>
            <w:r>
              <w:rPr>
                <w:noProof/>
                <w:webHidden/>
              </w:rPr>
              <w:tab/>
            </w:r>
            <w:r>
              <w:rPr>
                <w:noProof/>
                <w:webHidden/>
              </w:rPr>
              <w:fldChar w:fldCharType="begin"/>
            </w:r>
            <w:r>
              <w:rPr>
                <w:noProof/>
                <w:webHidden/>
              </w:rPr>
              <w:instrText xml:space="preserve"> PAGEREF _Toc205799390 \h </w:instrText>
            </w:r>
            <w:r>
              <w:rPr>
                <w:noProof/>
                <w:webHidden/>
              </w:rPr>
            </w:r>
            <w:r>
              <w:rPr>
                <w:noProof/>
                <w:webHidden/>
              </w:rPr>
              <w:fldChar w:fldCharType="separate"/>
            </w:r>
            <w:r w:rsidR="00461B0C">
              <w:rPr>
                <w:noProof/>
                <w:webHidden/>
              </w:rPr>
              <w:t>28</w:t>
            </w:r>
            <w:r>
              <w:rPr>
                <w:noProof/>
                <w:webHidden/>
              </w:rPr>
              <w:fldChar w:fldCharType="end"/>
            </w:r>
          </w:hyperlink>
        </w:p>
        <w:p w14:paraId="2A4FDF8E" w14:textId="12564379" w:rsidR="000045DA" w:rsidRDefault="000045DA">
          <w:pPr>
            <w:pStyle w:val="Spistreci3"/>
            <w:tabs>
              <w:tab w:val="left" w:pos="1200"/>
              <w:tab w:val="right" w:leader="dot" w:pos="9066"/>
            </w:tabs>
            <w:rPr>
              <w:rFonts w:eastAsiaTheme="minorEastAsia"/>
              <w:noProof/>
              <w:sz w:val="24"/>
              <w:szCs w:val="24"/>
              <w:lang w:eastAsia="pl-PL"/>
            </w:rPr>
          </w:pPr>
          <w:hyperlink w:anchor="_Toc205799391" w:history="1">
            <w:r w:rsidRPr="005178E0">
              <w:rPr>
                <w:rStyle w:val="Hipercze"/>
                <w:rFonts w:cstheme="minorHAnsi"/>
                <w:b/>
                <w:bCs/>
                <w:noProof/>
              </w:rPr>
              <w:t>2.5.1.</w:t>
            </w:r>
            <w:r>
              <w:rPr>
                <w:rFonts w:eastAsiaTheme="minorEastAsia"/>
                <w:noProof/>
                <w:sz w:val="24"/>
                <w:szCs w:val="24"/>
                <w:lang w:eastAsia="pl-PL"/>
              </w:rPr>
              <w:tab/>
            </w:r>
            <w:r w:rsidRPr="005178E0">
              <w:rPr>
                <w:rStyle w:val="Hipercze"/>
                <w:rFonts w:cstheme="minorHAnsi"/>
                <w:b/>
                <w:bCs/>
                <w:noProof/>
              </w:rPr>
              <w:t>Aktualny stan realizacji usług dla osób w kryzysie bezdomności</w:t>
            </w:r>
            <w:r>
              <w:rPr>
                <w:noProof/>
                <w:webHidden/>
              </w:rPr>
              <w:tab/>
            </w:r>
            <w:r>
              <w:rPr>
                <w:noProof/>
                <w:webHidden/>
              </w:rPr>
              <w:fldChar w:fldCharType="begin"/>
            </w:r>
            <w:r>
              <w:rPr>
                <w:noProof/>
                <w:webHidden/>
              </w:rPr>
              <w:instrText xml:space="preserve"> PAGEREF _Toc205799391 \h </w:instrText>
            </w:r>
            <w:r>
              <w:rPr>
                <w:noProof/>
                <w:webHidden/>
              </w:rPr>
            </w:r>
            <w:r>
              <w:rPr>
                <w:noProof/>
                <w:webHidden/>
              </w:rPr>
              <w:fldChar w:fldCharType="separate"/>
            </w:r>
            <w:r w:rsidR="00461B0C">
              <w:rPr>
                <w:noProof/>
                <w:webHidden/>
              </w:rPr>
              <w:t>28</w:t>
            </w:r>
            <w:r>
              <w:rPr>
                <w:noProof/>
                <w:webHidden/>
              </w:rPr>
              <w:fldChar w:fldCharType="end"/>
            </w:r>
          </w:hyperlink>
        </w:p>
        <w:p w14:paraId="55401211" w14:textId="1982829F" w:rsidR="000045DA" w:rsidRDefault="000045DA">
          <w:pPr>
            <w:pStyle w:val="Spistreci3"/>
            <w:tabs>
              <w:tab w:val="left" w:pos="1200"/>
              <w:tab w:val="right" w:leader="dot" w:pos="9066"/>
            </w:tabs>
            <w:rPr>
              <w:rFonts w:eastAsiaTheme="minorEastAsia"/>
              <w:noProof/>
              <w:sz w:val="24"/>
              <w:szCs w:val="24"/>
              <w:lang w:eastAsia="pl-PL"/>
            </w:rPr>
          </w:pPr>
          <w:hyperlink w:anchor="_Toc205799392" w:history="1">
            <w:r w:rsidRPr="005178E0">
              <w:rPr>
                <w:rStyle w:val="Hipercze"/>
                <w:b/>
                <w:bCs/>
                <w:noProof/>
              </w:rPr>
              <w:t>2.5.2.</w:t>
            </w:r>
            <w:r>
              <w:rPr>
                <w:rFonts w:eastAsiaTheme="minorEastAsia"/>
                <w:noProof/>
                <w:sz w:val="24"/>
                <w:szCs w:val="24"/>
                <w:lang w:eastAsia="pl-PL"/>
              </w:rPr>
              <w:tab/>
            </w:r>
            <w:r w:rsidRPr="005178E0">
              <w:rPr>
                <w:rStyle w:val="Hipercze"/>
                <w:rFonts w:cstheme="minorHAnsi"/>
                <w:b/>
                <w:bCs/>
                <w:noProof/>
              </w:rPr>
              <w:t>Potrzeby w obszarze wsparcia osób w kryzysie bezdomności</w:t>
            </w:r>
            <w:r>
              <w:rPr>
                <w:noProof/>
                <w:webHidden/>
              </w:rPr>
              <w:tab/>
            </w:r>
            <w:r>
              <w:rPr>
                <w:noProof/>
                <w:webHidden/>
              </w:rPr>
              <w:fldChar w:fldCharType="begin"/>
            </w:r>
            <w:r>
              <w:rPr>
                <w:noProof/>
                <w:webHidden/>
              </w:rPr>
              <w:instrText xml:space="preserve"> PAGEREF _Toc205799392 \h </w:instrText>
            </w:r>
            <w:r>
              <w:rPr>
                <w:noProof/>
                <w:webHidden/>
              </w:rPr>
            </w:r>
            <w:r>
              <w:rPr>
                <w:noProof/>
                <w:webHidden/>
              </w:rPr>
              <w:fldChar w:fldCharType="separate"/>
            </w:r>
            <w:r w:rsidR="00461B0C">
              <w:rPr>
                <w:noProof/>
                <w:webHidden/>
              </w:rPr>
              <w:t>28</w:t>
            </w:r>
            <w:r>
              <w:rPr>
                <w:noProof/>
                <w:webHidden/>
              </w:rPr>
              <w:fldChar w:fldCharType="end"/>
            </w:r>
          </w:hyperlink>
        </w:p>
        <w:p w14:paraId="1601FAF5" w14:textId="4577B492" w:rsidR="000045DA" w:rsidRDefault="000045DA">
          <w:pPr>
            <w:pStyle w:val="Spistreci1"/>
            <w:tabs>
              <w:tab w:val="left" w:pos="440"/>
              <w:tab w:val="right" w:leader="dot" w:pos="9066"/>
            </w:tabs>
            <w:rPr>
              <w:rFonts w:eastAsiaTheme="minorEastAsia"/>
              <w:noProof/>
              <w:sz w:val="24"/>
              <w:szCs w:val="24"/>
              <w:lang w:eastAsia="pl-PL"/>
            </w:rPr>
          </w:pPr>
          <w:hyperlink w:anchor="_Toc205799393" w:history="1">
            <w:r w:rsidRPr="005178E0">
              <w:rPr>
                <w:rStyle w:val="Hipercze"/>
                <w:rFonts w:cstheme="minorHAnsi"/>
                <w:b/>
                <w:bCs/>
                <w:noProof/>
              </w:rPr>
              <w:t>3.</w:t>
            </w:r>
            <w:r>
              <w:rPr>
                <w:rFonts w:eastAsiaTheme="minorEastAsia"/>
                <w:noProof/>
                <w:sz w:val="24"/>
                <w:szCs w:val="24"/>
                <w:lang w:eastAsia="pl-PL"/>
              </w:rPr>
              <w:tab/>
            </w:r>
            <w:r w:rsidRPr="005178E0">
              <w:rPr>
                <w:rStyle w:val="Hipercze"/>
                <w:rFonts w:cstheme="minorHAnsi"/>
                <w:b/>
                <w:bCs/>
                <w:noProof/>
              </w:rPr>
              <w:t>Obszary interwencji</w:t>
            </w:r>
            <w:r>
              <w:rPr>
                <w:noProof/>
                <w:webHidden/>
              </w:rPr>
              <w:tab/>
            </w:r>
            <w:r>
              <w:rPr>
                <w:noProof/>
                <w:webHidden/>
              </w:rPr>
              <w:fldChar w:fldCharType="begin"/>
            </w:r>
            <w:r>
              <w:rPr>
                <w:noProof/>
                <w:webHidden/>
              </w:rPr>
              <w:instrText xml:space="preserve"> PAGEREF _Toc205799393 \h </w:instrText>
            </w:r>
            <w:r>
              <w:rPr>
                <w:noProof/>
                <w:webHidden/>
              </w:rPr>
            </w:r>
            <w:r>
              <w:rPr>
                <w:noProof/>
                <w:webHidden/>
              </w:rPr>
              <w:fldChar w:fldCharType="separate"/>
            </w:r>
            <w:r w:rsidR="00461B0C">
              <w:rPr>
                <w:noProof/>
                <w:webHidden/>
              </w:rPr>
              <w:t>30</w:t>
            </w:r>
            <w:r>
              <w:rPr>
                <w:noProof/>
                <w:webHidden/>
              </w:rPr>
              <w:fldChar w:fldCharType="end"/>
            </w:r>
          </w:hyperlink>
        </w:p>
        <w:p w14:paraId="6505483E" w14:textId="546DF93D" w:rsidR="000045DA" w:rsidRDefault="000045DA">
          <w:pPr>
            <w:pStyle w:val="Spistreci2"/>
            <w:tabs>
              <w:tab w:val="right" w:leader="dot" w:pos="9066"/>
            </w:tabs>
            <w:rPr>
              <w:rFonts w:eastAsiaTheme="minorEastAsia"/>
              <w:noProof/>
              <w:sz w:val="24"/>
              <w:szCs w:val="24"/>
              <w:lang w:eastAsia="pl-PL"/>
            </w:rPr>
          </w:pPr>
          <w:hyperlink w:anchor="_Toc205799394" w:history="1">
            <w:r w:rsidRPr="005178E0">
              <w:rPr>
                <w:rStyle w:val="Hipercze"/>
                <w:rFonts w:cstheme="minorHAnsi"/>
                <w:b/>
                <w:bCs/>
                <w:noProof/>
              </w:rPr>
              <w:t>Obszar I. Dziecko i rodzina</w:t>
            </w:r>
            <w:r>
              <w:rPr>
                <w:noProof/>
                <w:webHidden/>
              </w:rPr>
              <w:tab/>
            </w:r>
            <w:r>
              <w:rPr>
                <w:noProof/>
                <w:webHidden/>
              </w:rPr>
              <w:fldChar w:fldCharType="begin"/>
            </w:r>
            <w:r>
              <w:rPr>
                <w:noProof/>
                <w:webHidden/>
              </w:rPr>
              <w:instrText xml:space="preserve"> PAGEREF _Toc205799394 \h </w:instrText>
            </w:r>
            <w:r>
              <w:rPr>
                <w:noProof/>
                <w:webHidden/>
              </w:rPr>
            </w:r>
            <w:r>
              <w:rPr>
                <w:noProof/>
                <w:webHidden/>
              </w:rPr>
              <w:fldChar w:fldCharType="separate"/>
            </w:r>
            <w:r w:rsidR="00461B0C">
              <w:rPr>
                <w:noProof/>
                <w:webHidden/>
              </w:rPr>
              <w:t>31</w:t>
            </w:r>
            <w:r>
              <w:rPr>
                <w:noProof/>
                <w:webHidden/>
              </w:rPr>
              <w:fldChar w:fldCharType="end"/>
            </w:r>
          </w:hyperlink>
        </w:p>
        <w:p w14:paraId="16B1580E" w14:textId="78CBCE95" w:rsidR="000045DA" w:rsidRDefault="000045DA">
          <w:pPr>
            <w:pStyle w:val="Spistreci2"/>
            <w:tabs>
              <w:tab w:val="right" w:leader="dot" w:pos="9066"/>
            </w:tabs>
            <w:rPr>
              <w:rFonts w:eastAsiaTheme="minorEastAsia"/>
              <w:noProof/>
              <w:sz w:val="24"/>
              <w:szCs w:val="24"/>
              <w:lang w:eastAsia="pl-PL"/>
            </w:rPr>
          </w:pPr>
          <w:hyperlink w:anchor="_Toc205799395" w:history="1">
            <w:r w:rsidRPr="005178E0">
              <w:rPr>
                <w:rStyle w:val="Hipercze"/>
                <w:rFonts w:cstheme="minorHAnsi"/>
                <w:b/>
                <w:bCs/>
                <w:noProof/>
              </w:rPr>
              <w:t>Obszar II. Osoby starsze i chore</w:t>
            </w:r>
            <w:r>
              <w:rPr>
                <w:noProof/>
                <w:webHidden/>
              </w:rPr>
              <w:tab/>
            </w:r>
            <w:r>
              <w:rPr>
                <w:noProof/>
                <w:webHidden/>
              </w:rPr>
              <w:fldChar w:fldCharType="begin"/>
            </w:r>
            <w:r>
              <w:rPr>
                <w:noProof/>
                <w:webHidden/>
              </w:rPr>
              <w:instrText xml:space="preserve"> PAGEREF _Toc205799395 \h </w:instrText>
            </w:r>
            <w:r>
              <w:rPr>
                <w:noProof/>
                <w:webHidden/>
              </w:rPr>
            </w:r>
            <w:r>
              <w:rPr>
                <w:noProof/>
                <w:webHidden/>
              </w:rPr>
              <w:fldChar w:fldCharType="separate"/>
            </w:r>
            <w:r w:rsidR="00461B0C">
              <w:rPr>
                <w:noProof/>
                <w:webHidden/>
              </w:rPr>
              <w:t>33</w:t>
            </w:r>
            <w:r>
              <w:rPr>
                <w:noProof/>
                <w:webHidden/>
              </w:rPr>
              <w:fldChar w:fldCharType="end"/>
            </w:r>
          </w:hyperlink>
        </w:p>
        <w:p w14:paraId="2C8BC949" w14:textId="3442EA7E" w:rsidR="000045DA" w:rsidRDefault="000045DA">
          <w:pPr>
            <w:pStyle w:val="Spistreci2"/>
            <w:tabs>
              <w:tab w:val="right" w:leader="dot" w:pos="9066"/>
            </w:tabs>
            <w:rPr>
              <w:rFonts w:eastAsiaTheme="minorEastAsia"/>
              <w:noProof/>
              <w:sz w:val="24"/>
              <w:szCs w:val="24"/>
              <w:lang w:eastAsia="pl-PL"/>
            </w:rPr>
          </w:pPr>
          <w:hyperlink w:anchor="_Toc205799396" w:history="1">
            <w:r w:rsidRPr="005178E0">
              <w:rPr>
                <w:rStyle w:val="Hipercze"/>
                <w:b/>
                <w:bCs/>
                <w:noProof/>
              </w:rPr>
              <w:t>Obszar III. Osoby z niepełnosprawnościami</w:t>
            </w:r>
            <w:r>
              <w:rPr>
                <w:noProof/>
                <w:webHidden/>
              </w:rPr>
              <w:tab/>
            </w:r>
            <w:r>
              <w:rPr>
                <w:noProof/>
                <w:webHidden/>
              </w:rPr>
              <w:fldChar w:fldCharType="begin"/>
            </w:r>
            <w:r>
              <w:rPr>
                <w:noProof/>
                <w:webHidden/>
              </w:rPr>
              <w:instrText xml:space="preserve"> PAGEREF _Toc205799396 \h </w:instrText>
            </w:r>
            <w:r>
              <w:rPr>
                <w:noProof/>
                <w:webHidden/>
              </w:rPr>
            </w:r>
            <w:r>
              <w:rPr>
                <w:noProof/>
                <w:webHidden/>
              </w:rPr>
              <w:fldChar w:fldCharType="separate"/>
            </w:r>
            <w:r w:rsidR="00461B0C">
              <w:rPr>
                <w:noProof/>
                <w:webHidden/>
              </w:rPr>
              <w:t>36</w:t>
            </w:r>
            <w:r>
              <w:rPr>
                <w:noProof/>
                <w:webHidden/>
              </w:rPr>
              <w:fldChar w:fldCharType="end"/>
            </w:r>
          </w:hyperlink>
        </w:p>
        <w:p w14:paraId="09B5B1D7" w14:textId="2EBC3899" w:rsidR="000045DA" w:rsidRDefault="000045DA">
          <w:pPr>
            <w:pStyle w:val="Spistreci2"/>
            <w:tabs>
              <w:tab w:val="right" w:leader="dot" w:pos="9066"/>
            </w:tabs>
            <w:rPr>
              <w:rFonts w:eastAsiaTheme="minorEastAsia"/>
              <w:noProof/>
              <w:sz w:val="24"/>
              <w:szCs w:val="24"/>
              <w:lang w:eastAsia="pl-PL"/>
            </w:rPr>
          </w:pPr>
          <w:hyperlink w:anchor="_Toc205799397" w:history="1">
            <w:r w:rsidRPr="005178E0">
              <w:rPr>
                <w:rStyle w:val="Hipercze"/>
                <w:b/>
                <w:bCs/>
                <w:noProof/>
              </w:rPr>
              <w:t>Obszar IV. Osoby w kryzysie zdrowia psychicznego</w:t>
            </w:r>
            <w:r>
              <w:rPr>
                <w:noProof/>
                <w:webHidden/>
              </w:rPr>
              <w:tab/>
            </w:r>
            <w:r>
              <w:rPr>
                <w:noProof/>
                <w:webHidden/>
              </w:rPr>
              <w:fldChar w:fldCharType="begin"/>
            </w:r>
            <w:r>
              <w:rPr>
                <w:noProof/>
                <w:webHidden/>
              </w:rPr>
              <w:instrText xml:space="preserve"> PAGEREF _Toc205799397 \h </w:instrText>
            </w:r>
            <w:r>
              <w:rPr>
                <w:noProof/>
                <w:webHidden/>
              </w:rPr>
            </w:r>
            <w:r>
              <w:rPr>
                <w:noProof/>
                <w:webHidden/>
              </w:rPr>
              <w:fldChar w:fldCharType="separate"/>
            </w:r>
            <w:r w:rsidR="00461B0C">
              <w:rPr>
                <w:noProof/>
                <w:webHidden/>
              </w:rPr>
              <w:t>38</w:t>
            </w:r>
            <w:r>
              <w:rPr>
                <w:noProof/>
                <w:webHidden/>
              </w:rPr>
              <w:fldChar w:fldCharType="end"/>
            </w:r>
          </w:hyperlink>
        </w:p>
        <w:p w14:paraId="1A74410D" w14:textId="35C923C7" w:rsidR="000045DA" w:rsidRDefault="000045DA">
          <w:pPr>
            <w:pStyle w:val="Spistreci2"/>
            <w:tabs>
              <w:tab w:val="right" w:leader="dot" w:pos="9066"/>
            </w:tabs>
            <w:rPr>
              <w:rFonts w:eastAsiaTheme="minorEastAsia"/>
              <w:noProof/>
              <w:sz w:val="24"/>
              <w:szCs w:val="24"/>
              <w:lang w:eastAsia="pl-PL"/>
            </w:rPr>
          </w:pPr>
          <w:hyperlink w:anchor="_Toc205799398" w:history="1">
            <w:r w:rsidRPr="005178E0">
              <w:rPr>
                <w:rStyle w:val="Hipercze"/>
                <w:b/>
                <w:bCs/>
                <w:noProof/>
              </w:rPr>
              <w:t>Obszar V. Osoby w kryzysie bezdomności</w:t>
            </w:r>
            <w:r>
              <w:rPr>
                <w:noProof/>
                <w:webHidden/>
              </w:rPr>
              <w:tab/>
            </w:r>
            <w:r>
              <w:rPr>
                <w:noProof/>
                <w:webHidden/>
              </w:rPr>
              <w:fldChar w:fldCharType="begin"/>
            </w:r>
            <w:r>
              <w:rPr>
                <w:noProof/>
                <w:webHidden/>
              </w:rPr>
              <w:instrText xml:space="preserve"> PAGEREF _Toc205799398 \h </w:instrText>
            </w:r>
            <w:r>
              <w:rPr>
                <w:noProof/>
                <w:webHidden/>
              </w:rPr>
            </w:r>
            <w:r>
              <w:rPr>
                <w:noProof/>
                <w:webHidden/>
              </w:rPr>
              <w:fldChar w:fldCharType="separate"/>
            </w:r>
            <w:r w:rsidR="00461B0C">
              <w:rPr>
                <w:noProof/>
                <w:webHidden/>
              </w:rPr>
              <w:t>40</w:t>
            </w:r>
            <w:r>
              <w:rPr>
                <w:noProof/>
                <w:webHidden/>
              </w:rPr>
              <w:fldChar w:fldCharType="end"/>
            </w:r>
          </w:hyperlink>
        </w:p>
        <w:p w14:paraId="78F04F2F" w14:textId="252E88EA" w:rsidR="000045DA" w:rsidRDefault="000045DA">
          <w:pPr>
            <w:pStyle w:val="Spistreci1"/>
            <w:tabs>
              <w:tab w:val="right" w:leader="dot" w:pos="9066"/>
            </w:tabs>
            <w:rPr>
              <w:rFonts w:eastAsiaTheme="minorEastAsia"/>
              <w:noProof/>
              <w:sz w:val="24"/>
              <w:szCs w:val="24"/>
              <w:lang w:eastAsia="pl-PL"/>
            </w:rPr>
          </w:pPr>
          <w:hyperlink w:anchor="_Toc205799399" w:history="1">
            <w:r w:rsidRPr="005178E0">
              <w:rPr>
                <w:rStyle w:val="Hipercze"/>
                <w:rFonts w:cstheme="minorHAnsi"/>
                <w:b/>
                <w:bCs/>
                <w:noProof/>
              </w:rPr>
              <w:t>Monitoring</w:t>
            </w:r>
            <w:r>
              <w:rPr>
                <w:noProof/>
                <w:webHidden/>
              </w:rPr>
              <w:tab/>
            </w:r>
            <w:r>
              <w:rPr>
                <w:noProof/>
                <w:webHidden/>
              </w:rPr>
              <w:fldChar w:fldCharType="begin"/>
            </w:r>
            <w:r>
              <w:rPr>
                <w:noProof/>
                <w:webHidden/>
              </w:rPr>
              <w:instrText xml:space="preserve"> PAGEREF _Toc205799399 \h </w:instrText>
            </w:r>
            <w:r>
              <w:rPr>
                <w:noProof/>
                <w:webHidden/>
              </w:rPr>
            </w:r>
            <w:r>
              <w:rPr>
                <w:noProof/>
                <w:webHidden/>
              </w:rPr>
              <w:fldChar w:fldCharType="separate"/>
            </w:r>
            <w:r w:rsidR="00461B0C">
              <w:rPr>
                <w:noProof/>
                <w:webHidden/>
              </w:rPr>
              <w:t>41</w:t>
            </w:r>
            <w:r>
              <w:rPr>
                <w:noProof/>
                <w:webHidden/>
              </w:rPr>
              <w:fldChar w:fldCharType="end"/>
            </w:r>
          </w:hyperlink>
        </w:p>
        <w:p w14:paraId="51387F13" w14:textId="361AB882" w:rsidR="00332DB3" w:rsidRPr="00332DB3" w:rsidRDefault="00856F97">
          <w:r w:rsidRPr="00880290">
            <w:rPr>
              <w:b/>
              <w:bCs/>
              <w:sz w:val="20"/>
              <w:szCs w:val="20"/>
            </w:rPr>
            <w:fldChar w:fldCharType="end"/>
          </w:r>
        </w:p>
      </w:sdtContent>
    </w:sdt>
    <w:p w14:paraId="508DBD6F" w14:textId="01CA840C" w:rsidR="00636F6A" w:rsidRDefault="00636F6A" w:rsidP="0043424F">
      <w:pPr>
        <w:pStyle w:val="Nagwek1"/>
        <w:shd w:val="clear" w:color="auto" w:fill="1F3864" w:themeFill="accent1" w:themeFillShade="80"/>
        <w:jc w:val="center"/>
        <w:rPr>
          <w:rFonts w:asciiTheme="minorHAnsi" w:hAnsiTheme="minorHAnsi" w:cstheme="minorHAnsi"/>
          <w:b/>
          <w:bCs/>
          <w:color w:val="FFFFFF" w:themeColor="background1"/>
          <w:sz w:val="28"/>
          <w:szCs w:val="28"/>
        </w:rPr>
      </w:pPr>
      <w:bookmarkStart w:id="1" w:name="_Toc205799367"/>
      <w:r w:rsidRPr="00454530">
        <w:rPr>
          <w:rFonts w:asciiTheme="minorHAnsi" w:hAnsiTheme="minorHAnsi" w:cstheme="minorHAnsi"/>
          <w:b/>
          <w:bCs/>
          <w:color w:val="FFFFFF" w:themeColor="background1"/>
          <w:sz w:val="28"/>
          <w:szCs w:val="28"/>
        </w:rPr>
        <w:lastRenderedPageBreak/>
        <w:t>Wstęp</w:t>
      </w:r>
      <w:bookmarkEnd w:id="1"/>
    </w:p>
    <w:p w14:paraId="56724846" w14:textId="77777777" w:rsidR="00856F97" w:rsidRPr="00856F97" w:rsidRDefault="00856F97" w:rsidP="00856F97">
      <w:pPr>
        <w:spacing w:after="0" w:line="360" w:lineRule="auto"/>
      </w:pPr>
    </w:p>
    <w:p w14:paraId="0A47AD0E" w14:textId="64FCB7B9" w:rsidR="00B1759F" w:rsidRPr="00315EEC" w:rsidRDefault="00D63C33" w:rsidP="00475883">
      <w:pPr>
        <w:spacing w:after="0" w:line="360" w:lineRule="auto"/>
        <w:ind w:firstLine="709"/>
        <w:jc w:val="both"/>
        <w:rPr>
          <w:rFonts w:cstheme="minorHAnsi"/>
          <w:sz w:val="24"/>
          <w:szCs w:val="24"/>
        </w:rPr>
      </w:pPr>
      <w:r w:rsidRPr="00722855">
        <w:rPr>
          <w:rFonts w:cstheme="minorHAnsi"/>
          <w:i/>
          <w:iCs/>
          <w:sz w:val="24"/>
          <w:szCs w:val="24"/>
        </w:rPr>
        <w:t>Deinstytucjonalizacja</w:t>
      </w:r>
      <w:r w:rsidRPr="00315EEC">
        <w:rPr>
          <w:rFonts w:cstheme="minorHAnsi"/>
          <w:sz w:val="24"/>
          <w:szCs w:val="24"/>
        </w:rPr>
        <w:t xml:space="preserve"> usług społecznych jest istotnym kierunkiem rozwoju i zmian lokalnych polityki społecznej, głównie w aspekcie obecnych wyzwań oraz potrzeb społecznych widocznych na szczeblach lokalnych</w:t>
      </w:r>
      <w:r w:rsidR="008D4506" w:rsidRPr="00315EEC">
        <w:rPr>
          <w:rFonts w:cstheme="minorHAnsi"/>
          <w:sz w:val="24"/>
          <w:szCs w:val="24"/>
        </w:rPr>
        <w:t xml:space="preserve"> – starzenie się społeczeństwa, zmiany demograficzne </w:t>
      </w:r>
      <w:r w:rsidR="0043424F">
        <w:rPr>
          <w:rFonts w:cstheme="minorHAnsi"/>
          <w:sz w:val="24"/>
          <w:szCs w:val="24"/>
        </w:rPr>
        <w:br/>
      </w:r>
      <w:r w:rsidR="008D4506" w:rsidRPr="00315EEC">
        <w:rPr>
          <w:rFonts w:cstheme="minorHAnsi"/>
          <w:sz w:val="24"/>
          <w:szCs w:val="24"/>
        </w:rPr>
        <w:t>oraz wzrost liczby osób potrzebujących wsparcia.</w:t>
      </w:r>
    </w:p>
    <w:p w14:paraId="33B900A3" w14:textId="5060C6F0" w:rsidR="00F958C2" w:rsidRPr="00315EEC" w:rsidRDefault="00B1759F" w:rsidP="00475883">
      <w:pPr>
        <w:spacing w:after="0" w:line="360" w:lineRule="auto"/>
        <w:ind w:firstLine="709"/>
        <w:jc w:val="both"/>
        <w:rPr>
          <w:rFonts w:cstheme="minorHAnsi"/>
          <w:sz w:val="24"/>
          <w:szCs w:val="24"/>
        </w:rPr>
      </w:pPr>
      <w:r w:rsidRPr="00315EEC">
        <w:rPr>
          <w:rFonts w:cstheme="minorHAnsi"/>
          <w:sz w:val="24"/>
          <w:szCs w:val="24"/>
        </w:rPr>
        <w:t>Po wdrożeniu możliwości tworzenia nowej instytucji lokalnej – Centrum Usług Społecznych – CUS, obecnym wyzwaniem jest proces efektywnej dezinstytucjonalizacji usług społecznych ukierunkowany</w:t>
      </w:r>
      <w:r w:rsidR="00CF5D1F">
        <w:rPr>
          <w:rFonts w:cstheme="minorHAnsi"/>
          <w:sz w:val="24"/>
          <w:szCs w:val="24"/>
        </w:rPr>
        <w:t xml:space="preserve"> </w:t>
      </w:r>
      <w:r w:rsidRPr="00315EEC">
        <w:rPr>
          <w:rFonts w:cstheme="minorHAnsi"/>
          <w:sz w:val="24"/>
          <w:szCs w:val="24"/>
        </w:rPr>
        <w:t>na rozwój usług społecznych, świadczonych w społeczności lokalnej, w miejscu zamieszkania</w:t>
      </w:r>
      <w:r w:rsidR="00A937EA" w:rsidRPr="00315EEC">
        <w:rPr>
          <w:rFonts w:cstheme="minorHAnsi"/>
          <w:sz w:val="24"/>
          <w:szCs w:val="24"/>
        </w:rPr>
        <w:t>.</w:t>
      </w:r>
    </w:p>
    <w:p w14:paraId="5659C3F8" w14:textId="596B9F4F" w:rsidR="00475883" w:rsidRDefault="00B50C6E" w:rsidP="00475883">
      <w:pPr>
        <w:spacing w:after="0" w:line="360" w:lineRule="auto"/>
        <w:jc w:val="both"/>
        <w:rPr>
          <w:rFonts w:cstheme="minorHAnsi"/>
          <w:sz w:val="24"/>
          <w:szCs w:val="24"/>
        </w:rPr>
      </w:pPr>
      <w:r w:rsidRPr="00315EEC">
        <w:rPr>
          <w:rFonts w:cstheme="minorHAnsi"/>
          <w:sz w:val="24"/>
          <w:szCs w:val="24"/>
        </w:rPr>
        <w:tab/>
      </w:r>
      <w:bookmarkStart w:id="2" w:name="_Hlk204522098"/>
      <w:r w:rsidR="00636F6A" w:rsidRPr="00722855">
        <w:rPr>
          <w:rFonts w:cstheme="minorHAnsi"/>
          <w:i/>
          <w:iCs/>
          <w:sz w:val="24"/>
          <w:szCs w:val="24"/>
        </w:rPr>
        <w:t>Lokalny Plan Rozwoju Usług Społecznych i Deinstytucjonalizacji Gminy Tomaszów Lubelski na lata 2025-20</w:t>
      </w:r>
      <w:r w:rsidR="001B0369">
        <w:rPr>
          <w:rFonts w:cstheme="minorHAnsi"/>
          <w:i/>
          <w:iCs/>
          <w:sz w:val="24"/>
          <w:szCs w:val="24"/>
        </w:rPr>
        <w:t>27</w:t>
      </w:r>
      <w:r w:rsidR="00636F6A" w:rsidRPr="00315EEC">
        <w:rPr>
          <w:rFonts w:cstheme="minorHAnsi"/>
          <w:sz w:val="24"/>
          <w:szCs w:val="24"/>
        </w:rPr>
        <w:t xml:space="preserve"> </w:t>
      </w:r>
      <w:bookmarkEnd w:id="2"/>
      <w:r w:rsidR="00636F6A" w:rsidRPr="00315EEC">
        <w:rPr>
          <w:rFonts w:cstheme="minorHAnsi"/>
          <w:sz w:val="24"/>
          <w:szCs w:val="24"/>
        </w:rPr>
        <w:t xml:space="preserve">jest </w:t>
      </w:r>
      <w:r w:rsidR="003E5B37" w:rsidRPr="00315EEC">
        <w:rPr>
          <w:rFonts w:cstheme="minorHAnsi"/>
          <w:sz w:val="24"/>
          <w:szCs w:val="24"/>
        </w:rPr>
        <w:t xml:space="preserve">dokumentem, mającym na celu przekształcenie systemu </w:t>
      </w:r>
      <w:r w:rsidR="00A73313" w:rsidRPr="00315EEC">
        <w:rPr>
          <w:rFonts w:cstheme="minorHAnsi"/>
          <w:sz w:val="24"/>
          <w:szCs w:val="24"/>
        </w:rPr>
        <w:t>opieki instytucjonalnej na środowiskową</w:t>
      </w:r>
      <w:r w:rsidR="003E5B37" w:rsidRPr="00315EEC">
        <w:rPr>
          <w:rFonts w:cstheme="minorHAnsi"/>
          <w:sz w:val="24"/>
          <w:szCs w:val="24"/>
        </w:rPr>
        <w:t xml:space="preserve">, </w:t>
      </w:r>
      <w:r w:rsidR="00A73313" w:rsidRPr="00315EEC">
        <w:rPr>
          <w:rFonts w:cstheme="minorHAnsi"/>
          <w:sz w:val="24"/>
          <w:szCs w:val="24"/>
        </w:rPr>
        <w:t xml:space="preserve">poprzez rozwój usług społecznych dostosowanych do potrzeb mieszkańców gminy w taki sposób, </w:t>
      </w:r>
      <w:r w:rsidR="003E5B37" w:rsidRPr="00315EEC">
        <w:rPr>
          <w:rFonts w:cstheme="minorHAnsi"/>
          <w:sz w:val="24"/>
          <w:szCs w:val="24"/>
        </w:rPr>
        <w:t xml:space="preserve">aby umożliwić im życie w środowisku lokalnym </w:t>
      </w:r>
      <w:r w:rsidR="0043424F">
        <w:rPr>
          <w:rFonts w:cstheme="minorHAnsi"/>
          <w:sz w:val="24"/>
          <w:szCs w:val="24"/>
        </w:rPr>
        <w:br/>
      </w:r>
      <w:r w:rsidR="003E5B37" w:rsidRPr="00315EEC">
        <w:rPr>
          <w:rFonts w:cstheme="minorHAnsi"/>
          <w:sz w:val="24"/>
          <w:szCs w:val="24"/>
        </w:rPr>
        <w:t>a nie w instytucjach. Lokalny Plan zakłada rozwój usług opiekuńczych i wsparcia społeczności, co zwiększy niezależność i integrację tych osób w życie społeczne. Plan ten jest dostosowany do</w:t>
      </w:r>
      <w:r w:rsidR="00A73313" w:rsidRPr="00315EEC">
        <w:rPr>
          <w:rFonts w:cstheme="minorHAnsi"/>
          <w:sz w:val="24"/>
          <w:szCs w:val="24"/>
        </w:rPr>
        <w:t xml:space="preserve">  </w:t>
      </w:r>
      <w:r w:rsidR="003E5B37" w:rsidRPr="00315EEC">
        <w:rPr>
          <w:rFonts w:cstheme="minorHAnsi"/>
          <w:sz w:val="24"/>
          <w:szCs w:val="24"/>
        </w:rPr>
        <w:t>potrzeb konkretnej społeczności i ma na celu poprawę jakości życia osób</w:t>
      </w:r>
      <w:r w:rsidR="008D4506" w:rsidRPr="00315EEC">
        <w:rPr>
          <w:rFonts w:cstheme="minorHAnsi"/>
          <w:sz w:val="24"/>
          <w:szCs w:val="24"/>
        </w:rPr>
        <w:t>, którzy</w:t>
      </w:r>
      <w:r w:rsidR="003E5B37" w:rsidRPr="00315EEC">
        <w:rPr>
          <w:rFonts w:cstheme="minorHAnsi"/>
          <w:sz w:val="24"/>
          <w:szCs w:val="24"/>
        </w:rPr>
        <w:t xml:space="preserve"> z różnych powodów wymagają wsparcia.</w:t>
      </w:r>
    </w:p>
    <w:p w14:paraId="41A5666C" w14:textId="4CBFD9A9" w:rsidR="00B1759F" w:rsidRPr="00315EEC" w:rsidRDefault="00475883" w:rsidP="00475883">
      <w:pPr>
        <w:spacing w:after="0" w:line="360" w:lineRule="auto"/>
        <w:jc w:val="both"/>
        <w:rPr>
          <w:rFonts w:cstheme="minorHAnsi"/>
          <w:sz w:val="24"/>
          <w:szCs w:val="24"/>
        </w:rPr>
      </w:pPr>
      <w:r>
        <w:rPr>
          <w:rFonts w:cstheme="minorHAnsi"/>
          <w:sz w:val="24"/>
          <w:szCs w:val="24"/>
        </w:rPr>
        <w:tab/>
      </w:r>
      <w:r w:rsidR="00D52BC9" w:rsidRPr="00315EEC">
        <w:rPr>
          <w:rFonts w:cstheme="minorHAnsi"/>
          <w:sz w:val="24"/>
          <w:szCs w:val="24"/>
        </w:rPr>
        <w:t>Deinstytucjonalizacja ułatwia dostęp do usług społecznych w środowisku lokalnym, poza instytucjami całodobowego pobytu, zapobiega umieszczaniu osób w instytucjach przenosząc zasoby na poczet nowych usług w środowisku lokalnym. Jest  p</w:t>
      </w:r>
      <w:r w:rsidR="00B1759F" w:rsidRPr="00315EEC">
        <w:rPr>
          <w:rFonts w:cstheme="minorHAnsi"/>
          <w:sz w:val="24"/>
          <w:szCs w:val="24"/>
        </w:rPr>
        <w:t>roces</w:t>
      </w:r>
      <w:r w:rsidR="00D52BC9" w:rsidRPr="00315EEC">
        <w:rPr>
          <w:rFonts w:cstheme="minorHAnsi"/>
          <w:sz w:val="24"/>
          <w:szCs w:val="24"/>
        </w:rPr>
        <w:t>em</w:t>
      </w:r>
      <w:r w:rsidR="00B1759F" w:rsidRPr="00315EEC">
        <w:rPr>
          <w:rFonts w:cstheme="minorHAnsi"/>
          <w:sz w:val="24"/>
          <w:szCs w:val="24"/>
        </w:rPr>
        <w:t xml:space="preserve"> pokaz</w:t>
      </w:r>
      <w:r w:rsidR="00D52BC9" w:rsidRPr="00315EEC">
        <w:rPr>
          <w:rFonts w:cstheme="minorHAnsi"/>
          <w:sz w:val="24"/>
          <w:szCs w:val="24"/>
        </w:rPr>
        <w:t>ującym</w:t>
      </w:r>
      <w:r w:rsidR="00B1759F" w:rsidRPr="00315EEC">
        <w:rPr>
          <w:rFonts w:cstheme="minorHAnsi"/>
          <w:sz w:val="24"/>
          <w:szCs w:val="24"/>
        </w:rPr>
        <w:t xml:space="preserve"> w jaki sposób należy uwzględnić indywidulane potrzeby osób potrzebujących pomocy, ich praw do podmiotowości, decydowania o sobie, potrzebę bycia wśród bliskich na co dzień. Jest to także troska o sprawujących nad nimi opiekę członków rodziny.</w:t>
      </w:r>
    </w:p>
    <w:p w14:paraId="4425E97E" w14:textId="2D984EDE" w:rsidR="008D4506" w:rsidRPr="00315EEC" w:rsidRDefault="008D4506" w:rsidP="00475883">
      <w:pPr>
        <w:spacing w:after="0" w:line="360" w:lineRule="auto"/>
        <w:ind w:firstLine="708"/>
        <w:jc w:val="both"/>
        <w:rPr>
          <w:rFonts w:cstheme="minorHAnsi"/>
          <w:sz w:val="24"/>
          <w:szCs w:val="24"/>
        </w:rPr>
      </w:pPr>
      <w:r w:rsidRPr="00315EEC">
        <w:rPr>
          <w:rFonts w:cstheme="minorHAnsi"/>
          <w:sz w:val="24"/>
          <w:szCs w:val="24"/>
        </w:rPr>
        <w:t>Analizy i badania naukowe wskazują, że usługi społeczne świadczone w społeczności lokalnej i w środowisku zamieszkania są efektywne i dają zadowolenie odbiorców</w:t>
      </w:r>
      <w:r w:rsidR="00B1759F" w:rsidRPr="00315EEC">
        <w:rPr>
          <w:rFonts w:cstheme="minorHAnsi"/>
          <w:sz w:val="24"/>
          <w:szCs w:val="24"/>
        </w:rPr>
        <w:t>.</w:t>
      </w:r>
    </w:p>
    <w:p w14:paraId="35109370" w14:textId="0D714DAD" w:rsidR="00A937EA" w:rsidRDefault="00A937EA">
      <w:pPr>
        <w:rPr>
          <w:rFonts w:ascii="Times New Roman" w:hAnsi="Times New Roman" w:cs="Times New Roman"/>
          <w:sz w:val="24"/>
          <w:szCs w:val="24"/>
        </w:rPr>
      </w:pPr>
      <w:r>
        <w:rPr>
          <w:rFonts w:ascii="Times New Roman" w:hAnsi="Times New Roman" w:cs="Times New Roman"/>
          <w:sz w:val="24"/>
          <w:szCs w:val="24"/>
        </w:rPr>
        <w:br w:type="page"/>
      </w:r>
    </w:p>
    <w:p w14:paraId="0ED5C4BF" w14:textId="02B82D99" w:rsidR="00F672CE" w:rsidRDefault="00313D90" w:rsidP="0043424F">
      <w:pPr>
        <w:pStyle w:val="Nagwek1"/>
        <w:numPr>
          <w:ilvl w:val="0"/>
          <w:numId w:val="1"/>
        </w:numPr>
        <w:shd w:val="clear" w:color="auto" w:fill="1F3864" w:themeFill="accent1" w:themeFillShade="80"/>
        <w:spacing w:before="0" w:after="0" w:line="360" w:lineRule="auto"/>
        <w:ind w:left="714" w:hanging="357"/>
        <w:jc w:val="center"/>
        <w:rPr>
          <w:rFonts w:ascii="Calibri" w:hAnsi="Calibri" w:cs="Calibri"/>
          <w:b/>
          <w:bCs/>
          <w:color w:val="FFFFFF" w:themeColor="background1"/>
          <w:sz w:val="28"/>
          <w:szCs w:val="28"/>
        </w:rPr>
      </w:pPr>
      <w:bookmarkStart w:id="3" w:name="_Toc205799368"/>
      <w:r w:rsidRPr="00454530">
        <w:rPr>
          <w:rFonts w:ascii="Calibri" w:hAnsi="Calibri" w:cs="Calibri"/>
          <w:b/>
          <w:bCs/>
          <w:color w:val="FFFFFF" w:themeColor="background1"/>
          <w:sz w:val="28"/>
          <w:szCs w:val="28"/>
        </w:rPr>
        <w:lastRenderedPageBreak/>
        <w:t>Charakterystyka Gminy Tomaszów Lubelski</w:t>
      </w:r>
      <w:bookmarkEnd w:id="3"/>
    </w:p>
    <w:p w14:paraId="096E8893" w14:textId="77777777" w:rsidR="00A048CB" w:rsidRPr="00A048CB" w:rsidRDefault="00A048CB" w:rsidP="00A048CB"/>
    <w:p w14:paraId="5C04C32F" w14:textId="72CB637C" w:rsidR="008E1A9A" w:rsidRPr="00366E81" w:rsidRDefault="008E1A9A">
      <w:pPr>
        <w:pStyle w:val="Nagwek2"/>
        <w:numPr>
          <w:ilvl w:val="1"/>
          <w:numId w:val="1"/>
        </w:numPr>
        <w:rPr>
          <w:rFonts w:ascii="Calibri" w:hAnsi="Calibri" w:cs="Calibri"/>
          <w:b/>
          <w:bCs/>
          <w:color w:val="auto"/>
          <w:sz w:val="24"/>
          <w:szCs w:val="24"/>
        </w:rPr>
      </w:pPr>
      <w:bookmarkStart w:id="4" w:name="_Toc205799369"/>
      <w:r w:rsidRPr="00366E81">
        <w:rPr>
          <w:rFonts w:ascii="Calibri" w:hAnsi="Calibri" w:cs="Calibri"/>
          <w:b/>
          <w:bCs/>
          <w:color w:val="auto"/>
          <w:sz w:val="24"/>
          <w:szCs w:val="24"/>
        </w:rPr>
        <w:t>Położenie</w:t>
      </w:r>
      <w:bookmarkEnd w:id="4"/>
    </w:p>
    <w:p w14:paraId="482FEDD8" w14:textId="77777777" w:rsidR="006033E1" w:rsidRPr="00366E81" w:rsidRDefault="006033E1" w:rsidP="0043424F">
      <w:pPr>
        <w:spacing w:after="0" w:line="360" w:lineRule="auto"/>
        <w:rPr>
          <w:rFonts w:ascii="Calibri" w:hAnsi="Calibri" w:cs="Calibri"/>
        </w:rPr>
      </w:pPr>
    </w:p>
    <w:p w14:paraId="4C3724BA" w14:textId="18B61295" w:rsidR="008E1A9A" w:rsidRPr="00366E81" w:rsidRDefault="00856F97" w:rsidP="00856F97">
      <w:pPr>
        <w:spacing w:after="0" w:line="360" w:lineRule="auto"/>
        <w:jc w:val="both"/>
        <w:rPr>
          <w:rFonts w:ascii="Calibri" w:eastAsia="Times New Roman" w:hAnsi="Calibri" w:cs="Calibri"/>
          <w:kern w:val="0"/>
          <w:sz w:val="24"/>
          <w:szCs w:val="24"/>
          <w:lang w:eastAsia="pl-PL"/>
          <w14:ligatures w14:val="none"/>
        </w:rPr>
      </w:pPr>
      <w:r w:rsidRPr="00366E81">
        <w:rPr>
          <w:rFonts w:ascii="Calibri" w:eastAsia="Times New Roman" w:hAnsi="Calibri" w:cs="Calibri"/>
          <w:kern w:val="0"/>
          <w:sz w:val="24"/>
          <w:szCs w:val="24"/>
          <w:lang w:eastAsia="pl-PL"/>
          <w14:ligatures w14:val="none"/>
        </w:rPr>
        <w:tab/>
      </w:r>
      <w:r w:rsidR="008E1A9A" w:rsidRPr="00366E81">
        <w:rPr>
          <w:rFonts w:ascii="Calibri" w:eastAsia="Times New Roman" w:hAnsi="Calibri" w:cs="Calibri"/>
          <w:kern w:val="0"/>
          <w:sz w:val="24"/>
          <w:szCs w:val="24"/>
          <w:lang w:eastAsia="pl-PL"/>
          <w14:ligatures w14:val="none"/>
        </w:rPr>
        <w:t xml:space="preserve">Gmina Tomaszów Lubelski jest trzecią pod względem wielkości gminą usytuowaną </w:t>
      </w:r>
      <w:r w:rsidR="0043424F">
        <w:rPr>
          <w:rFonts w:ascii="Calibri" w:eastAsia="Times New Roman" w:hAnsi="Calibri" w:cs="Calibri"/>
          <w:kern w:val="0"/>
          <w:sz w:val="24"/>
          <w:szCs w:val="24"/>
          <w:lang w:eastAsia="pl-PL"/>
          <w14:ligatures w14:val="none"/>
        </w:rPr>
        <w:br/>
      </w:r>
      <w:r w:rsidR="008E1A9A" w:rsidRPr="00366E81">
        <w:rPr>
          <w:rFonts w:ascii="Calibri" w:eastAsia="Times New Roman" w:hAnsi="Calibri" w:cs="Calibri"/>
          <w:kern w:val="0"/>
          <w:sz w:val="24"/>
          <w:szCs w:val="24"/>
          <w:lang w:eastAsia="pl-PL"/>
          <w14:ligatures w14:val="none"/>
        </w:rPr>
        <w:t>w południowo-wschodniej części województwa lubelskiego, w powiecie tomaszowskim. Znajduje się w bezpośrednim sąsiedztwie miasta Tomaszów Lubelski, sąsiaduje z powiatami biłgorajskim, hrubieszowskim, zamojskim (województwo lubelskie), a także z powiatem lubaczowskim (województwo podkarpackie). Do gmin sąsiadujących (ościennych) z Gminą Tomaszów Lubelski należą: Gmina Susiec, Gmina Tarnawatka, Gmina Rachanie, Gmina Jarczów i Gmina Bełżec oraz Miasto Tomaszów Lubelski</w:t>
      </w:r>
      <w:r w:rsidR="00902491" w:rsidRPr="00366E81">
        <w:rPr>
          <w:rFonts w:ascii="Calibri" w:eastAsia="Times New Roman" w:hAnsi="Calibri" w:cs="Calibri"/>
          <w:kern w:val="0"/>
          <w:sz w:val="24"/>
          <w:szCs w:val="24"/>
          <w:lang w:eastAsia="pl-PL"/>
          <w14:ligatures w14:val="none"/>
        </w:rPr>
        <w:t xml:space="preserve"> w</w:t>
      </w:r>
      <w:r w:rsidR="008E1A9A" w:rsidRPr="00366E81">
        <w:rPr>
          <w:rFonts w:ascii="Calibri" w:eastAsia="Times New Roman" w:hAnsi="Calibri" w:cs="Calibri"/>
          <w:kern w:val="0"/>
          <w:sz w:val="24"/>
          <w:szCs w:val="24"/>
          <w:lang w:eastAsia="pl-PL"/>
          <w14:ligatures w14:val="none"/>
        </w:rPr>
        <w:t xml:space="preserve"> powiecie tomaszowskim</w:t>
      </w:r>
      <w:r w:rsidR="00902491" w:rsidRPr="00366E81">
        <w:rPr>
          <w:rFonts w:ascii="Calibri" w:eastAsia="Times New Roman" w:hAnsi="Calibri" w:cs="Calibri"/>
          <w:kern w:val="0"/>
          <w:sz w:val="24"/>
          <w:szCs w:val="24"/>
          <w:lang w:eastAsia="pl-PL"/>
          <w14:ligatures w14:val="none"/>
        </w:rPr>
        <w:t xml:space="preserve">, </w:t>
      </w:r>
      <w:r w:rsidR="008E1A9A" w:rsidRPr="00366E81">
        <w:rPr>
          <w:rFonts w:ascii="Calibri" w:eastAsia="Times New Roman" w:hAnsi="Calibri" w:cs="Calibri"/>
          <w:kern w:val="0"/>
          <w:sz w:val="24"/>
          <w:szCs w:val="24"/>
          <w:lang w:eastAsia="pl-PL"/>
          <w14:ligatures w14:val="none"/>
        </w:rPr>
        <w:t xml:space="preserve"> Gmina Krasnobród w powiecie zamojskim i Gmina Narol w powiecie lubaczowskim.</w:t>
      </w:r>
    </w:p>
    <w:p w14:paraId="16D377BE" w14:textId="5B8573C4" w:rsidR="00856F97" w:rsidRPr="00722855" w:rsidRDefault="008E1A9A" w:rsidP="00856F97">
      <w:pPr>
        <w:spacing w:after="0" w:line="360" w:lineRule="auto"/>
        <w:jc w:val="both"/>
        <w:rPr>
          <w:rFonts w:ascii="Calibri" w:eastAsia="Cambria" w:hAnsi="Calibri" w:cs="Calibri"/>
          <w:color w:val="000000"/>
          <w:sz w:val="24"/>
          <w:lang w:eastAsia="pl-PL" w:bidi="pl-PL"/>
          <w14:ligatures w14:val="none"/>
        </w:rPr>
      </w:pPr>
      <w:r w:rsidRPr="00366E81">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ab/>
        <w:t>Gmina Tomaszów Lubelski posiada powierzchnię 17</w:t>
      </w:r>
      <w:r w:rsidR="00856F97" w:rsidRPr="00366E81">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089 ha, co stanowi 11,5% powierzchni powiatu. </w:t>
      </w:r>
      <w:r w:rsidRPr="00366E81">
        <w:rPr>
          <w:rFonts w:ascii="Calibri" w:eastAsia="SimSun" w:hAnsi="Calibri" w:cs="Calibri"/>
          <w:color w:val="000000"/>
          <w:kern w:val="0"/>
          <w:sz w:val="24"/>
          <w:szCs w:val="24"/>
          <w:lang w:eastAsia="zh-CN" w:bidi="pl-PL"/>
          <w14:ligatures w14:val="none"/>
        </w:rPr>
        <w:t xml:space="preserve">Swoim obszarem gmina obejmuje 26 miejscowości i podzielona jest na 29 następujących sołectw: </w:t>
      </w:r>
      <w:r w:rsidRPr="00366E81">
        <w:rPr>
          <w:rFonts w:ascii="Calibri" w:eastAsia="Cambria" w:hAnsi="Calibri" w:cs="Calibri"/>
          <w:color w:val="000000"/>
          <w:sz w:val="24"/>
          <w:lang w:eastAsia="pl-PL" w:bidi="pl-PL"/>
          <w14:ligatures w14:val="none"/>
        </w:rPr>
        <w:t>Chorążanka,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Dąbrowa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Tomaszowska,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Górno,</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Jeziernia,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Justynówka,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Klekacz,</w:t>
      </w:r>
      <w:r w:rsidRPr="00366E81">
        <w:rPr>
          <w:rFonts w:ascii="Calibri" w:eastAsia="Cambria" w:hAnsi="Calibri" w:cs="Calibri"/>
          <w:color w:val="000000"/>
          <w:spacing w:val="-64"/>
          <w:sz w:val="24"/>
          <w:lang w:eastAsia="pl-PL" w:bidi="pl-PL"/>
          <w14:ligatures w14:val="none"/>
        </w:rPr>
        <w:t xml:space="preserve"> </w:t>
      </w:r>
      <w:r w:rsidRPr="00366E81">
        <w:rPr>
          <w:rFonts w:ascii="Calibri" w:eastAsia="Cambria" w:hAnsi="Calibri" w:cs="Calibri"/>
          <w:color w:val="000000"/>
          <w:sz w:val="24"/>
          <w:lang w:eastAsia="pl-PL" w:bidi="pl-PL"/>
          <w14:ligatures w14:val="none"/>
        </w:rPr>
        <w:t>Łaszczówka, Łaszczówka-Kolonia,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Majdan</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Górny</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(dwa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sołectwa),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Majdanek,</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Nowa Wieś, Pasieki, Podhorce, Przecinka, Przeorsk, Rabinówka, Rogóźno (trzy</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 xml:space="preserve">sołectwa), </w:t>
      </w:r>
      <w:r w:rsidR="0043424F">
        <w:rPr>
          <w:rFonts w:ascii="Calibri" w:eastAsia="Cambria" w:hAnsi="Calibri" w:cs="Calibri"/>
          <w:color w:val="000000"/>
          <w:sz w:val="24"/>
          <w:lang w:eastAsia="pl-PL" w:bidi="pl-PL"/>
          <w14:ligatures w14:val="none"/>
        </w:rPr>
        <w:br/>
      </w:r>
      <w:r w:rsidRPr="00366E81">
        <w:rPr>
          <w:rFonts w:ascii="Calibri" w:eastAsia="Cambria" w:hAnsi="Calibri" w:cs="Calibri"/>
          <w:color w:val="000000"/>
          <w:sz w:val="24"/>
          <w:lang w:eastAsia="pl-PL" w:bidi="pl-PL"/>
          <w14:ligatures w14:val="none"/>
        </w:rPr>
        <w:t>Rogóźno-Kolonia, Ruda Wołoska, Ruda Żelazna, Sabaudia, Szarowola,</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Typin, Ulów,</w:t>
      </w:r>
      <w:r w:rsidRPr="00366E81">
        <w:rPr>
          <w:rFonts w:ascii="Calibri" w:eastAsia="Cambria" w:hAnsi="Calibri" w:cs="Calibri"/>
          <w:color w:val="000000"/>
          <w:spacing w:val="1"/>
          <w:sz w:val="24"/>
          <w:lang w:eastAsia="pl-PL" w:bidi="pl-PL"/>
          <w14:ligatures w14:val="none"/>
        </w:rPr>
        <w:t xml:space="preserve"> </w:t>
      </w:r>
      <w:r w:rsidRPr="00366E81">
        <w:rPr>
          <w:rFonts w:ascii="Calibri" w:eastAsia="Cambria" w:hAnsi="Calibri" w:cs="Calibri"/>
          <w:color w:val="000000"/>
          <w:sz w:val="24"/>
          <w:lang w:eastAsia="pl-PL" w:bidi="pl-PL"/>
          <w14:ligatures w14:val="none"/>
        </w:rPr>
        <w:t>Wieprzowe</w:t>
      </w:r>
      <w:r w:rsidRPr="00366E81">
        <w:rPr>
          <w:rFonts w:ascii="Calibri" w:eastAsia="Cambria" w:hAnsi="Calibri" w:cs="Calibri"/>
          <w:color w:val="000000"/>
          <w:spacing w:val="-3"/>
          <w:sz w:val="24"/>
          <w:lang w:eastAsia="pl-PL" w:bidi="pl-PL"/>
          <w14:ligatures w14:val="none"/>
        </w:rPr>
        <w:t xml:space="preserve"> </w:t>
      </w:r>
      <w:r w:rsidRPr="00366E81">
        <w:rPr>
          <w:rFonts w:ascii="Calibri" w:eastAsia="Cambria" w:hAnsi="Calibri" w:cs="Calibri"/>
          <w:color w:val="000000"/>
          <w:sz w:val="24"/>
          <w:lang w:eastAsia="pl-PL" w:bidi="pl-PL"/>
          <w14:ligatures w14:val="none"/>
        </w:rPr>
        <w:t>Jezioro i</w:t>
      </w:r>
      <w:r w:rsidRPr="00366E81">
        <w:rPr>
          <w:rFonts w:ascii="Calibri" w:eastAsia="Cambria" w:hAnsi="Calibri" w:cs="Calibri"/>
          <w:color w:val="000000"/>
          <w:spacing w:val="-3"/>
          <w:sz w:val="24"/>
          <w:lang w:eastAsia="pl-PL" w:bidi="pl-PL"/>
          <w14:ligatures w14:val="none"/>
        </w:rPr>
        <w:t xml:space="preserve"> </w:t>
      </w:r>
      <w:r w:rsidRPr="00366E81">
        <w:rPr>
          <w:rFonts w:ascii="Calibri" w:eastAsia="Cambria" w:hAnsi="Calibri" w:cs="Calibri"/>
          <w:color w:val="000000"/>
          <w:sz w:val="24"/>
          <w:lang w:eastAsia="pl-PL" w:bidi="pl-PL"/>
          <w14:ligatures w14:val="none"/>
        </w:rPr>
        <w:t>Zamiany.</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Ważną cechą położenia powiatu jest jego bezpośrednie sąsiedztwo z</w:t>
      </w:r>
      <w:r w:rsidR="00856F97" w:rsidRPr="00366E81">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Ukrainą </w:t>
      </w:r>
      <w:r w:rsidR="00856F97" w:rsidRPr="00366E81">
        <w:rPr>
          <w:rFonts w:ascii="Calibri" w:eastAsia="Times New Roman" w:hAnsi="Calibri" w:cs="Calibri"/>
          <w:kern w:val="0"/>
          <w:sz w:val="24"/>
          <w:szCs w:val="24"/>
          <w:lang w:eastAsia="pl-PL"/>
          <w14:ligatures w14:val="none"/>
        </w:rPr>
        <w:br/>
      </w:r>
      <w:r w:rsidRPr="00366E81">
        <w:rPr>
          <w:rFonts w:ascii="Calibri" w:eastAsia="Times New Roman" w:hAnsi="Calibri" w:cs="Calibri"/>
          <w:kern w:val="0"/>
          <w:sz w:val="24"/>
          <w:szCs w:val="24"/>
          <w:lang w:eastAsia="pl-PL"/>
          <w14:ligatures w14:val="none"/>
        </w:rPr>
        <w:t>i</w:t>
      </w:r>
      <w:r w:rsidR="00856F97" w:rsidRPr="00366E81">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usytuowanie na jego terenie przejścia granicznego w miejscowości Hrebenne. </w:t>
      </w:r>
    </w:p>
    <w:p w14:paraId="1D60C55D" w14:textId="77777777" w:rsidR="00856F97" w:rsidRPr="00366E81" w:rsidRDefault="00856F97" w:rsidP="00856F97">
      <w:pPr>
        <w:spacing w:after="0" w:line="360" w:lineRule="auto"/>
        <w:jc w:val="both"/>
        <w:rPr>
          <w:rFonts w:ascii="Calibri" w:eastAsia="Times New Roman" w:hAnsi="Calibri" w:cs="Calibri"/>
          <w:kern w:val="0"/>
          <w:sz w:val="24"/>
          <w:szCs w:val="24"/>
          <w:lang w:eastAsia="pl-PL"/>
          <w14:ligatures w14:val="none"/>
        </w:rPr>
      </w:pPr>
      <w:r w:rsidRPr="00366E81">
        <w:rPr>
          <w:rFonts w:ascii="Calibri" w:eastAsia="Times New Roman" w:hAnsi="Calibri" w:cs="Calibri"/>
          <w:kern w:val="0"/>
          <w:sz w:val="24"/>
          <w:szCs w:val="24"/>
          <w:lang w:eastAsia="pl-PL"/>
          <w14:ligatures w14:val="none"/>
        </w:rPr>
        <w:tab/>
      </w:r>
      <w:r w:rsidR="008E1A9A" w:rsidRPr="00366E81">
        <w:rPr>
          <w:rFonts w:ascii="Calibri" w:eastAsia="Times New Roman" w:hAnsi="Calibri" w:cs="Calibri"/>
          <w:kern w:val="0"/>
          <w:sz w:val="24"/>
          <w:szCs w:val="24"/>
          <w:lang w:eastAsia="pl-PL"/>
          <w14:ligatures w14:val="none"/>
        </w:rPr>
        <w:t>Gmina Tomaszów Lubelski jest jedną z 13 gmin wchodzących w skład powiatu tomaszowskiego.</w:t>
      </w:r>
    </w:p>
    <w:p w14:paraId="4B276EA7" w14:textId="248043C6" w:rsidR="008E1A9A" w:rsidRPr="00366E81" w:rsidRDefault="00856F97" w:rsidP="00856F97">
      <w:pPr>
        <w:spacing w:after="0" w:line="360" w:lineRule="auto"/>
        <w:jc w:val="both"/>
        <w:rPr>
          <w:rFonts w:ascii="Calibri" w:eastAsia="Times New Roman" w:hAnsi="Calibri" w:cs="Calibri"/>
          <w:kern w:val="0"/>
          <w:sz w:val="24"/>
          <w:szCs w:val="24"/>
          <w:lang w:eastAsia="pl-PL"/>
          <w14:ligatures w14:val="none"/>
        </w:rPr>
      </w:pPr>
      <w:r w:rsidRPr="00366E81">
        <w:rPr>
          <w:rFonts w:ascii="Calibri" w:eastAsia="Cambria" w:hAnsi="Calibri" w:cs="Calibri"/>
          <w:color w:val="000000"/>
          <w:sz w:val="24"/>
          <w:lang w:eastAsia="pl-PL" w:bidi="pl-PL"/>
          <w14:ligatures w14:val="none"/>
        </w:rPr>
        <w:tab/>
      </w:r>
      <w:r w:rsidR="008E1A9A" w:rsidRPr="00366E81">
        <w:rPr>
          <w:rFonts w:ascii="Calibri" w:eastAsia="Cambria" w:hAnsi="Calibri" w:cs="Calibri"/>
          <w:color w:val="000000"/>
          <w:sz w:val="24"/>
          <w:lang w:eastAsia="pl-PL" w:bidi="pl-PL"/>
          <w14:ligatures w14:val="none"/>
        </w:rPr>
        <w:t>Gmina Tomaszów Lubelski jest położona w regionie o bogatych walorach przyrodniczych. Otaczają ją liczne lasy (ponad</w:t>
      </w:r>
      <w:r w:rsidR="008E1A9A" w:rsidRPr="00366E81">
        <w:rPr>
          <w:rFonts w:ascii="Calibri" w:eastAsia="Cambria" w:hAnsi="Calibri" w:cs="Calibri"/>
          <w:color w:val="000000"/>
          <w:spacing w:val="1"/>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60%</w:t>
      </w:r>
      <w:r w:rsidR="008E1A9A" w:rsidRPr="00366E81">
        <w:rPr>
          <w:rFonts w:ascii="Calibri" w:eastAsia="Cambria" w:hAnsi="Calibri" w:cs="Calibri"/>
          <w:color w:val="000000"/>
          <w:spacing w:val="1"/>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powierzchni) i czyste rzeki, a bliskość Roztoczańskiego Parku Narodowego sprawia, że obszar ten jest atrakcyjny dla turystów. Dzięki temu rozwija się turystyka piesza i rowerowa, a także lokalna agroturystyka. Mimo</w:t>
      </w:r>
      <w:r w:rsidR="008E1A9A" w:rsidRPr="00366E81">
        <w:rPr>
          <w:rFonts w:ascii="Calibri" w:eastAsia="Cambria" w:hAnsi="Calibri" w:cs="Calibri"/>
          <w:color w:val="000000"/>
          <w:spacing w:val="66"/>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prowadzonej</w:t>
      </w:r>
      <w:r w:rsidR="008E1A9A" w:rsidRPr="00366E81">
        <w:rPr>
          <w:rFonts w:ascii="Calibri" w:eastAsia="Cambria" w:hAnsi="Calibri" w:cs="Calibri"/>
          <w:color w:val="000000"/>
          <w:spacing w:val="66"/>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gospodarki</w:t>
      </w:r>
      <w:r w:rsidR="008E1A9A" w:rsidRPr="00366E81">
        <w:rPr>
          <w:rFonts w:ascii="Calibri" w:eastAsia="Cambria" w:hAnsi="Calibri" w:cs="Calibri"/>
          <w:color w:val="000000"/>
          <w:spacing w:val="1"/>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leśnej na przeważającym obszarze zachowały one swój naturalny charakter.</w:t>
      </w:r>
    </w:p>
    <w:p w14:paraId="6A8AD50C" w14:textId="707E4D7F" w:rsidR="008E1A9A" w:rsidRPr="006630EC" w:rsidRDefault="008E1A9A" w:rsidP="006630EC">
      <w:pPr>
        <w:autoSpaceDE w:val="0"/>
        <w:spacing w:after="0" w:line="360" w:lineRule="auto"/>
        <w:ind w:left="142"/>
        <w:jc w:val="both"/>
        <w:rPr>
          <w:rFonts w:ascii="Calibri" w:eastAsia="SimSun" w:hAnsi="Calibri" w:cs="Calibri"/>
          <w:color w:val="000000"/>
          <w:kern w:val="0"/>
          <w:sz w:val="24"/>
          <w:szCs w:val="24"/>
          <w:lang w:eastAsia="zh-CN" w:bidi="pl-PL"/>
          <w14:ligatures w14:val="none"/>
        </w:rPr>
      </w:pPr>
      <w:r w:rsidRPr="00366E81">
        <w:rPr>
          <w:rFonts w:ascii="Calibri" w:eastAsia="SimSun" w:hAnsi="Calibri" w:cs="Calibri"/>
          <w:color w:val="000000"/>
          <w:kern w:val="0"/>
          <w:sz w:val="24"/>
          <w:szCs w:val="24"/>
          <w:lang w:eastAsia="zh-CN" w:bidi="pl-PL"/>
          <w14:ligatures w14:val="none"/>
        </w:rPr>
        <w:tab/>
        <w:t>Gmina jest obszarem, w którym przeważająca część wykorzystywana jest pod działalność rolniczą i jednocześnie należy do najbardziej zalesionych gmin powiatu tomaszowskiego.</w:t>
      </w:r>
    </w:p>
    <w:p w14:paraId="708C1781" w14:textId="1C2153FC" w:rsidR="00F672CE" w:rsidRPr="00366E81" w:rsidRDefault="00F672CE" w:rsidP="00F672CE">
      <w:pPr>
        <w:pStyle w:val="Legenda"/>
        <w:jc w:val="center"/>
        <w:rPr>
          <w:rFonts w:ascii="Calibri" w:eastAsia="SimSun" w:hAnsi="Calibri" w:cs="Calibri"/>
          <w:b/>
          <w:bCs/>
          <w:i w:val="0"/>
          <w:iCs w:val="0"/>
          <w:color w:val="auto"/>
          <w:kern w:val="0"/>
          <w:sz w:val="24"/>
          <w:szCs w:val="24"/>
          <w:lang w:eastAsia="zh-CN" w:bidi="pl-PL"/>
          <w14:ligatures w14:val="none"/>
        </w:rPr>
      </w:pPr>
      <w:r w:rsidRPr="00366E81">
        <w:rPr>
          <w:rFonts w:ascii="Calibri" w:hAnsi="Calibri" w:cs="Calibri"/>
          <w:b/>
          <w:bCs/>
          <w:i w:val="0"/>
          <w:iCs w:val="0"/>
          <w:color w:val="auto"/>
        </w:rPr>
        <w:lastRenderedPageBreak/>
        <w:t xml:space="preserve">Rysunek </w:t>
      </w:r>
      <w:r w:rsidRPr="00366E81">
        <w:rPr>
          <w:rFonts w:ascii="Calibri" w:hAnsi="Calibri" w:cs="Calibri"/>
          <w:b/>
          <w:bCs/>
          <w:i w:val="0"/>
          <w:iCs w:val="0"/>
          <w:color w:val="auto"/>
        </w:rPr>
        <w:fldChar w:fldCharType="begin"/>
      </w:r>
      <w:r w:rsidRPr="00366E81">
        <w:rPr>
          <w:rFonts w:ascii="Calibri" w:hAnsi="Calibri" w:cs="Calibri"/>
          <w:b/>
          <w:bCs/>
          <w:i w:val="0"/>
          <w:iCs w:val="0"/>
          <w:color w:val="auto"/>
        </w:rPr>
        <w:instrText xml:space="preserve"> SEQ Rysunek \* ARABIC </w:instrText>
      </w:r>
      <w:r w:rsidRPr="00366E81">
        <w:rPr>
          <w:rFonts w:ascii="Calibri" w:hAnsi="Calibri" w:cs="Calibri"/>
          <w:b/>
          <w:bCs/>
          <w:i w:val="0"/>
          <w:iCs w:val="0"/>
          <w:color w:val="auto"/>
        </w:rPr>
        <w:fldChar w:fldCharType="separate"/>
      </w:r>
      <w:r w:rsidR="00461B0C">
        <w:rPr>
          <w:rFonts w:ascii="Calibri" w:hAnsi="Calibri" w:cs="Calibri"/>
          <w:b/>
          <w:bCs/>
          <w:i w:val="0"/>
          <w:iCs w:val="0"/>
          <w:noProof/>
          <w:color w:val="auto"/>
        </w:rPr>
        <w:t>1</w:t>
      </w:r>
      <w:r w:rsidRPr="00366E81">
        <w:rPr>
          <w:rFonts w:ascii="Calibri" w:hAnsi="Calibri" w:cs="Calibri"/>
          <w:b/>
          <w:bCs/>
          <w:i w:val="0"/>
          <w:iCs w:val="0"/>
          <w:color w:val="auto"/>
        </w:rPr>
        <w:fldChar w:fldCharType="end"/>
      </w:r>
      <w:r w:rsidRPr="00366E81">
        <w:rPr>
          <w:rFonts w:ascii="Calibri" w:hAnsi="Calibri" w:cs="Calibri"/>
          <w:b/>
          <w:bCs/>
          <w:i w:val="0"/>
          <w:iCs w:val="0"/>
          <w:color w:val="auto"/>
        </w:rPr>
        <w:t>. Schematyczna mapa województwa lubelskiego</w:t>
      </w:r>
    </w:p>
    <w:p w14:paraId="025D2509" w14:textId="77777777" w:rsidR="00F672CE" w:rsidRPr="00366E81" w:rsidRDefault="00F672CE" w:rsidP="00F672CE">
      <w:pPr>
        <w:autoSpaceDE w:val="0"/>
        <w:spacing w:after="0" w:line="360" w:lineRule="auto"/>
        <w:ind w:left="142"/>
        <w:jc w:val="both"/>
        <w:rPr>
          <w:rFonts w:ascii="Calibri" w:eastAsia="SimSun" w:hAnsi="Calibri" w:cs="Calibri"/>
          <w:color w:val="000000"/>
          <w:kern w:val="0"/>
          <w:sz w:val="24"/>
          <w:szCs w:val="24"/>
          <w:lang w:eastAsia="zh-CN" w:bidi="pl-PL"/>
          <w14:ligatures w14:val="none"/>
        </w:rPr>
      </w:pPr>
    </w:p>
    <w:p w14:paraId="3DCCCD97" w14:textId="2014B6E6" w:rsidR="00F672CE" w:rsidRPr="00366E81" w:rsidRDefault="00F672CE" w:rsidP="00F672CE">
      <w:pPr>
        <w:autoSpaceDE w:val="0"/>
        <w:spacing w:after="0" w:line="360" w:lineRule="auto"/>
        <w:ind w:left="142"/>
        <w:jc w:val="center"/>
        <w:rPr>
          <w:rFonts w:ascii="Calibri" w:eastAsia="SimSun" w:hAnsi="Calibri" w:cs="Calibri"/>
          <w:color w:val="000000"/>
          <w:kern w:val="0"/>
          <w:sz w:val="24"/>
          <w:szCs w:val="24"/>
          <w:lang w:eastAsia="zh-CN" w:bidi="pl-PL"/>
          <w14:ligatures w14:val="none"/>
        </w:rPr>
      </w:pPr>
      <w:r w:rsidRPr="00366E81">
        <w:rPr>
          <w:rFonts w:ascii="Calibri" w:eastAsia="Times New Roman" w:hAnsi="Calibri" w:cs="Calibri"/>
          <w:noProof/>
          <w:kern w:val="0"/>
          <w:szCs w:val="24"/>
        </w:rPr>
        <w:drawing>
          <wp:inline distT="0" distB="0" distL="0" distR="0" wp14:anchorId="55B96427" wp14:editId="4498CAE3">
            <wp:extent cx="2523600" cy="2541600"/>
            <wp:effectExtent l="0" t="0" r="0" b="0"/>
            <wp:docPr id="1843497104" name="Obraz 1" descr="Obraz zawierający mapa, tekst, atlas,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7104" name="Obraz 1" descr="Obraz zawierający mapa, tekst, atlas, diagram&#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600" cy="2541600"/>
                    </a:xfrm>
                    <a:prstGeom prst="rect">
                      <a:avLst/>
                    </a:prstGeom>
                    <a:noFill/>
                    <a:ln>
                      <a:noFill/>
                    </a:ln>
                  </pic:spPr>
                </pic:pic>
              </a:graphicData>
            </a:graphic>
          </wp:inline>
        </w:drawing>
      </w:r>
    </w:p>
    <w:p w14:paraId="327F961F" w14:textId="39C88412" w:rsidR="00F672CE" w:rsidRPr="00366E81" w:rsidRDefault="00F672CE" w:rsidP="00F672CE">
      <w:pPr>
        <w:spacing w:before="120" w:after="240" w:line="240" w:lineRule="auto"/>
        <w:jc w:val="center"/>
        <w:rPr>
          <w:rFonts w:ascii="Calibri" w:eastAsia="Times New Roman" w:hAnsi="Calibri" w:cs="Calibri"/>
          <w:i/>
          <w:kern w:val="0"/>
          <w:sz w:val="18"/>
          <w:szCs w:val="18"/>
          <w:lang w:eastAsia="pl-PL"/>
          <w14:ligatures w14:val="none"/>
        </w:rPr>
      </w:pPr>
      <w:r w:rsidRPr="00366E81">
        <w:rPr>
          <w:rFonts w:ascii="Calibri" w:eastAsia="Times New Roman" w:hAnsi="Calibri" w:cs="Calibri"/>
          <w:i/>
          <w:kern w:val="0"/>
          <w:sz w:val="18"/>
          <w:szCs w:val="18"/>
          <w:lang w:eastAsia="pl-PL"/>
          <w14:ligatures w14:val="none"/>
        </w:rPr>
        <w:t>Źródło: Strategia Rozwiązywania Problemów Społecznych Gminy Tomaszów Lubelski na lata 2023 – 20</w:t>
      </w:r>
      <w:r w:rsidR="001B0369">
        <w:rPr>
          <w:rFonts w:ascii="Calibri" w:eastAsia="Times New Roman" w:hAnsi="Calibri" w:cs="Calibri"/>
          <w:i/>
          <w:kern w:val="0"/>
          <w:sz w:val="18"/>
          <w:szCs w:val="18"/>
          <w:lang w:eastAsia="pl-PL"/>
          <w14:ligatures w14:val="none"/>
        </w:rPr>
        <w:t>27</w:t>
      </w:r>
    </w:p>
    <w:p w14:paraId="794C2F11" w14:textId="77777777" w:rsidR="00F672CE" w:rsidRPr="00366E81" w:rsidRDefault="00F672CE" w:rsidP="00F672CE">
      <w:pPr>
        <w:spacing w:before="120" w:after="240" w:line="240" w:lineRule="auto"/>
        <w:jc w:val="center"/>
        <w:rPr>
          <w:rFonts w:ascii="Calibri" w:eastAsia="Times New Roman" w:hAnsi="Calibri" w:cs="Calibri"/>
          <w:i/>
          <w:kern w:val="0"/>
          <w:sz w:val="18"/>
          <w:szCs w:val="18"/>
          <w:lang w:eastAsia="pl-PL"/>
          <w14:ligatures w14:val="none"/>
        </w:rPr>
      </w:pPr>
    </w:p>
    <w:p w14:paraId="303E1F51" w14:textId="77777777" w:rsidR="008E1A9A" w:rsidRPr="00366E81" w:rsidRDefault="008E1A9A" w:rsidP="00F672CE">
      <w:pPr>
        <w:pStyle w:val="Legenda"/>
        <w:jc w:val="center"/>
        <w:rPr>
          <w:rFonts w:ascii="Calibri" w:hAnsi="Calibri" w:cs="Calibri"/>
          <w:b/>
          <w:bCs/>
          <w:i w:val="0"/>
          <w:iCs w:val="0"/>
          <w:color w:val="auto"/>
        </w:rPr>
      </w:pPr>
    </w:p>
    <w:p w14:paraId="5BE8A556" w14:textId="30FDECBE" w:rsidR="00F672CE" w:rsidRPr="00366E81" w:rsidRDefault="00F672CE" w:rsidP="00F672CE">
      <w:pPr>
        <w:pStyle w:val="Legenda"/>
        <w:jc w:val="center"/>
        <w:rPr>
          <w:rFonts w:ascii="Calibri" w:eastAsia="Times New Roman" w:hAnsi="Calibri" w:cs="Calibri"/>
          <w:b/>
          <w:bCs/>
          <w:i w:val="0"/>
          <w:iCs w:val="0"/>
          <w:color w:val="auto"/>
          <w:kern w:val="0"/>
          <w:lang w:eastAsia="pl-PL"/>
          <w14:ligatures w14:val="none"/>
        </w:rPr>
      </w:pPr>
      <w:r w:rsidRPr="00366E81">
        <w:rPr>
          <w:rFonts w:ascii="Calibri" w:hAnsi="Calibri" w:cs="Calibri"/>
          <w:b/>
          <w:bCs/>
          <w:i w:val="0"/>
          <w:iCs w:val="0"/>
          <w:color w:val="auto"/>
        </w:rPr>
        <w:t xml:space="preserve">Rysunek </w:t>
      </w:r>
      <w:r w:rsidRPr="00366E81">
        <w:rPr>
          <w:rFonts w:ascii="Calibri" w:hAnsi="Calibri" w:cs="Calibri"/>
          <w:b/>
          <w:bCs/>
          <w:i w:val="0"/>
          <w:iCs w:val="0"/>
          <w:color w:val="auto"/>
        </w:rPr>
        <w:fldChar w:fldCharType="begin"/>
      </w:r>
      <w:r w:rsidRPr="00366E81">
        <w:rPr>
          <w:rFonts w:ascii="Calibri" w:hAnsi="Calibri" w:cs="Calibri"/>
          <w:b/>
          <w:bCs/>
          <w:i w:val="0"/>
          <w:iCs w:val="0"/>
          <w:color w:val="auto"/>
        </w:rPr>
        <w:instrText xml:space="preserve"> SEQ Rysunek \* ARABIC </w:instrText>
      </w:r>
      <w:r w:rsidRPr="00366E81">
        <w:rPr>
          <w:rFonts w:ascii="Calibri" w:hAnsi="Calibri" w:cs="Calibri"/>
          <w:b/>
          <w:bCs/>
          <w:i w:val="0"/>
          <w:iCs w:val="0"/>
          <w:color w:val="auto"/>
        </w:rPr>
        <w:fldChar w:fldCharType="separate"/>
      </w:r>
      <w:r w:rsidR="00461B0C">
        <w:rPr>
          <w:rFonts w:ascii="Calibri" w:hAnsi="Calibri" w:cs="Calibri"/>
          <w:b/>
          <w:bCs/>
          <w:i w:val="0"/>
          <w:iCs w:val="0"/>
          <w:noProof/>
          <w:color w:val="auto"/>
        </w:rPr>
        <w:t>2</w:t>
      </w:r>
      <w:r w:rsidRPr="00366E81">
        <w:rPr>
          <w:rFonts w:ascii="Calibri" w:hAnsi="Calibri" w:cs="Calibri"/>
          <w:b/>
          <w:bCs/>
          <w:i w:val="0"/>
          <w:iCs w:val="0"/>
          <w:color w:val="auto"/>
        </w:rPr>
        <w:fldChar w:fldCharType="end"/>
      </w:r>
      <w:r w:rsidRPr="00366E81">
        <w:rPr>
          <w:rFonts w:ascii="Calibri" w:hAnsi="Calibri" w:cs="Calibri"/>
          <w:b/>
          <w:bCs/>
          <w:i w:val="0"/>
          <w:iCs w:val="0"/>
          <w:color w:val="auto"/>
        </w:rPr>
        <w:t>. Mapa Gminy Tomaszów Lubelski</w:t>
      </w:r>
    </w:p>
    <w:p w14:paraId="5CBA35BB" w14:textId="0F049C3F" w:rsidR="00A937EA" w:rsidRPr="00366E81" w:rsidRDefault="00F672CE" w:rsidP="008E1A9A">
      <w:pPr>
        <w:jc w:val="center"/>
        <w:rPr>
          <w:rFonts w:ascii="Calibri" w:hAnsi="Calibri" w:cs="Calibri"/>
        </w:rPr>
      </w:pPr>
      <w:r w:rsidRPr="00366E81">
        <w:rPr>
          <w:rFonts w:ascii="Calibri" w:eastAsia="Times New Roman" w:hAnsi="Calibri" w:cs="Calibri"/>
          <w:b/>
          <w:bCs/>
          <w:noProof/>
          <w:color w:val="4F81BD"/>
          <w:kern w:val="0"/>
        </w:rPr>
        <w:drawing>
          <wp:inline distT="0" distB="0" distL="0" distR="0" wp14:anchorId="3EEAD6BB" wp14:editId="0ABBA2C5">
            <wp:extent cx="4802400" cy="2520000"/>
            <wp:effectExtent l="0" t="0" r="0" b="0"/>
            <wp:docPr id="2126061786" name="Obraz 2" descr="Opis: Tomaszów Lubelski (gmina wiejska)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Tomaszów Lubelski (gmina wiejska) – Wikipedia, wolna encyklopedia"/>
                    <pic:cNvPicPr>
                      <a:picLocks noChangeAspect="1" noChangeArrowheads="1"/>
                    </pic:cNvPicPr>
                  </pic:nvPicPr>
                  <pic:blipFill>
                    <a:blip r:embed="rId10" cstate="print">
                      <a:extLst>
                        <a:ext uri="{28A0092B-C50C-407E-A947-70E740481C1C}">
                          <a14:useLocalDpi xmlns:a14="http://schemas.microsoft.com/office/drawing/2010/main" val="0"/>
                        </a:ext>
                      </a:extLst>
                    </a:blip>
                    <a:srcRect t="13237" b="4228"/>
                    <a:stretch>
                      <a:fillRect/>
                    </a:stretch>
                  </pic:blipFill>
                  <pic:spPr bwMode="auto">
                    <a:xfrm>
                      <a:off x="0" y="0"/>
                      <a:ext cx="4802400" cy="2520000"/>
                    </a:xfrm>
                    <a:prstGeom prst="rect">
                      <a:avLst/>
                    </a:prstGeom>
                    <a:noFill/>
                    <a:ln>
                      <a:noFill/>
                    </a:ln>
                  </pic:spPr>
                </pic:pic>
              </a:graphicData>
            </a:graphic>
          </wp:inline>
        </w:drawing>
      </w:r>
    </w:p>
    <w:p w14:paraId="3B7FD1E3" w14:textId="69981F02" w:rsidR="008E1A9A" w:rsidRPr="00366E81" w:rsidRDefault="008E1A9A" w:rsidP="008E1A9A">
      <w:pPr>
        <w:spacing w:before="120" w:after="240" w:line="240" w:lineRule="auto"/>
        <w:jc w:val="center"/>
        <w:rPr>
          <w:rFonts w:ascii="Calibri" w:eastAsia="Times New Roman" w:hAnsi="Calibri" w:cs="Calibri"/>
          <w:i/>
          <w:kern w:val="0"/>
          <w:sz w:val="18"/>
          <w:szCs w:val="18"/>
          <w:lang w:eastAsia="pl-PL"/>
          <w14:ligatures w14:val="none"/>
        </w:rPr>
      </w:pPr>
      <w:r w:rsidRPr="00366E81">
        <w:rPr>
          <w:rFonts w:ascii="Calibri" w:eastAsia="Times New Roman" w:hAnsi="Calibri" w:cs="Calibri"/>
          <w:i/>
          <w:kern w:val="0"/>
          <w:sz w:val="18"/>
          <w:szCs w:val="18"/>
          <w:lang w:eastAsia="pl-PL"/>
          <w14:ligatures w14:val="none"/>
        </w:rPr>
        <w:t>Źródło: pl.wikipedia.org</w:t>
      </w:r>
    </w:p>
    <w:p w14:paraId="1564031E" w14:textId="6B50F372" w:rsidR="008E1A9A" w:rsidRPr="00366E81" w:rsidRDefault="008E1A9A" w:rsidP="0043424F">
      <w:pPr>
        <w:pStyle w:val="Nagwek2"/>
        <w:numPr>
          <w:ilvl w:val="1"/>
          <w:numId w:val="1"/>
        </w:numPr>
        <w:spacing w:after="0" w:line="360" w:lineRule="auto"/>
        <w:ind w:left="714" w:hanging="357"/>
        <w:rPr>
          <w:rFonts w:ascii="Calibri" w:eastAsia="Times New Roman" w:hAnsi="Calibri" w:cs="Calibri"/>
          <w:b/>
          <w:bCs/>
          <w:kern w:val="0"/>
          <w:sz w:val="24"/>
          <w:szCs w:val="24"/>
          <w:lang w:eastAsia="pl-PL"/>
          <w14:ligatures w14:val="none"/>
        </w:rPr>
      </w:pPr>
      <w:r w:rsidRPr="00366E81">
        <w:rPr>
          <w:rFonts w:ascii="Calibri" w:eastAsia="Times New Roman" w:hAnsi="Calibri" w:cs="Calibri"/>
          <w:i/>
          <w:kern w:val="0"/>
          <w:sz w:val="18"/>
          <w:szCs w:val="18"/>
          <w:lang w:eastAsia="pl-PL"/>
          <w14:ligatures w14:val="none"/>
        </w:rPr>
        <w:br w:type="page"/>
      </w:r>
      <w:bookmarkStart w:id="5" w:name="_Toc205799370"/>
      <w:r w:rsidRPr="00366E81">
        <w:rPr>
          <w:rFonts w:ascii="Calibri" w:hAnsi="Calibri" w:cs="Calibri"/>
          <w:b/>
          <w:bCs/>
          <w:color w:val="auto"/>
          <w:sz w:val="24"/>
          <w:szCs w:val="24"/>
        </w:rPr>
        <w:lastRenderedPageBreak/>
        <w:t>Sytuacja demograficzna</w:t>
      </w:r>
      <w:bookmarkEnd w:id="5"/>
    </w:p>
    <w:p w14:paraId="25DF5A03" w14:textId="77777777" w:rsidR="00A91563" w:rsidRPr="00366E81" w:rsidRDefault="00A91563" w:rsidP="0043424F">
      <w:pPr>
        <w:spacing w:after="0" w:line="360" w:lineRule="auto"/>
        <w:rPr>
          <w:rFonts w:ascii="Calibri" w:hAnsi="Calibri" w:cs="Calibri"/>
          <w:lang w:eastAsia="pl-PL" w:bidi="pl-PL"/>
        </w:rPr>
      </w:pPr>
    </w:p>
    <w:p w14:paraId="5B40C5B0" w14:textId="7356C422" w:rsidR="008E1A9A" w:rsidRPr="00366E81" w:rsidRDefault="00856F97" w:rsidP="00856F97">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8E1A9A" w:rsidRPr="00366E81">
        <w:rPr>
          <w:rFonts w:ascii="Calibri" w:eastAsia="Cambria" w:hAnsi="Calibri" w:cs="Calibri"/>
          <w:color w:val="000000"/>
          <w:sz w:val="24"/>
          <w:lang w:eastAsia="pl-PL" w:bidi="pl-PL"/>
          <w14:ligatures w14:val="none"/>
        </w:rPr>
        <w:t>Mieszkańcy Gminy Tomaszów Lubelski stanowią 13,70% ludności powiatu tomaszowskiego. Pod względem liczby ludności Gmina Tomaszów Lubelski jest drugą, co do wielkości gminą powiatu.</w:t>
      </w:r>
    </w:p>
    <w:p w14:paraId="4E11DBBC" w14:textId="77777777" w:rsidR="008E1A9A" w:rsidRPr="00366E81" w:rsidRDefault="008E1A9A" w:rsidP="008E1A9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Gmina Tomaszów Lubelski cechuje się stosunkowo wysoką gęstością zaludnienia, wyższą od średniej dla powiatu tomaszowskiego.</w:t>
      </w:r>
    </w:p>
    <w:p w14:paraId="14E8DD41" w14:textId="77777777" w:rsidR="008E1A9A" w:rsidRPr="00366E81" w:rsidRDefault="008E1A9A" w:rsidP="008E1A9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 xml:space="preserve">Dane Głównego Urzędu Statystycznego wskazują, że na dzień 30.12.2023 </w:t>
      </w:r>
      <w:r w:rsidRPr="00366E81">
        <w:rPr>
          <w:rFonts w:ascii="Calibri" w:eastAsia="Cambria" w:hAnsi="Calibri" w:cs="Calibri"/>
          <w:color w:val="000000"/>
          <w:sz w:val="24"/>
          <w:szCs w:val="24"/>
          <w:lang w:eastAsia="pl-PL" w:bidi="pl-PL"/>
          <w14:ligatures w14:val="none"/>
        </w:rPr>
        <w:t xml:space="preserve">roku Gminę Tomaszów Lubelski zamieszkiwało 11 108 w tym 5 597 kobiet oraz 5 511 mężczyzn, natomiast na dzień 30.06.2024 roku 11 081 osób w tym 5 591 kobiet i mężczyzn 5 490. </w:t>
      </w:r>
      <w:bookmarkStart w:id="6" w:name="_Hlk154931656"/>
    </w:p>
    <w:p w14:paraId="6CFED60A" w14:textId="77777777" w:rsidR="008E1A9A" w:rsidRPr="00366E81" w:rsidRDefault="008E1A9A" w:rsidP="008E1A9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szCs w:val="24"/>
          <w:lang w:eastAsia="pl-PL" w:bidi="pl-PL"/>
          <w14:ligatures w14:val="none"/>
        </w:rPr>
        <w:tab/>
        <w:t xml:space="preserve">W 2023 roku liczba urodzeń liczba urodzeń żywych wynosiła 39, liczba zgonów 64, stosunek liczby urodzeń żywych do liczby zgonów wynosił 0,61. </w:t>
      </w:r>
    </w:p>
    <w:p w14:paraId="6FA29619" w14:textId="77777777" w:rsidR="008E1A9A" w:rsidRPr="00366E81" w:rsidRDefault="008E1A9A" w:rsidP="008E1A9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szCs w:val="24"/>
          <w:lang w:eastAsia="pl-PL" w:bidi="pl-PL"/>
          <w14:ligatures w14:val="none"/>
        </w:rPr>
        <w:tab/>
        <w:t>W 2024 roku stan na dzień 30.06.2024 roku liczba urodzeń żywych wynosiła 26, liczba zgonów 45, stosunek liczby urodzeń żywych do liczby zgonów wynosił 0,57.</w:t>
      </w:r>
      <w:bookmarkEnd w:id="6"/>
    </w:p>
    <w:p w14:paraId="7165D2F0" w14:textId="77777777" w:rsidR="008E1A9A" w:rsidRPr="00366E81" w:rsidRDefault="008E1A9A" w:rsidP="008E1A9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szCs w:val="24"/>
          <w:lang w:eastAsia="pl-PL" w:bidi="pl-PL"/>
          <w14:ligatures w14:val="none"/>
        </w:rPr>
        <w:tab/>
        <w:t xml:space="preserve">Gmina Tomaszów Lubelski ma ujemny przyrost naturalny w 2023 roku wynosił </w:t>
      </w:r>
      <w:r w:rsidRPr="00366E81">
        <w:rPr>
          <w:rFonts w:ascii="Calibri" w:eastAsia="Cambria" w:hAnsi="Calibri" w:cs="Calibri"/>
          <w:color w:val="000000"/>
          <w:sz w:val="24"/>
          <w:szCs w:val="24"/>
          <w:lang w:eastAsia="pl-PL" w:bidi="pl-PL"/>
          <w14:ligatures w14:val="none"/>
        </w:rPr>
        <w:br/>
        <w:t>-41 natomiast w czerwcu 2024 roku wynosił on -5.</w:t>
      </w:r>
    </w:p>
    <w:p w14:paraId="163D60B2" w14:textId="504506EF" w:rsidR="008E1A9A" w:rsidRPr="00366E81" w:rsidRDefault="008E1A9A" w:rsidP="00856F97">
      <w:pPr>
        <w:spacing w:after="0" w:line="360" w:lineRule="auto"/>
        <w:ind w:firstLine="142"/>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 xml:space="preserve">Kolejną analizowaną kwestią jest saldo migracji wewnętrznych i zewnętrznych. </w:t>
      </w:r>
      <w:r w:rsidR="00856F97" w:rsidRPr="00366E81">
        <w:rPr>
          <w:rFonts w:ascii="Calibri" w:eastAsia="Cambria" w:hAnsi="Calibri" w:cs="Calibri"/>
          <w:color w:val="000000"/>
          <w:sz w:val="24"/>
          <w:lang w:eastAsia="pl-PL" w:bidi="pl-PL"/>
          <w14:ligatures w14:val="none"/>
        </w:rPr>
        <w:t xml:space="preserve"> </w:t>
      </w:r>
      <w:r w:rsidR="0043424F">
        <w:rPr>
          <w:rFonts w:ascii="Calibri" w:eastAsia="Cambria" w:hAnsi="Calibri" w:cs="Calibri"/>
          <w:color w:val="000000"/>
          <w:sz w:val="24"/>
          <w:lang w:eastAsia="pl-PL" w:bidi="pl-PL"/>
          <w14:ligatures w14:val="none"/>
        </w:rPr>
        <w:br/>
      </w:r>
      <w:r w:rsidRPr="00366E81">
        <w:rPr>
          <w:rFonts w:ascii="Calibri" w:eastAsia="Cambria" w:hAnsi="Calibri" w:cs="Calibri"/>
          <w:color w:val="000000"/>
          <w:sz w:val="24"/>
          <w:lang w:eastAsia="pl-PL" w:bidi="pl-PL"/>
          <w14:ligatures w14:val="none"/>
        </w:rPr>
        <w:t xml:space="preserve">W 2024 roku (30.06.2024 roku) zarejestrowano 112 zameldowań w ruchu wewnętrznym </w:t>
      </w:r>
      <w:r w:rsidR="0043424F">
        <w:rPr>
          <w:rFonts w:ascii="Calibri" w:eastAsia="Cambria" w:hAnsi="Calibri" w:cs="Calibri"/>
          <w:color w:val="000000"/>
          <w:sz w:val="24"/>
          <w:lang w:eastAsia="pl-PL" w:bidi="pl-PL"/>
          <w14:ligatures w14:val="none"/>
        </w:rPr>
        <w:br/>
      </w:r>
      <w:r w:rsidRPr="00366E81">
        <w:rPr>
          <w:rFonts w:ascii="Calibri" w:eastAsia="Cambria" w:hAnsi="Calibri" w:cs="Calibri"/>
          <w:color w:val="000000"/>
          <w:sz w:val="24"/>
          <w:lang w:eastAsia="pl-PL" w:bidi="pl-PL"/>
          <w14:ligatures w14:val="none"/>
        </w:rPr>
        <w:t>oraz 121 wymeldowań, w wyniku, czego saldo migracji wewnętrznych dla gminy Tomaszów Lubelski wynosił 9. W tym samym okresie zanotowano 1 migracj</w:t>
      </w:r>
      <w:r w:rsidR="0043424F">
        <w:rPr>
          <w:rFonts w:ascii="Calibri" w:eastAsia="Cambria" w:hAnsi="Calibri" w:cs="Calibri"/>
          <w:color w:val="000000"/>
          <w:sz w:val="24"/>
          <w:lang w:eastAsia="pl-PL" w:bidi="pl-PL"/>
          <w14:ligatures w14:val="none"/>
        </w:rPr>
        <w:t>ę</w:t>
      </w:r>
      <w:r w:rsidRPr="00366E81">
        <w:rPr>
          <w:rFonts w:ascii="Calibri" w:eastAsia="Cambria" w:hAnsi="Calibri" w:cs="Calibri"/>
          <w:color w:val="000000"/>
          <w:sz w:val="24"/>
          <w:lang w:eastAsia="pl-PL" w:bidi="pl-PL"/>
          <w14:ligatures w14:val="none"/>
        </w:rPr>
        <w:t xml:space="preserve"> zagraniczną. </w:t>
      </w:r>
    </w:p>
    <w:p w14:paraId="2BAE9B3A" w14:textId="6485DA22" w:rsidR="0043424F" w:rsidRDefault="008E1A9A" w:rsidP="0043424F">
      <w:pPr>
        <w:spacing w:after="0" w:line="360" w:lineRule="auto"/>
        <w:ind w:left="142" w:right="114"/>
        <w:jc w:val="both"/>
        <w:rPr>
          <w:rFonts w:ascii="Calibri" w:eastAsia="Cambria" w:hAnsi="Calibri" w:cs="Calibri"/>
          <w:sz w:val="24"/>
          <w:szCs w:val="24"/>
          <w:shd w:val="clear" w:color="auto" w:fill="FFFFFF"/>
          <w:lang w:eastAsia="pl-PL" w:bidi="pl-PL"/>
          <w14:ligatures w14:val="none"/>
        </w:rPr>
      </w:pPr>
      <w:r w:rsidRPr="00366E81">
        <w:rPr>
          <w:rFonts w:ascii="Calibri" w:eastAsia="Cambria" w:hAnsi="Calibri" w:cs="Calibri"/>
          <w:sz w:val="24"/>
          <w:szCs w:val="24"/>
          <w:shd w:val="clear" w:color="auto" w:fill="FFFFFF"/>
          <w:lang w:eastAsia="pl-PL" w:bidi="pl-PL"/>
          <w14:ligatures w14:val="none"/>
        </w:rPr>
        <w:tab/>
        <w:t>W 2023 roku 6 808 mieszkańców gminy Tomaszów Lubelski było w wieku produkcyjnym, 2 121 w wieku przedprodukcyjnym, a 2 179 mieszkańców było w wieku poprodukcyjnym.</w:t>
      </w:r>
    </w:p>
    <w:p w14:paraId="14C67D92" w14:textId="77777777" w:rsidR="0043424F" w:rsidRPr="00366E81" w:rsidRDefault="0043424F" w:rsidP="0043424F">
      <w:pPr>
        <w:spacing w:after="0" w:line="360" w:lineRule="auto"/>
        <w:ind w:left="142" w:right="114"/>
        <w:jc w:val="both"/>
        <w:rPr>
          <w:rFonts w:ascii="Calibri" w:eastAsia="Cambria" w:hAnsi="Calibri" w:cs="Calibri"/>
          <w:sz w:val="24"/>
          <w:szCs w:val="24"/>
          <w:shd w:val="clear" w:color="auto" w:fill="FFFFFF"/>
          <w:lang w:eastAsia="pl-PL" w:bidi="pl-PL"/>
          <w14:ligatures w14:val="none"/>
        </w:rPr>
      </w:pPr>
    </w:p>
    <w:p w14:paraId="067C4CBA" w14:textId="6DB2B720" w:rsidR="008E1A9A" w:rsidRPr="00366E81" w:rsidRDefault="008E1A9A" w:rsidP="0043424F">
      <w:pPr>
        <w:pStyle w:val="Nagwek2"/>
        <w:numPr>
          <w:ilvl w:val="1"/>
          <w:numId w:val="1"/>
        </w:numPr>
        <w:spacing w:before="0" w:after="0" w:line="360" w:lineRule="auto"/>
        <w:ind w:left="714" w:hanging="357"/>
        <w:rPr>
          <w:rFonts w:ascii="Calibri" w:eastAsia="Cambria" w:hAnsi="Calibri" w:cs="Calibri"/>
          <w:b/>
          <w:bCs/>
          <w:color w:val="auto"/>
          <w:sz w:val="24"/>
          <w:szCs w:val="24"/>
          <w:shd w:val="clear" w:color="auto" w:fill="FFFFFF"/>
          <w:lang w:eastAsia="pl-PL" w:bidi="pl-PL"/>
        </w:rPr>
      </w:pPr>
      <w:bookmarkStart w:id="7" w:name="_Toc205799371"/>
      <w:r w:rsidRPr="00366E81">
        <w:rPr>
          <w:rFonts w:ascii="Calibri" w:eastAsia="Cambria" w:hAnsi="Calibri" w:cs="Calibri"/>
          <w:b/>
          <w:bCs/>
          <w:color w:val="auto"/>
          <w:sz w:val="24"/>
          <w:szCs w:val="24"/>
          <w:shd w:val="clear" w:color="auto" w:fill="FFFFFF"/>
          <w:lang w:eastAsia="pl-PL" w:bidi="pl-PL"/>
        </w:rPr>
        <w:t>Rynek pracy</w:t>
      </w:r>
      <w:bookmarkEnd w:id="7"/>
    </w:p>
    <w:p w14:paraId="6DAB17BC" w14:textId="77777777" w:rsidR="00A91563" w:rsidRPr="00366E81" w:rsidRDefault="00A91563" w:rsidP="0043424F">
      <w:pPr>
        <w:spacing w:after="0" w:line="360" w:lineRule="auto"/>
        <w:rPr>
          <w:rFonts w:ascii="Calibri" w:hAnsi="Calibri" w:cs="Calibri"/>
          <w:lang w:eastAsia="pl-PL" w:bidi="pl-PL"/>
        </w:rPr>
      </w:pPr>
    </w:p>
    <w:p w14:paraId="2F4B1A84" w14:textId="04BB44CC" w:rsidR="008E1A9A" w:rsidRPr="00366E81" w:rsidRDefault="008E1A9A" w:rsidP="00281F24">
      <w:pPr>
        <w:spacing w:after="11" w:line="360" w:lineRule="auto"/>
        <w:ind w:left="7"/>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Zgodnie z danymi Głównego Urzędu Statystycznego w Lublinie w Gminie Tomaszów Lubelski na dzień 31.12.2023 roku, w roku 2023 ogółem pracowało 4 368 osób w tym 2 033 kobiet oraz 2 335 mężczyzn natomiast w pierwszym półroczu 2024 roku (stan na dzień 3</w:t>
      </w:r>
      <w:r w:rsidR="0043424F">
        <w:rPr>
          <w:rFonts w:ascii="Calibri" w:eastAsia="Cambria" w:hAnsi="Calibri" w:cs="Calibri"/>
          <w:color w:val="000000"/>
          <w:sz w:val="24"/>
          <w:lang w:eastAsia="pl-PL" w:bidi="pl-PL"/>
          <w14:ligatures w14:val="none"/>
        </w:rPr>
        <w:t>0</w:t>
      </w:r>
      <w:r w:rsidRPr="00366E81">
        <w:rPr>
          <w:rFonts w:ascii="Calibri" w:eastAsia="Cambria" w:hAnsi="Calibri" w:cs="Calibri"/>
          <w:color w:val="000000"/>
          <w:sz w:val="24"/>
          <w:lang w:eastAsia="pl-PL" w:bidi="pl-PL"/>
          <w14:ligatures w14:val="none"/>
        </w:rPr>
        <w:t>.06.2024 roku) ogółem pracowało 4 324 osoby w tym 2 011 kobiet oraz 2 313 mężczyzn.</w:t>
      </w:r>
    </w:p>
    <w:p w14:paraId="03E83B1F" w14:textId="75A5C6AE" w:rsidR="00CF7E9C" w:rsidRDefault="008E1A9A" w:rsidP="00A91563">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lastRenderedPageBreak/>
        <w:tab/>
        <w:t xml:space="preserve">Bezrobocie rejestrowane w gminie w 2023 roku wynosiło 336 osób w tym </w:t>
      </w:r>
      <w:r w:rsidRPr="00366E81">
        <w:rPr>
          <w:rFonts w:ascii="Calibri" w:eastAsia="Cambria" w:hAnsi="Calibri" w:cs="Calibri"/>
          <w:color w:val="000000"/>
          <w:sz w:val="24"/>
          <w:lang w:eastAsia="pl-PL" w:bidi="pl-PL"/>
          <w14:ligatures w14:val="none"/>
        </w:rPr>
        <w:br/>
        <w:t>185 kobiet oraz 181 mężczyzn. W roku 2024 (pierwsze półrocze) można było zaobserwować spadek bezrobocia, jego liczba wyniosła 329 osób ogółem 173 kobiet  156  mężczyzn.</w:t>
      </w:r>
    </w:p>
    <w:p w14:paraId="0C2B5CEC" w14:textId="77777777" w:rsidR="0043424F" w:rsidRPr="00366E81" w:rsidRDefault="0043424F" w:rsidP="00A91563">
      <w:pPr>
        <w:spacing w:after="0" w:line="360" w:lineRule="auto"/>
        <w:jc w:val="both"/>
        <w:rPr>
          <w:rFonts w:ascii="Calibri" w:eastAsia="Cambria" w:hAnsi="Calibri" w:cs="Calibri"/>
          <w:color w:val="000000"/>
          <w:sz w:val="24"/>
          <w:lang w:eastAsia="pl-PL" w:bidi="pl-PL"/>
          <w14:ligatures w14:val="none"/>
        </w:rPr>
      </w:pPr>
    </w:p>
    <w:p w14:paraId="51C18950" w14:textId="7E98C6C6" w:rsidR="00A91563" w:rsidRPr="00366E81" w:rsidRDefault="008E1A9A" w:rsidP="001446E9">
      <w:pPr>
        <w:pStyle w:val="Nagwek2"/>
        <w:numPr>
          <w:ilvl w:val="1"/>
          <w:numId w:val="1"/>
        </w:numPr>
        <w:spacing w:before="0" w:after="0" w:line="360" w:lineRule="auto"/>
        <w:rPr>
          <w:rFonts w:ascii="Calibri" w:eastAsia="Cambria" w:hAnsi="Calibri" w:cs="Calibri"/>
          <w:b/>
          <w:bCs/>
          <w:color w:val="auto"/>
          <w:sz w:val="24"/>
          <w:szCs w:val="24"/>
          <w:lang w:eastAsia="pl-PL" w:bidi="pl-PL"/>
        </w:rPr>
      </w:pPr>
      <w:bookmarkStart w:id="8" w:name="_Toc205799372"/>
      <w:r w:rsidRPr="00366E81">
        <w:rPr>
          <w:rFonts w:ascii="Calibri" w:eastAsia="Cambria" w:hAnsi="Calibri" w:cs="Calibri"/>
          <w:b/>
          <w:bCs/>
          <w:color w:val="auto"/>
          <w:sz w:val="24"/>
          <w:szCs w:val="24"/>
          <w:lang w:eastAsia="pl-PL" w:bidi="pl-PL"/>
        </w:rPr>
        <w:t>Oświata</w:t>
      </w:r>
      <w:bookmarkEnd w:id="8"/>
      <w:r w:rsidRPr="00366E81">
        <w:rPr>
          <w:rFonts w:ascii="Calibri" w:eastAsia="Cambria" w:hAnsi="Calibri" w:cs="Calibri"/>
          <w:b/>
          <w:bCs/>
          <w:color w:val="auto"/>
          <w:sz w:val="24"/>
          <w:szCs w:val="24"/>
          <w:lang w:eastAsia="pl-PL" w:bidi="pl-PL"/>
        </w:rPr>
        <w:t xml:space="preserve"> </w:t>
      </w:r>
    </w:p>
    <w:p w14:paraId="49F26528" w14:textId="77777777" w:rsidR="00DE5076" w:rsidRPr="00366E81" w:rsidRDefault="00DE5076" w:rsidP="0043424F">
      <w:pPr>
        <w:spacing w:after="0" w:line="360" w:lineRule="auto"/>
        <w:rPr>
          <w:rFonts w:ascii="Calibri" w:hAnsi="Calibri" w:cs="Calibri"/>
          <w:lang w:eastAsia="pl-PL" w:bidi="pl-PL"/>
        </w:rPr>
      </w:pPr>
    </w:p>
    <w:p w14:paraId="3A4F62AE" w14:textId="0FF6F7B4" w:rsidR="00313D90" w:rsidRPr="00366E81" w:rsidRDefault="008E1A9A" w:rsidP="008C3385">
      <w:pPr>
        <w:spacing w:after="120" w:line="360" w:lineRule="auto"/>
        <w:ind w:left="-6" w:right="-23" w:firstLine="709"/>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Na terenie Gminy Tomaszów Lubelski działalność oświatową prowadzi: Gminny Zespół Ekonomiczno-Administracyjny Szkół w Tomaszowie Lubelskim. Zespół jest jednostką budżetową gminy i obejmuje swoją działalnością teren Gminy Tomaszów Lubelski tj. wszystkie szkoły podstawowe znajdujące się na jej terenie. Do jednostek Oświatowych należą:</w:t>
      </w:r>
    </w:p>
    <w:p w14:paraId="3F6282AA" w14:textId="4781C09A" w:rsidR="00313D90" w:rsidRPr="00722855" w:rsidRDefault="00722855" w:rsidP="008C3385">
      <w:pPr>
        <w:spacing w:after="120" w:line="360" w:lineRule="auto"/>
        <w:ind w:right="-23"/>
        <w:jc w:val="both"/>
        <w:rPr>
          <w:rFonts w:ascii="Calibri" w:eastAsia="Cambria" w:hAnsi="Calibri" w:cs="Calibri"/>
          <w:b/>
          <w:color w:val="000000"/>
          <w:sz w:val="24"/>
          <w:u w:val="single"/>
          <w:lang w:eastAsia="pl-PL" w:bidi="pl-PL"/>
          <w14:ligatures w14:val="none"/>
        </w:rPr>
      </w:pPr>
      <w:r>
        <w:rPr>
          <w:rFonts w:ascii="Calibri" w:eastAsia="Cambria" w:hAnsi="Calibri" w:cs="Calibri"/>
          <w:b/>
          <w:color w:val="000000"/>
          <w:sz w:val="24"/>
          <w:lang w:eastAsia="pl-PL" w:bidi="pl-PL"/>
          <w14:ligatures w14:val="none"/>
        </w:rPr>
        <w:tab/>
        <w:t xml:space="preserve">Szkoły </w:t>
      </w:r>
      <w:r w:rsidR="008E1A9A" w:rsidRPr="00722855">
        <w:rPr>
          <w:rFonts w:ascii="Calibri" w:eastAsia="Cambria" w:hAnsi="Calibri" w:cs="Calibri"/>
          <w:b/>
          <w:color w:val="000000"/>
          <w:sz w:val="24"/>
          <w:lang w:eastAsia="pl-PL" w:bidi="pl-PL"/>
          <w14:ligatures w14:val="none"/>
        </w:rPr>
        <w:t>Publiczne</w:t>
      </w:r>
      <w:r>
        <w:rPr>
          <w:rFonts w:ascii="Calibri" w:eastAsia="Cambria" w:hAnsi="Calibri" w:cs="Calibri"/>
          <w:b/>
          <w:color w:val="000000"/>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 xml:space="preserve">Szkoła Podstawowa im. Jana Kochanowskiego w Łaszczówce, Szkoła Podstawowa im Żołnierzy Września 1939 roku w Majdanie Górnym, Szkoła Podstawowa im. Marszałka Józefa Piłsudskiego w Podhorcach, Szkoła Podstawowa im. Ordynacji Zamoyskiej </w:t>
      </w:r>
      <w:r w:rsidR="0043424F">
        <w:rPr>
          <w:rFonts w:ascii="Calibri" w:eastAsia="Cambria" w:hAnsi="Calibri" w:cs="Calibri"/>
          <w:color w:val="000000"/>
          <w:sz w:val="24"/>
          <w:lang w:eastAsia="pl-PL" w:bidi="pl-PL"/>
          <w14:ligatures w14:val="none"/>
        </w:rPr>
        <w:br/>
      </w:r>
      <w:r w:rsidR="008E1A9A" w:rsidRPr="00366E81">
        <w:rPr>
          <w:rFonts w:ascii="Calibri" w:eastAsia="Cambria" w:hAnsi="Calibri" w:cs="Calibri"/>
          <w:color w:val="000000"/>
          <w:sz w:val="24"/>
          <w:lang w:eastAsia="pl-PL" w:bidi="pl-PL"/>
          <w14:ligatures w14:val="none"/>
        </w:rPr>
        <w:t xml:space="preserve">w Sabaudii, Szkoła Podstawowa im. Papieża Jana Pawła II w Szarowoli, Szkoła Podstawowa </w:t>
      </w:r>
      <w:r w:rsidR="0043424F">
        <w:rPr>
          <w:rFonts w:ascii="Calibri" w:eastAsia="Cambria" w:hAnsi="Calibri" w:cs="Calibri"/>
          <w:color w:val="000000"/>
          <w:sz w:val="24"/>
          <w:lang w:eastAsia="pl-PL" w:bidi="pl-PL"/>
          <w14:ligatures w14:val="none"/>
        </w:rPr>
        <w:br/>
      </w:r>
      <w:r w:rsidR="008E1A9A" w:rsidRPr="00366E81">
        <w:rPr>
          <w:rFonts w:ascii="Calibri" w:eastAsia="Cambria" w:hAnsi="Calibri" w:cs="Calibri"/>
          <w:color w:val="000000"/>
          <w:sz w:val="24"/>
          <w:lang w:eastAsia="pl-PL" w:bidi="pl-PL"/>
          <w14:ligatures w14:val="none"/>
        </w:rPr>
        <w:t xml:space="preserve">w Pasiekach, </w:t>
      </w:r>
      <w:r w:rsidR="008E1A9A" w:rsidRPr="00722855">
        <w:rPr>
          <w:rFonts w:ascii="Calibri" w:eastAsia="Cambria" w:hAnsi="Calibri" w:cs="Calibri"/>
          <w:color w:val="000000"/>
          <w:sz w:val="24"/>
          <w:lang w:eastAsia="pl-PL" w:bidi="pl-PL"/>
          <w14:ligatures w14:val="none"/>
        </w:rPr>
        <w:t xml:space="preserve">Szkoła Podstawowa w Rogóźnie, </w:t>
      </w:r>
      <w:r w:rsidR="008E1A9A" w:rsidRPr="00366E81">
        <w:rPr>
          <w:rFonts w:ascii="Calibri" w:eastAsia="Cambria" w:hAnsi="Calibri" w:cs="Calibri"/>
          <w:color w:val="000000"/>
          <w:sz w:val="24"/>
          <w:lang w:eastAsia="pl-PL" w:bidi="pl-PL"/>
          <w14:ligatures w14:val="none"/>
        </w:rPr>
        <w:t>Szkoła Podstawowa w Typinie</w:t>
      </w:r>
      <w:r w:rsidR="008C3385">
        <w:rPr>
          <w:rFonts w:ascii="Calibri" w:eastAsia="Cambria" w:hAnsi="Calibri" w:cs="Calibri"/>
          <w:color w:val="000000"/>
          <w:sz w:val="24"/>
          <w:lang w:eastAsia="pl-PL" w:bidi="pl-PL"/>
          <w14:ligatures w14:val="none"/>
        </w:rPr>
        <w:t>.</w:t>
      </w:r>
    </w:p>
    <w:p w14:paraId="4D94CEAC" w14:textId="60978052" w:rsidR="008E1A9A" w:rsidRPr="008C3385" w:rsidRDefault="00722855" w:rsidP="008C3385">
      <w:pPr>
        <w:spacing w:after="120" w:line="360" w:lineRule="auto"/>
        <w:ind w:right="-23"/>
        <w:jc w:val="both"/>
        <w:rPr>
          <w:rFonts w:ascii="Calibri" w:eastAsia="Cambria" w:hAnsi="Calibri" w:cs="Calibri"/>
          <w:b/>
          <w:color w:val="000000"/>
          <w:sz w:val="24"/>
          <w:u w:val="single"/>
          <w:lang w:eastAsia="pl-PL" w:bidi="pl-PL"/>
          <w14:ligatures w14:val="none"/>
        </w:rPr>
      </w:pPr>
      <w:r>
        <w:rPr>
          <w:rFonts w:ascii="Calibri" w:eastAsia="Cambria" w:hAnsi="Calibri" w:cs="Calibri"/>
          <w:b/>
          <w:color w:val="000000"/>
          <w:sz w:val="24"/>
          <w:lang w:eastAsia="pl-PL" w:bidi="pl-PL"/>
          <w14:ligatures w14:val="none"/>
        </w:rPr>
        <w:tab/>
      </w:r>
      <w:r w:rsidR="008E1A9A" w:rsidRPr="00722855">
        <w:rPr>
          <w:rFonts w:ascii="Calibri" w:eastAsia="Cambria" w:hAnsi="Calibri" w:cs="Calibri"/>
          <w:b/>
          <w:color w:val="000000"/>
          <w:sz w:val="24"/>
          <w:lang w:eastAsia="pl-PL" w:bidi="pl-PL"/>
          <w14:ligatures w14:val="none"/>
        </w:rPr>
        <w:t>Szkoły Niepubliczne</w:t>
      </w:r>
      <w:r w:rsidRPr="00722855">
        <w:rPr>
          <w:rFonts w:ascii="Calibri" w:eastAsia="Cambria" w:hAnsi="Calibri" w:cs="Calibri"/>
          <w:b/>
          <w:color w:val="000000"/>
          <w:sz w:val="24"/>
          <w:lang w:eastAsia="pl-PL" w:bidi="pl-PL"/>
          <w14:ligatures w14:val="none"/>
        </w:rPr>
        <w:t>:</w:t>
      </w:r>
      <w:r w:rsidR="0043424F">
        <w:rPr>
          <w:rFonts w:ascii="Calibri" w:eastAsia="Cambria" w:hAnsi="Calibri" w:cs="Calibri"/>
          <w:bCs/>
          <w:color w:val="000000"/>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 xml:space="preserve">Niepubliczna Szkoła Podstawowa w Jezierni prowadzona przez </w:t>
      </w:r>
      <w:r w:rsidR="008E1A9A" w:rsidRPr="0043424F">
        <w:rPr>
          <w:rFonts w:ascii="Calibri" w:eastAsia="Cambria" w:hAnsi="Calibri" w:cs="Calibri"/>
          <w:color w:val="000000"/>
          <w:sz w:val="24"/>
          <w:lang w:eastAsia="pl-PL" w:bidi="pl-PL"/>
          <w14:ligatures w14:val="none"/>
        </w:rPr>
        <w:t>Fundację</w:t>
      </w:r>
      <w:r w:rsidR="008E1A9A" w:rsidRPr="0043424F">
        <w:rPr>
          <w:rFonts w:ascii="Calibri" w:eastAsia="Cambria" w:hAnsi="Calibri" w:cs="Calibri"/>
          <w:i/>
          <w:iCs/>
          <w:color w:val="000000"/>
          <w:sz w:val="24"/>
          <w:lang w:eastAsia="pl-PL" w:bidi="pl-PL"/>
          <w14:ligatures w14:val="none"/>
        </w:rPr>
        <w:t xml:space="preserve"> „Wiedza, Edukacja, Rozwój”</w:t>
      </w:r>
      <w:r w:rsidR="008E1A9A" w:rsidRPr="00366E81">
        <w:rPr>
          <w:rFonts w:ascii="Calibri" w:eastAsia="Cambria" w:hAnsi="Calibri" w:cs="Calibri"/>
          <w:color w:val="000000"/>
          <w:sz w:val="24"/>
          <w:lang w:eastAsia="pl-PL" w:bidi="pl-PL"/>
          <w14:ligatures w14:val="none"/>
        </w:rPr>
        <w:t xml:space="preserve"> w Jezierni,</w:t>
      </w:r>
      <w:r w:rsidR="0088647B">
        <w:rPr>
          <w:rFonts w:ascii="Calibri" w:eastAsia="Cambria" w:hAnsi="Calibri" w:cs="Calibri"/>
          <w:color w:val="000000"/>
          <w:sz w:val="24"/>
          <w:lang w:eastAsia="pl-PL" w:bidi="pl-PL"/>
          <w14:ligatures w14:val="none"/>
        </w:rPr>
        <w:t xml:space="preserve"> </w:t>
      </w:r>
      <w:r w:rsidR="008E1A9A" w:rsidRPr="00366E81">
        <w:rPr>
          <w:rFonts w:ascii="Calibri" w:eastAsia="Cambria" w:hAnsi="Calibri" w:cs="Calibri"/>
          <w:sz w:val="24"/>
          <w:lang w:eastAsia="pl-PL" w:bidi="pl-PL"/>
          <w14:ligatures w14:val="none"/>
        </w:rPr>
        <w:t xml:space="preserve">Niepubliczna Szkoła Podstawowa </w:t>
      </w:r>
      <w:r w:rsidR="0043424F">
        <w:rPr>
          <w:rFonts w:ascii="Calibri" w:eastAsia="Cambria" w:hAnsi="Calibri" w:cs="Calibri"/>
          <w:sz w:val="24"/>
          <w:lang w:eastAsia="pl-PL" w:bidi="pl-PL"/>
          <w14:ligatures w14:val="none"/>
        </w:rPr>
        <w:br/>
      </w:r>
      <w:r w:rsidR="008E1A9A" w:rsidRPr="00366E81">
        <w:rPr>
          <w:rFonts w:ascii="Calibri" w:eastAsia="Cambria" w:hAnsi="Calibri" w:cs="Calibri"/>
          <w:sz w:val="24"/>
          <w:lang w:eastAsia="pl-PL" w:bidi="pl-PL"/>
          <w14:ligatures w14:val="none"/>
        </w:rPr>
        <w:t xml:space="preserve">w Justynówce prowadzona przez Stowarzyszenie Rozwoju Justynówki i Okolic – </w:t>
      </w:r>
      <w:r w:rsidR="008E1A9A" w:rsidRPr="0043424F">
        <w:rPr>
          <w:rFonts w:ascii="Calibri" w:eastAsia="Cambria" w:hAnsi="Calibri" w:cs="Calibri"/>
          <w:sz w:val="24"/>
          <w:lang w:eastAsia="pl-PL" w:bidi="pl-PL"/>
          <w14:ligatures w14:val="none"/>
        </w:rPr>
        <w:t>placówka funkcjonowała do 31 sierpnia 2023</w:t>
      </w:r>
      <w:r w:rsidR="008C3385" w:rsidRPr="0043424F">
        <w:rPr>
          <w:rFonts w:ascii="Calibri" w:eastAsia="Cambria" w:hAnsi="Calibri" w:cs="Calibri"/>
          <w:sz w:val="24"/>
          <w:lang w:eastAsia="pl-PL" w:bidi="pl-PL"/>
          <w14:ligatures w14:val="none"/>
        </w:rPr>
        <w:t xml:space="preserve"> roku</w:t>
      </w:r>
      <w:r w:rsidR="00B641B1">
        <w:rPr>
          <w:rFonts w:ascii="Calibri" w:eastAsia="Cambria" w:hAnsi="Calibri" w:cs="Calibri"/>
          <w:sz w:val="24"/>
          <w:lang w:eastAsia="pl-PL" w:bidi="pl-PL"/>
          <w14:ligatures w14:val="none"/>
        </w:rPr>
        <w:t>,</w:t>
      </w:r>
      <w:r w:rsidR="008C3385" w:rsidRPr="008C3385">
        <w:rPr>
          <w:rFonts w:ascii="Calibri" w:eastAsia="Cambria" w:hAnsi="Calibri" w:cs="Calibri"/>
          <w:sz w:val="24"/>
          <w:lang w:eastAsia="pl-PL" w:bidi="pl-PL"/>
          <w14:ligatures w14:val="none"/>
        </w:rPr>
        <w:t xml:space="preserve"> </w:t>
      </w:r>
      <w:r w:rsidR="008E1A9A" w:rsidRPr="00366E81">
        <w:rPr>
          <w:rFonts w:ascii="Calibri" w:eastAsia="Cambria" w:hAnsi="Calibri" w:cs="Calibri"/>
          <w:color w:val="000000"/>
          <w:sz w:val="24"/>
          <w:lang w:eastAsia="pl-PL" w:bidi="pl-PL"/>
          <w14:ligatures w14:val="none"/>
        </w:rPr>
        <w:t xml:space="preserve">Niepubliczna Szkoła Podstawowa w Przeorsku prowadzona przez Stowarzyszenie </w:t>
      </w:r>
      <w:r w:rsidR="002F5C24" w:rsidRPr="00B641B1">
        <w:rPr>
          <w:rFonts w:ascii="Calibri" w:eastAsia="Cambria" w:hAnsi="Calibri" w:cs="Calibri"/>
          <w:i/>
          <w:iCs/>
          <w:color w:val="000000"/>
          <w:sz w:val="24"/>
          <w:lang w:eastAsia="pl-PL" w:bidi="pl-PL"/>
          <w14:ligatures w14:val="none"/>
        </w:rPr>
        <w:t>„</w:t>
      </w:r>
      <w:r w:rsidR="008E1A9A" w:rsidRPr="00B641B1">
        <w:rPr>
          <w:rFonts w:ascii="Calibri" w:eastAsia="Cambria" w:hAnsi="Calibri" w:cs="Calibri"/>
          <w:i/>
          <w:iCs/>
          <w:color w:val="000000"/>
          <w:sz w:val="24"/>
          <w:lang w:eastAsia="pl-PL" w:bidi="pl-PL"/>
          <w14:ligatures w14:val="none"/>
        </w:rPr>
        <w:t>Czajnia</w:t>
      </w:r>
      <w:r w:rsidR="002F5C24" w:rsidRPr="00B641B1">
        <w:rPr>
          <w:rFonts w:ascii="Calibri" w:eastAsia="Cambria" w:hAnsi="Calibri" w:cs="Calibri"/>
          <w:i/>
          <w:iCs/>
          <w:color w:val="000000"/>
          <w:sz w:val="24"/>
          <w:lang w:eastAsia="pl-PL" w:bidi="pl-PL"/>
          <w14:ligatures w14:val="none"/>
        </w:rPr>
        <w:t>”</w:t>
      </w:r>
      <w:r w:rsidR="008E1A9A" w:rsidRPr="00B641B1">
        <w:rPr>
          <w:rFonts w:ascii="Calibri" w:eastAsia="Cambria" w:hAnsi="Calibri" w:cs="Calibri"/>
          <w:i/>
          <w:iCs/>
          <w:color w:val="000000"/>
          <w:sz w:val="24"/>
          <w:lang w:eastAsia="pl-PL" w:bidi="pl-PL"/>
          <w14:ligatures w14:val="none"/>
        </w:rPr>
        <w:t>.</w:t>
      </w:r>
    </w:p>
    <w:p w14:paraId="61931DFF" w14:textId="29EA5A66" w:rsidR="008E1A9A" w:rsidRDefault="008E1A9A" w:rsidP="00A91563">
      <w:pPr>
        <w:spacing w:after="0" w:line="360" w:lineRule="auto"/>
        <w:ind w:left="152" w:right="-23" w:hanging="10"/>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Pr="00366E81">
        <w:rPr>
          <w:rFonts w:ascii="Calibri" w:eastAsia="Cambria" w:hAnsi="Calibri" w:cs="Calibri"/>
          <w:color w:val="000000"/>
          <w:sz w:val="24"/>
          <w:lang w:eastAsia="pl-PL" w:bidi="pl-PL"/>
          <w14:ligatures w14:val="none"/>
        </w:rPr>
        <w:tab/>
        <w:t>Na terenie Gminy nie funkcjonują szkoły średnie. Absolwenci szkół podstawowych kontynuują naukę na poziomie ponadpodstawowym w szkołach położonych poza obszarem Gminy, przede wszystkim w najbliższych miastach powiatowych.</w:t>
      </w:r>
    </w:p>
    <w:p w14:paraId="012A7F76" w14:textId="56687741" w:rsidR="008C3385" w:rsidRPr="00366E81" w:rsidRDefault="0043424F" w:rsidP="0043424F">
      <w:pPr>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br w:type="page"/>
      </w:r>
    </w:p>
    <w:p w14:paraId="144B84C7" w14:textId="6C6283A7" w:rsidR="008E1A9A" w:rsidRPr="00366E81" w:rsidRDefault="00CF7E9C">
      <w:pPr>
        <w:pStyle w:val="Nagwek2"/>
        <w:numPr>
          <w:ilvl w:val="1"/>
          <w:numId w:val="1"/>
        </w:numPr>
        <w:spacing w:before="0" w:after="0" w:line="360" w:lineRule="auto"/>
        <w:ind w:left="714" w:hanging="357"/>
        <w:rPr>
          <w:rFonts w:ascii="Calibri" w:eastAsia="Cambria" w:hAnsi="Calibri" w:cs="Calibri"/>
          <w:b/>
          <w:bCs/>
          <w:color w:val="auto"/>
          <w:sz w:val="24"/>
          <w:szCs w:val="24"/>
          <w:lang w:eastAsia="pl-PL" w:bidi="pl-PL"/>
        </w:rPr>
      </w:pPr>
      <w:bookmarkStart w:id="9" w:name="_Toc205799373"/>
      <w:r w:rsidRPr="00366E81">
        <w:rPr>
          <w:rFonts w:ascii="Calibri" w:eastAsia="Cambria" w:hAnsi="Calibri" w:cs="Calibri"/>
          <w:b/>
          <w:bCs/>
          <w:color w:val="auto"/>
          <w:sz w:val="24"/>
          <w:szCs w:val="24"/>
          <w:lang w:eastAsia="pl-PL" w:bidi="pl-PL"/>
        </w:rPr>
        <w:lastRenderedPageBreak/>
        <w:t>S</w:t>
      </w:r>
      <w:r w:rsidR="008E1A9A" w:rsidRPr="00366E81">
        <w:rPr>
          <w:rFonts w:ascii="Calibri" w:eastAsia="Cambria" w:hAnsi="Calibri" w:cs="Calibri"/>
          <w:b/>
          <w:bCs/>
          <w:color w:val="auto"/>
          <w:sz w:val="24"/>
          <w:szCs w:val="24"/>
          <w:lang w:eastAsia="pl-PL" w:bidi="pl-PL"/>
        </w:rPr>
        <w:t xml:space="preserve">ystem ochrony </w:t>
      </w:r>
      <w:r w:rsidR="009551DB">
        <w:rPr>
          <w:rFonts w:ascii="Calibri" w:eastAsia="Cambria" w:hAnsi="Calibri" w:cs="Calibri"/>
          <w:b/>
          <w:bCs/>
          <w:color w:val="auto"/>
          <w:sz w:val="24"/>
          <w:szCs w:val="24"/>
          <w:lang w:eastAsia="pl-PL" w:bidi="pl-PL"/>
        </w:rPr>
        <w:t>z</w:t>
      </w:r>
      <w:r w:rsidR="008E1A9A" w:rsidRPr="00366E81">
        <w:rPr>
          <w:rFonts w:ascii="Calibri" w:eastAsia="Cambria" w:hAnsi="Calibri" w:cs="Calibri"/>
          <w:b/>
          <w:bCs/>
          <w:color w:val="auto"/>
          <w:sz w:val="24"/>
          <w:szCs w:val="24"/>
          <w:lang w:eastAsia="pl-PL" w:bidi="pl-PL"/>
        </w:rPr>
        <w:t>drowia</w:t>
      </w:r>
      <w:bookmarkEnd w:id="9"/>
    </w:p>
    <w:p w14:paraId="312BD1CD" w14:textId="77777777" w:rsidR="00A91563" w:rsidRPr="00366E81" w:rsidRDefault="00A91563" w:rsidP="0043424F">
      <w:pPr>
        <w:spacing w:after="0" w:line="360" w:lineRule="auto"/>
        <w:rPr>
          <w:rFonts w:ascii="Calibri" w:hAnsi="Calibri" w:cs="Calibri"/>
          <w:lang w:eastAsia="pl-PL" w:bidi="pl-PL"/>
        </w:rPr>
      </w:pPr>
    </w:p>
    <w:p w14:paraId="49FF3B3E" w14:textId="172C1D53" w:rsidR="00CF7E9C" w:rsidRDefault="008E1A9A" w:rsidP="00313D90">
      <w:pPr>
        <w:spacing w:after="0" w:line="360" w:lineRule="auto"/>
        <w:ind w:firstLine="709"/>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Mieszkańcy Gminy Tomaszów Lubelski korzystają z placówek ochrony zdrowia zlokalizowanych min. w miejscowości Podhorce oraz na terenie miasta Tomaszów Lubelski. Tomaszów</w:t>
      </w:r>
      <w:r w:rsidR="0043424F">
        <w:rPr>
          <w:rFonts w:ascii="Calibri" w:eastAsia="Cambria" w:hAnsi="Calibri" w:cs="Calibri"/>
          <w:color w:val="000000"/>
          <w:sz w:val="24"/>
          <w:lang w:eastAsia="pl-PL" w:bidi="pl-PL"/>
          <w14:ligatures w14:val="none"/>
        </w:rPr>
        <w:t xml:space="preserve"> </w:t>
      </w:r>
      <w:r w:rsidRPr="00366E81">
        <w:rPr>
          <w:rFonts w:ascii="Calibri" w:eastAsia="Cambria" w:hAnsi="Calibri" w:cs="Calibri"/>
          <w:color w:val="000000"/>
          <w:sz w:val="24"/>
          <w:lang w:eastAsia="pl-PL" w:bidi="pl-PL"/>
          <w14:ligatures w14:val="none"/>
        </w:rPr>
        <w:t xml:space="preserve">jest miastem powiatowym na jego terenie zlokalizowany jest zarówno Samodzielny Publiczny Zespół Opieki Zdrowotnej (szpital publiczny), jak i liczne niepubliczne zakłady opieki zdrowotnej. </w:t>
      </w:r>
    </w:p>
    <w:p w14:paraId="09136C45" w14:textId="77777777" w:rsidR="008C3385" w:rsidRPr="00366E81" w:rsidRDefault="008C3385" w:rsidP="00313D90">
      <w:pPr>
        <w:spacing w:after="0" w:line="360" w:lineRule="auto"/>
        <w:ind w:firstLine="709"/>
        <w:jc w:val="both"/>
        <w:rPr>
          <w:rFonts w:ascii="Calibri" w:eastAsia="Cambria" w:hAnsi="Calibri" w:cs="Calibri"/>
          <w:color w:val="000000"/>
          <w:sz w:val="24"/>
          <w:lang w:eastAsia="pl-PL" w:bidi="pl-PL"/>
          <w14:ligatures w14:val="none"/>
        </w:rPr>
      </w:pPr>
    </w:p>
    <w:p w14:paraId="210EE0A4" w14:textId="67C4D9E2" w:rsidR="008E1A9A" w:rsidRPr="00366E81" w:rsidRDefault="008E1A9A">
      <w:pPr>
        <w:pStyle w:val="Nagwek2"/>
        <w:numPr>
          <w:ilvl w:val="1"/>
          <w:numId w:val="1"/>
        </w:numPr>
        <w:spacing w:before="0" w:after="0" w:line="360" w:lineRule="auto"/>
        <w:ind w:left="714" w:hanging="357"/>
        <w:rPr>
          <w:rFonts w:ascii="Calibri" w:eastAsia="Cambria" w:hAnsi="Calibri" w:cs="Calibri"/>
          <w:b/>
          <w:bCs/>
          <w:color w:val="auto"/>
          <w:sz w:val="24"/>
          <w:szCs w:val="24"/>
          <w:lang w:eastAsia="pl-PL" w:bidi="pl-PL"/>
        </w:rPr>
      </w:pPr>
      <w:bookmarkStart w:id="10" w:name="_Toc205799374"/>
      <w:r w:rsidRPr="00366E81">
        <w:rPr>
          <w:rFonts w:ascii="Calibri" w:eastAsia="Cambria" w:hAnsi="Calibri" w:cs="Calibri"/>
          <w:b/>
          <w:bCs/>
          <w:color w:val="auto"/>
          <w:sz w:val="24"/>
          <w:szCs w:val="24"/>
          <w:lang w:eastAsia="pl-PL" w:bidi="pl-PL"/>
        </w:rPr>
        <w:t>Działalność organizacji pozarządowych</w:t>
      </w:r>
      <w:bookmarkEnd w:id="10"/>
    </w:p>
    <w:p w14:paraId="534D48C1" w14:textId="77777777" w:rsidR="00A91563" w:rsidRPr="00366E81" w:rsidRDefault="00A91563" w:rsidP="008C3385">
      <w:pPr>
        <w:spacing w:after="0" w:line="360" w:lineRule="auto"/>
        <w:rPr>
          <w:rFonts w:ascii="Calibri" w:hAnsi="Calibri" w:cs="Calibri"/>
          <w:lang w:eastAsia="pl-PL" w:bidi="pl-PL"/>
        </w:rPr>
      </w:pPr>
    </w:p>
    <w:p w14:paraId="3459D34B" w14:textId="21206418" w:rsidR="008C3385" w:rsidRPr="0043424F" w:rsidRDefault="00C50DC1" w:rsidP="0029670A">
      <w:pPr>
        <w:spacing w:after="0" w:line="360" w:lineRule="auto"/>
        <w:ind w:left="-6" w:right="-23" w:firstLine="709"/>
        <w:jc w:val="both"/>
        <w:rPr>
          <w:rFonts w:ascii="Calibri" w:eastAsia="Times New Roman" w:hAnsi="Calibri" w:cs="Calibri"/>
          <w:kern w:val="0"/>
          <w:sz w:val="24"/>
          <w:szCs w:val="24"/>
          <w:lang w:eastAsia="pl-PL"/>
          <w14:ligatures w14:val="none"/>
        </w:rPr>
      </w:pPr>
      <w:r w:rsidRPr="00366E81">
        <w:rPr>
          <w:rFonts w:ascii="Calibri" w:eastAsia="Cambria" w:hAnsi="Calibri" w:cs="Calibri"/>
          <w:color w:val="000000"/>
          <w:sz w:val="24"/>
          <w:lang w:eastAsia="pl-PL" w:bidi="pl-PL"/>
          <w14:ligatures w14:val="none"/>
        </w:rPr>
        <w:t xml:space="preserve">Na obszarze Gminy Tomaszów Lubelski funkcjonują organizacje pozarządowe, które działają na rzecz społeczności lokalnej oraz stanowią ważne zaplecze i potencjał do rozwiązywania problemów społecznych. Należą do nich między innymi: </w:t>
      </w:r>
      <w:r w:rsidRPr="00366E81">
        <w:rPr>
          <w:rFonts w:ascii="Calibri" w:eastAsia="Times New Roman" w:hAnsi="Calibri" w:cs="Calibri"/>
          <w:kern w:val="0"/>
          <w:sz w:val="24"/>
          <w:szCs w:val="24"/>
          <w:lang w:eastAsia="pl-PL"/>
          <w14:ligatures w14:val="none"/>
        </w:rPr>
        <w:t xml:space="preserve">Stowarzyszenie </w:t>
      </w:r>
      <w:r w:rsidRPr="0043424F">
        <w:rPr>
          <w:rFonts w:ascii="Calibri" w:eastAsia="Times New Roman" w:hAnsi="Calibri" w:cs="Calibri"/>
          <w:i/>
          <w:iCs/>
          <w:kern w:val="0"/>
          <w:sz w:val="24"/>
          <w:szCs w:val="24"/>
          <w:lang w:eastAsia="pl-PL"/>
          <w14:ligatures w14:val="none"/>
        </w:rPr>
        <w:t>„Pszczółki Roztoczańskie”</w:t>
      </w:r>
      <w:r w:rsidRPr="00366E81">
        <w:rPr>
          <w:rFonts w:ascii="Calibri" w:eastAsia="Times New Roman" w:hAnsi="Calibri" w:cs="Calibri"/>
          <w:kern w:val="0"/>
          <w:sz w:val="24"/>
          <w:szCs w:val="24"/>
          <w:lang w:eastAsia="pl-PL"/>
          <w14:ligatures w14:val="none"/>
        </w:rPr>
        <w:t>,</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Jezierni,</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Ochotnicza Straż Pożarna </w:t>
      </w:r>
      <w:r w:rsidR="0043424F">
        <w:rPr>
          <w:rFonts w:ascii="Calibri" w:eastAsia="Times New Roman" w:hAnsi="Calibri" w:cs="Calibri"/>
          <w:kern w:val="0"/>
          <w:sz w:val="24"/>
          <w:szCs w:val="24"/>
          <w:lang w:eastAsia="pl-PL"/>
          <w14:ligatures w14:val="none"/>
        </w:rPr>
        <w:br/>
      </w:r>
      <w:r w:rsidRPr="00366E81">
        <w:rPr>
          <w:rFonts w:ascii="Calibri" w:eastAsia="Times New Roman" w:hAnsi="Calibri" w:cs="Calibri"/>
          <w:kern w:val="0"/>
          <w:sz w:val="24"/>
          <w:szCs w:val="24"/>
          <w:lang w:eastAsia="pl-PL"/>
          <w14:ligatures w14:val="none"/>
        </w:rPr>
        <w:t>w Rogoźno-Kolonii,</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Ulowie,</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Ochotnicza Straż Pożarna </w:t>
      </w:r>
      <w:r w:rsidR="0043424F">
        <w:rPr>
          <w:rFonts w:ascii="Calibri" w:eastAsia="Times New Roman" w:hAnsi="Calibri" w:cs="Calibri"/>
          <w:kern w:val="0"/>
          <w:sz w:val="24"/>
          <w:szCs w:val="24"/>
          <w:lang w:eastAsia="pl-PL"/>
          <w14:ligatures w14:val="none"/>
        </w:rPr>
        <w:br/>
      </w:r>
      <w:r w:rsidRPr="00366E81">
        <w:rPr>
          <w:rFonts w:ascii="Calibri" w:eastAsia="Times New Roman" w:hAnsi="Calibri" w:cs="Calibri"/>
          <w:kern w:val="0"/>
          <w:sz w:val="24"/>
          <w:szCs w:val="24"/>
          <w:lang w:eastAsia="pl-PL"/>
          <w14:ligatures w14:val="none"/>
        </w:rPr>
        <w:t>w Rabinówce,</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Justynówce,</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Pasiekach,</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Łaszczówce,</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Typinie,</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Podhorcach,</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Rudzie Wołoskiej,</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Majdanie Górnym,</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w Szarowoli,</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Ochotnicza Straż </w:t>
      </w:r>
      <w:r w:rsidR="0043424F">
        <w:rPr>
          <w:rFonts w:ascii="Calibri" w:eastAsia="Times New Roman" w:hAnsi="Calibri" w:cs="Calibri"/>
          <w:kern w:val="0"/>
          <w:sz w:val="24"/>
          <w:szCs w:val="24"/>
          <w:lang w:eastAsia="pl-PL"/>
          <w14:ligatures w14:val="none"/>
        </w:rPr>
        <w:br/>
      </w:r>
      <w:r w:rsidRPr="00366E81">
        <w:rPr>
          <w:rFonts w:ascii="Calibri" w:eastAsia="Times New Roman" w:hAnsi="Calibri" w:cs="Calibri"/>
          <w:kern w:val="0"/>
          <w:sz w:val="24"/>
          <w:szCs w:val="24"/>
          <w:lang w:eastAsia="pl-PL"/>
          <w14:ligatures w14:val="none"/>
        </w:rPr>
        <w:t>w Przeorsku,</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Ochotnicza Straż Pożarna Majdanek – Sabaudia,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Inicjatyw Społecznych dla Rozwoju Wsi Łaszczówka,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na Rzecz Rozwoju Gminy Tomaszów Lubelski,</w:t>
      </w:r>
      <w:r w:rsidR="00722855">
        <w:rPr>
          <w:rFonts w:ascii="Calibri" w:eastAsia="Cambria" w:hAnsi="Calibri" w:cs="Calibri"/>
          <w:color w:val="000000"/>
          <w:sz w:val="24"/>
          <w:lang w:eastAsia="pl-PL" w:bidi="pl-PL"/>
          <w14:ligatures w14:val="none"/>
        </w:rPr>
        <w:t xml:space="preserve"> </w:t>
      </w:r>
      <w:r w:rsidR="009664A8">
        <w:rPr>
          <w:rFonts w:ascii="Calibri" w:eastAsia="Cambria" w:hAnsi="Calibri" w:cs="Calibri"/>
          <w:color w:val="000000"/>
          <w:sz w:val="24"/>
          <w:lang w:eastAsia="pl-PL" w:bidi="pl-PL"/>
          <w14:ligatures w14:val="none"/>
        </w:rPr>
        <w:t xml:space="preserve">Stowarzyszenie Liderki Gminy Tomaszów Lubelski, </w:t>
      </w:r>
      <w:r w:rsidRPr="00366E81">
        <w:rPr>
          <w:rFonts w:ascii="Calibri" w:eastAsia="Times New Roman" w:hAnsi="Calibri" w:cs="Calibri"/>
          <w:kern w:val="0"/>
          <w:sz w:val="24"/>
          <w:szCs w:val="24"/>
          <w:lang w:eastAsia="pl-PL"/>
          <w14:ligatures w14:val="none"/>
        </w:rPr>
        <w:t>Stowarzyszenie Oświatowo-Kulturalne na rzecz Rozwoju Wsi Pasieki w Pasiekach,</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Klub Sportowy </w:t>
      </w:r>
      <w:r w:rsidRPr="0043424F">
        <w:rPr>
          <w:rFonts w:ascii="Calibri" w:eastAsia="Times New Roman" w:hAnsi="Calibri" w:cs="Calibri"/>
          <w:i/>
          <w:iCs/>
          <w:kern w:val="0"/>
          <w:sz w:val="24"/>
          <w:szCs w:val="24"/>
          <w:lang w:eastAsia="pl-PL"/>
          <w14:ligatures w14:val="none"/>
        </w:rPr>
        <w:t>„Pogoń 96”</w:t>
      </w:r>
      <w:r w:rsidRPr="00366E81">
        <w:rPr>
          <w:rFonts w:ascii="Calibri" w:eastAsia="Times New Roman" w:hAnsi="Calibri" w:cs="Calibri"/>
          <w:kern w:val="0"/>
          <w:sz w:val="24"/>
          <w:szCs w:val="24"/>
          <w:lang w:eastAsia="pl-PL"/>
          <w14:ligatures w14:val="none"/>
        </w:rPr>
        <w:t xml:space="preserve"> Łaszczówka,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Międzyszkolny Ludowy Uczniowski Klub Sportowy </w:t>
      </w:r>
      <w:r w:rsidRPr="0043424F">
        <w:rPr>
          <w:rFonts w:ascii="Calibri" w:eastAsia="Times New Roman" w:hAnsi="Calibri" w:cs="Calibri"/>
          <w:i/>
          <w:iCs/>
          <w:kern w:val="0"/>
          <w:sz w:val="24"/>
          <w:szCs w:val="24"/>
          <w:lang w:eastAsia="pl-PL"/>
          <w14:ligatures w14:val="none"/>
        </w:rPr>
        <w:t>„Orlik”</w:t>
      </w:r>
      <w:r w:rsidRPr="00366E81">
        <w:rPr>
          <w:rFonts w:ascii="Calibri" w:eastAsia="Times New Roman" w:hAnsi="Calibri" w:cs="Calibri"/>
          <w:kern w:val="0"/>
          <w:sz w:val="24"/>
          <w:szCs w:val="24"/>
          <w:lang w:eastAsia="pl-PL"/>
          <w14:ligatures w14:val="none"/>
        </w:rPr>
        <w:t xml:space="preserve"> z Łaszczówki,</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Rozwoju Justynówki i Okolic,</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Stowarzyszenie na Rzecz Rozwoju Rogóźna i Okolic </w:t>
      </w:r>
      <w:r w:rsidRPr="0043424F">
        <w:rPr>
          <w:rFonts w:ascii="Calibri" w:eastAsia="Times New Roman" w:hAnsi="Calibri" w:cs="Calibri"/>
          <w:i/>
          <w:iCs/>
          <w:kern w:val="0"/>
          <w:sz w:val="24"/>
          <w:szCs w:val="24"/>
          <w:lang w:eastAsia="pl-PL"/>
          <w14:ligatures w14:val="none"/>
        </w:rPr>
        <w:t>„Najlepiej Razem”</w:t>
      </w:r>
      <w:r w:rsidRPr="00366E81">
        <w:rPr>
          <w:rFonts w:ascii="Calibri" w:eastAsia="Times New Roman" w:hAnsi="Calibri" w:cs="Calibri"/>
          <w:kern w:val="0"/>
          <w:sz w:val="24"/>
          <w:szCs w:val="24"/>
          <w:lang w:eastAsia="pl-PL"/>
          <w14:ligatures w14:val="none"/>
        </w:rPr>
        <w:t>,</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Stowarzyszenie na Rzecz Rozwoju Majdanu Górnego i Okolic </w:t>
      </w:r>
      <w:r w:rsidRPr="0043424F">
        <w:rPr>
          <w:rFonts w:ascii="Calibri" w:eastAsia="Times New Roman" w:hAnsi="Calibri" w:cs="Calibri"/>
          <w:i/>
          <w:iCs/>
          <w:kern w:val="0"/>
          <w:sz w:val="24"/>
          <w:szCs w:val="24"/>
          <w:lang w:eastAsia="pl-PL"/>
          <w14:ligatures w14:val="none"/>
        </w:rPr>
        <w:t>„Ogniwo”</w:t>
      </w:r>
      <w:r w:rsidRPr="00366E81">
        <w:rPr>
          <w:rFonts w:ascii="Calibri" w:eastAsia="Times New Roman" w:hAnsi="Calibri" w:cs="Calibri"/>
          <w:kern w:val="0"/>
          <w:sz w:val="24"/>
          <w:szCs w:val="24"/>
          <w:lang w:eastAsia="pl-PL"/>
          <w14:ligatures w14:val="none"/>
        </w:rPr>
        <w:t>,</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Oświatowo-Kulturalne Na Rzecz Rozwoju Wsi Sabaudia,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Stowarzyszenie Rozwoju Rogóźna </w:t>
      </w:r>
      <w:r w:rsidRPr="0043424F">
        <w:rPr>
          <w:rFonts w:ascii="Calibri" w:eastAsia="Times New Roman" w:hAnsi="Calibri" w:cs="Calibri"/>
          <w:i/>
          <w:iCs/>
          <w:kern w:val="0"/>
          <w:sz w:val="24"/>
          <w:szCs w:val="24"/>
          <w:lang w:eastAsia="pl-PL"/>
          <w14:ligatures w14:val="none"/>
        </w:rPr>
        <w:t>„Witraż”</w:t>
      </w:r>
      <w:r w:rsidRPr="00366E81">
        <w:rPr>
          <w:rFonts w:ascii="Calibri" w:eastAsia="Times New Roman" w:hAnsi="Calibri" w:cs="Calibri"/>
          <w:kern w:val="0"/>
          <w:sz w:val="24"/>
          <w:szCs w:val="24"/>
          <w:lang w:eastAsia="pl-PL"/>
          <w14:ligatures w14:val="none"/>
        </w:rPr>
        <w:t>,</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na Rzecz Rozwoju miejscowości Szarowola i Okolic,</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Stowarzyszenie Na Rzecz Rozwoju Typina i Okolic,</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Uczniowski Klub Sportowy </w:t>
      </w:r>
      <w:r w:rsidRPr="0043424F">
        <w:rPr>
          <w:rFonts w:ascii="Calibri" w:eastAsia="Times New Roman" w:hAnsi="Calibri" w:cs="Calibri"/>
          <w:i/>
          <w:iCs/>
          <w:kern w:val="0"/>
          <w:sz w:val="24"/>
          <w:szCs w:val="24"/>
          <w:lang w:eastAsia="pl-PL"/>
          <w14:ligatures w14:val="none"/>
        </w:rPr>
        <w:t>„Sabaudia”</w:t>
      </w:r>
      <w:r w:rsidRPr="00366E81">
        <w:rPr>
          <w:rFonts w:ascii="Calibri" w:eastAsia="Times New Roman" w:hAnsi="Calibri" w:cs="Calibri"/>
          <w:kern w:val="0"/>
          <w:sz w:val="24"/>
          <w:szCs w:val="24"/>
          <w:lang w:eastAsia="pl-PL"/>
          <w14:ligatures w14:val="none"/>
        </w:rPr>
        <w:t xml:space="preserve"> z Sabaudii,</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Pr="0043424F">
        <w:rPr>
          <w:rFonts w:ascii="Calibri" w:eastAsia="Times New Roman" w:hAnsi="Calibri" w:cs="Calibri"/>
          <w:i/>
          <w:iCs/>
          <w:kern w:val="0"/>
          <w:sz w:val="24"/>
          <w:szCs w:val="24"/>
          <w:lang w:eastAsia="pl-PL"/>
          <w14:ligatures w14:val="none"/>
        </w:rPr>
        <w:t>„Sąsiadeczki”</w:t>
      </w:r>
      <w:r w:rsidRPr="00366E81">
        <w:rPr>
          <w:rFonts w:ascii="Calibri" w:eastAsia="Times New Roman" w:hAnsi="Calibri" w:cs="Calibri"/>
          <w:kern w:val="0"/>
          <w:sz w:val="24"/>
          <w:szCs w:val="24"/>
          <w:lang w:eastAsia="pl-PL"/>
          <w14:ligatures w14:val="none"/>
        </w:rPr>
        <w:t xml:space="preserve"> – Łaszczówka,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0029670A">
        <w:rPr>
          <w:rFonts w:ascii="Calibri" w:eastAsia="Times New Roman" w:hAnsi="Calibri" w:cs="Calibri"/>
          <w:kern w:val="0"/>
          <w:sz w:val="24"/>
          <w:szCs w:val="24"/>
          <w:lang w:eastAsia="pl-PL"/>
          <w14:ligatures w14:val="none"/>
        </w:rPr>
        <w:br/>
      </w:r>
      <w:r w:rsidRPr="0043424F">
        <w:rPr>
          <w:rFonts w:ascii="Calibri" w:eastAsia="Times New Roman" w:hAnsi="Calibri" w:cs="Calibri"/>
          <w:i/>
          <w:iCs/>
          <w:kern w:val="0"/>
          <w:sz w:val="24"/>
          <w:szCs w:val="24"/>
          <w:lang w:eastAsia="pl-PL"/>
          <w14:ligatures w14:val="none"/>
        </w:rPr>
        <w:t>„Szarowolanki”</w:t>
      </w:r>
      <w:r w:rsidRPr="00366E81">
        <w:rPr>
          <w:rFonts w:ascii="Calibri" w:eastAsia="Times New Roman" w:hAnsi="Calibri" w:cs="Calibri"/>
          <w:kern w:val="0"/>
          <w:sz w:val="24"/>
          <w:szCs w:val="24"/>
          <w:lang w:eastAsia="pl-PL"/>
          <w14:ligatures w14:val="none"/>
        </w:rPr>
        <w:t xml:space="preserve"> – Szarowola,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Pr="0043424F">
        <w:rPr>
          <w:rFonts w:ascii="Calibri" w:eastAsia="Times New Roman" w:hAnsi="Calibri" w:cs="Calibri"/>
          <w:i/>
          <w:iCs/>
          <w:kern w:val="0"/>
          <w:sz w:val="24"/>
          <w:szCs w:val="24"/>
          <w:lang w:eastAsia="pl-PL"/>
          <w14:ligatures w14:val="none"/>
        </w:rPr>
        <w:t>„Kalina”</w:t>
      </w:r>
      <w:r w:rsidRPr="00366E81">
        <w:rPr>
          <w:rFonts w:ascii="Calibri" w:eastAsia="Times New Roman" w:hAnsi="Calibri" w:cs="Calibri"/>
          <w:kern w:val="0"/>
          <w:sz w:val="24"/>
          <w:szCs w:val="24"/>
          <w:lang w:eastAsia="pl-PL"/>
          <w14:ligatures w14:val="none"/>
        </w:rPr>
        <w:t xml:space="preserve"> – Ruda Wołoska,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Pr="0043424F">
        <w:rPr>
          <w:rFonts w:ascii="Calibri" w:eastAsia="Times New Roman" w:hAnsi="Calibri" w:cs="Calibri"/>
          <w:i/>
          <w:iCs/>
          <w:kern w:val="0"/>
          <w:sz w:val="24"/>
          <w:szCs w:val="24"/>
          <w:lang w:eastAsia="pl-PL"/>
          <w14:ligatures w14:val="none"/>
        </w:rPr>
        <w:t>„Jezioranki”</w:t>
      </w:r>
      <w:r w:rsidRPr="00366E81">
        <w:rPr>
          <w:rFonts w:ascii="Calibri" w:eastAsia="Times New Roman" w:hAnsi="Calibri" w:cs="Calibri"/>
          <w:kern w:val="0"/>
          <w:sz w:val="24"/>
          <w:szCs w:val="24"/>
          <w:lang w:eastAsia="pl-PL"/>
          <w14:ligatures w14:val="none"/>
        </w:rPr>
        <w:t xml:space="preserve"> – Jeziernia,</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lastRenderedPageBreak/>
        <w:t xml:space="preserve">Zespół </w:t>
      </w:r>
      <w:r w:rsidRPr="0043424F">
        <w:rPr>
          <w:rFonts w:ascii="Calibri" w:eastAsia="Times New Roman" w:hAnsi="Calibri" w:cs="Calibri"/>
          <w:i/>
          <w:iCs/>
          <w:kern w:val="0"/>
          <w:sz w:val="24"/>
          <w:szCs w:val="24"/>
          <w:lang w:eastAsia="pl-PL"/>
          <w14:ligatures w14:val="none"/>
        </w:rPr>
        <w:t>„Majdanianki”</w:t>
      </w:r>
      <w:r w:rsidRPr="00366E81">
        <w:rPr>
          <w:rFonts w:ascii="Calibri" w:eastAsia="Times New Roman" w:hAnsi="Calibri" w:cs="Calibri"/>
          <w:kern w:val="0"/>
          <w:sz w:val="24"/>
          <w:szCs w:val="24"/>
          <w:lang w:eastAsia="pl-PL"/>
          <w14:ligatures w14:val="none"/>
        </w:rPr>
        <w:t xml:space="preserve"> – Majdan Górny,</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Pr="0043424F">
        <w:rPr>
          <w:rFonts w:ascii="Calibri" w:eastAsia="Times New Roman" w:hAnsi="Calibri" w:cs="Calibri"/>
          <w:i/>
          <w:iCs/>
          <w:kern w:val="0"/>
          <w:sz w:val="24"/>
          <w:szCs w:val="24"/>
          <w:lang w:eastAsia="pl-PL"/>
          <w14:ligatures w14:val="none"/>
        </w:rPr>
        <w:t>„Rogóźnianki”</w:t>
      </w:r>
      <w:r w:rsidRPr="00366E81">
        <w:rPr>
          <w:rFonts w:ascii="Calibri" w:eastAsia="Times New Roman" w:hAnsi="Calibri" w:cs="Calibri"/>
          <w:kern w:val="0"/>
          <w:sz w:val="24"/>
          <w:szCs w:val="24"/>
          <w:lang w:eastAsia="pl-PL"/>
          <w14:ligatures w14:val="none"/>
        </w:rPr>
        <w:t xml:space="preserve"> – Rogoźno,</w:t>
      </w:r>
      <w:r w:rsidR="00722855">
        <w:rPr>
          <w:rFonts w:ascii="Calibri" w:eastAsia="Cambria" w:hAnsi="Calibri" w:cs="Calibri"/>
          <w:color w:val="000000"/>
          <w:sz w:val="24"/>
          <w:lang w:eastAsia="pl-PL" w:bidi="pl-PL"/>
          <w14:ligatures w14:val="none"/>
        </w:rPr>
        <w:t xml:space="preserve"> </w:t>
      </w:r>
      <w:r w:rsidRPr="00366E81">
        <w:rPr>
          <w:rFonts w:ascii="Calibri" w:eastAsia="Times New Roman" w:hAnsi="Calibri" w:cs="Calibri"/>
          <w:kern w:val="0"/>
          <w:sz w:val="24"/>
          <w:szCs w:val="24"/>
          <w:lang w:eastAsia="pl-PL"/>
          <w14:ligatures w14:val="none"/>
        </w:rPr>
        <w:t xml:space="preserve">Zespół </w:t>
      </w:r>
      <w:r w:rsidRPr="0043424F">
        <w:rPr>
          <w:rFonts w:ascii="Calibri" w:eastAsia="Times New Roman" w:hAnsi="Calibri" w:cs="Calibri"/>
          <w:i/>
          <w:iCs/>
          <w:kern w:val="0"/>
          <w:sz w:val="24"/>
          <w:szCs w:val="24"/>
          <w:lang w:eastAsia="pl-PL"/>
          <w14:ligatures w14:val="none"/>
        </w:rPr>
        <w:t>„Prząśniczki”</w:t>
      </w:r>
      <w:r w:rsidRPr="00366E81">
        <w:rPr>
          <w:rFonts w:ascii="Calibri" w:eastAsia="Times New Roman" w:hAnsi="Calibri" w:cs="Calibri"/>
          <w:kern w:val="0"/>
          <w:sz w:val="24"/>
          <w:szCs w:val="24"/>
          <w:lang w:eastAsia="pl-PL"/>
          <w14:ligatures w14:val="none"/>
        </w:rPr>
        <w:t xml:space="preserve"> – Ulów,</w:t>
      </w:r>
      <w:r w:rsidR="00722855">
        <w:rPr>
          <w:rFonts w:ascii="Calibri" w:eastAsia="Cambria" w:hAnsi="Calibri" w:cs="Calibri"/>
          <w:color w:val="000000"/>
          <w:sz w:val="24"/>
          <w:lang w:eastAsia="pl-PL" w:bidi="pl-PL"/>
          <w14:ligatures w14:val="none"/>
        </w:rPr>
        <w:t xml:space="preserve"> </w:t>
      </w:r>
      <w:r w:rsidR="003F5387" w:rsidRPr="00366E81">
        <w:rPr>
          <w:rFonts w:ascii="Calibri" w:eastAsia="Times New Roman" w:hAnsi="Calibri" w:cs="Calibri"/>
          <w:kern w:val="0"/>
          <w:sz w:val="24"/>
          <w:szCs w:val="24"/>
          <w:lang w:eastAsia="pl-PL"/>
          <w14:ligatures w14:val="none"/>
        </w:rPr>
        <w:t>20</w:t>
      </w:r>
      <w:r w:rsidRPr="00366E81">
        <w:rPr>
          <w:rFonts w:ascii="Calibri" w:eastAsia="Times New Roman" w:hAnsi="Calibri" w:cs="Calibri"/>
          <w:kern w:val="0"/>
          <w:sz w:val="24"/>
          <w:szCs w:val="24"/>
          <w:lang w:eastAsia="pl-PL"/>
          <w14:ligatures w14:val="none"/>
        </w:rPr>
        <w:t xml:space="preserve"> Kół Gospodyń Wiejskich.</w:t>
      </w:r>
    </w:p>
    <w:p w14:paraId="0F29397D" w14:textId="78F56EA0" w:rsidR="00C50DC1" w:rsidRPr="00366E81" w:rsidRDefault="0088647B" w:rsidP="0088647B">
      <w:pPr>
        <w:spacing w:after="5" w:line="360" w:lineRule="auto"/>
        <w:jc w:val="both"/>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Ponadto, obszar Gminy objęty jest działalnością następujących stowarzyszeń:</w:t>
      </w:r>
    </w:p>
    <w:p w14:paraId="45EA112B" w14:textId="37759649" w:rsidR="00C50DC1" w:rsidRPr="00366E81" w:rsidRDefault="00C50DC1" w:rsidP="00722855">
      <w:pPr>
        <w:spacing w:after="0" w:line="360" w:lineRule="auto"/>
        <w:jc w:val="both"/>
        <w:rPr>
          <w:rFonts w:ascii="Calibri" w:eastAsia="Times New Roman" w:hAnsi="Calibri" w:cs="Calibri"/>
          <w:kern w:val="0"/>
          <w:sz w:val="24"/>
          <w:szCs w:val="24"/>
          <w:lang w:eastAsia="pl-PL"/>
          <w14:ligatures w14:val="none"/>
        </w:rPr>
      </w:pPr>
      <w:r w:rsidRPr="00366E81">
        <w:rPr>
          <w:rFonts w:ascii="Calibri" w:eastAsia="Times New Roman" w:hAnsi="Calibri" w:cs="Calibri"/>
          <w:kern w:val="0"/>
          <w:sz w:val="24"/>
          <w:szCs w:val="24"/>
          <w:lang w:eastAsia="pl-PL"/>
          <w14:ligatures w14:val="none"/>
        </w:rPr>
        <w:t xml:space="preserve">Polskie Stowarzyszenie na Rzecz Osób z Niepełnosprawnością Intelektualną Koło </w:t>
      </w:r>
      <w:r w:rsidR="0029670A">
        <w:rPr>
          <w:rFonts w:ascii="Calibri" w:eastAsia="Times New Roman" w:hAnsi="Calibri" w:cs="Calibri"/>
          <w:kern w:val="0"/>
          <w:sz w:val="24"/>
          <w:szCs w:val="24"/>
          <w:lang w:eastAsia="pl-PL"/>
          <w14:ligatures w14:val="none"/>
        </w:rPr>
        <w:br/>
      </w:r>
      <w:r w:rsidRPr="00366E81">
        <w:rPr>
          <w:rFonts w:ascii="Calibri" w:eastAsia="Times New Roman" w:hAnsi="Calibri" w:cs="Calibri"/>
          <w:kern w:val="0"/>
          <w:sz w:val="24"/>
          <w:szCs w:val="24"/>
          <w:lang w:eastAsia="pl-PL"/>
          <w14:ligatures w14:val="none"/>
        </w:rPr>
        <w:t>w Tomaszowie,</w:t>
      </w:r>
      <w:r w:rsidR="00722855">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Lokalna Grupa Działania </w:t>
      </w:r>
      <w:r w:rsidRPr="0043424F">
        <w:rPr>
          <w:rFonts w:ascii="Calibri" w:eastAsia="Times New Roman" w:hAnsi="Calibri" w:cs="Calibri"/>
          <w:i/>
          <w:iCs/>
          <w:kern w:val="0"/>
          <w:sz w:val="24"/>
          <w:szCs w:val="24"/>
          <w:lang w:eastAsia="pl-PL"/>
          <w14:ligatures w14:val="none"/>
        </w:rPr>
        <w:t>„Roztocze Tomaszowskie”</w:t>
      </w:r>
      <w:r w:rsidR="00722855">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Lokalna Organizacja Turystyczna </w:t>
      </w:r>
      <w:r w:rsidRPr="0043424F">
        <w:rPr>
          <w:rFonts w:ascii="Calibri" w:eastAsia="Times New Roman" w:hAnsi="Calibri" w:cs="Calibri"/>
          <w:i/>
          <w:iCs/>
          <w:kern w:val="0"/>
          <w:sz w:val="24"/>
          <w:szCs w:val="24"/>
          <w:lang w:eastAsia="pl-PL"/>
          <w14:ligatures w14:val="none"/>
        </w:rPr>
        <w:t>„Roztocze”</w:t>
      </w:r>
      <w:r w:rsidRPr="00366E81">
        <w:rPr>
          <w:rFonts w:ascii="Calibri" w:eastAsia="Times New Roman" w:hAnsi="Calibri" w:cs="Calibri"/>
          <w:kern w:val="0"/>
          <w:sz w:val="24"/>
          <w:szCs w:val="24"/>
          <w:lang w:eastAsia="pl-PL"/>
          <w14:ligatures w14:val="none"/>
        </w:rPr>
        <w:t>,</w:t>
      </w:r>
      <w:r w:rsidR="00722855">
        <w:rPr>
          <w:rFonts w:ascii="Calibri" w:eastAsia="Times New Roman" w:hAnsi="Calibri" w:cs="Calibri"/>
          <w:kern w:val="0"/>
          <w:sz w:val="24"/>
          <w:szCs w:val="24"/>
          <w:lang w:eastAsia="pl-PL"/>
          <w14:ligatures w14:val="none"/>
        </w:rPr>
        <w:t xml:space="preserve"> </w:t>
      </w:r>
      <w:r w:rsidRPr="00366E81">
        <w:rPr>
          <w:rFonts w:ascii="Calibri" w:eastAsia="Times New Roman" w:hAnsi="Calibri" w:cs="Calibri"/>
          <w:kern w:val="0"/>
          <w:sz w:val="24"/>
          <w:szCs w:val="24"/>
          <w:lang w:eastAsia="pl-PL"/>
          <w14:ligatures w14:val="none"/>
        </w:rPr>
        <w:t xml:space="preserve">Stowarzyszenie </w:t>
      </w:r>
      <w:r w:rsidRPr="0043424F">
        <w:rPr>
          <w:rFonts w:ascii="Calibri" w:eastAsia="Times New Roman" w:hAnsi="Calibri" w:cs="Calibri"/>
          <w:i/>
          <w:iCs/>
          <w:kern w:val="0"/>
          <w:sz w:val="24"/>
          <w:szCs w:val="24"/>
          <w:lang w:eastAsia="pl-PL"/>
          <w14:ligatures w14:val="none"/>
        </w:rPr>
        <w:t>„Czajnia”</w:t>
      </w:r>
      <w:r w:rsidRPr="00366E81">
        <w:rPr>
          <w:rFonts w:ascii="Calibri" w:eastAsia="Times New Roman" w:hAnsi="Calibri" w:cs="Calibri"/>
          <w:kern w:val="0"/>
          <w:sz w:val="24"/>
          <w:szCs w:val="24"/>
          <w:lang w:eastAsia="pl-PL"/>
          <w14:ligatures w14:val="none"/>
        </w:rPr>
        <w:t>.</w:t>
      </w:r>
    </w:p>
    <w:p w14:paraId="5080F895" w14:textId="268CF41D" w:rsidR="00C50DC1" w:rsidRDefault="00A91563" w:rsidP="008C3385">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 xml:space="preserve">Duży wpływ na sferę kulturalną Gminy ma działalność miejscowych organizacji </w:t>
      </w:r>
      <w:r w:rsidR="00C50DC1" w:rsidRPr="00366E81">
        <w:rPr>
          <w:rFonts w:ascii="Calibri" w:eastAsia="Cambria" w:hAnsi="Calibri" w:cs="Calibri"/>
          <w:color w:val="000000"/>
          <w:sz w:val="24"/>
          <w:lang w:eastAsia="pl-PL" w:bidi="pl-PL"/>
          <w14:ligatures w14:val="none"/>
        </w:rPr>
        <w:br/>
        <w:t>i zespołów poprzez udział w przedsięwzięciach kulturalnych i rozrywkowych, organizowanie wydarzeń, czynnie włączają się w życie społeczne, a także umożliwiają mieszkańcom aktywne spędzanie czasu wolnego, rozwój zainteresowań oraz aktywne działanie na rzecz lokalnej społeczności.</w:t>
      </w:r>
    </w:p>
    <w:p w14:paraId="5A04F38E" w14:textId="77777777" w:rsidR="008C3385" w:rsidRPr="00366E81" w:rsidRDefault="008C3385" w:rsidP="008C3385">
      <w:pPr>
        <w:spacing w:after="0" w:line="360" w:lineRule="auto"/>
        <w:jc w:val="both"/>
        <w:rPr>
          <w:rFonts w:ascii="Calibri" w:eastAsia="Cambria" w:hAnsi="Calibri" w:cs="Calibri"/>
          <w:color w:val="000000"/>
          <w:sz w:val="24"/>
          <w:lang w:eastAsia="pl-PL" w:bidi="pl-PL"/>
          <w14:ligatures w14:val="none"/>
        </w:rPr>
      </w:pPr>
    </w:p>
    <w:p w14:paraId="5D419DD3" w14:textId="1C280001" w:rsidR="00C50DC1" w:rsidRPr="00366E81" w:rsidRDefault="00C50DC1">
      <w:pPr>
        <w:pStyle w:val="Nagwek2"/>
        <w:numPr>
          <w:ilvl w:val="1"/>
          <w:numId w:val="1"/>
        </w:numPr>
        <w:spacing w:before="0" w:after="0" w:line="360" w:lineRule="auto"/>
        <w:ind w:left="714" w:hanging="357"/>
        <w:rPr>
          <w:rFonts w:ascii="Calibri" w:eastAsia="Cambria" w:hAnsi="Calibri" w:cs="Calibri"/>
          <w:b/>
          <w:bCs/>
          <w:color w:val="auto"/>
          <w:sz w:val="24"/>
          <w:szCs w:val="24"/>
          <w:lang w:eastAsia="pl-PL" w:bidi="pl-PL"/>
        </w:rPr>
      </w:pPr>
      <w:bookmarkStart w:id="11" w:name="_Toc205799375"/>
      <w:r w:rsidRPr="00366E81">
        <w:rPr>
          <w:rFonts w:ascii="Calibri" w:eastAsia="Cambria" w:hAnsi="Calibri" w:cs="Calibri"/>
          <w:b/>
          <w:bCs/>
          <w:color w:val="auto"/>
          <w:sz w:val="24"/>
          <w:szCs w:val="24"/>
          <w:lang w:eastAsia="pl-PL" w:bidi="pl-PL"/>
        </w:rPr>
        <w:t>Polityka Społeczna</w:t>
      </w:r>
      <w:bookmarkEnd w:id="11"/>
    </w:p>
    <w:p w14:paraId="4290C27E" w14:textId="77777777" w:rsidR="0029670A" w:rsidRDefault="0029670A" w:rsidP="00082338">
      <w:pPr>
        <w:spacing w:after="5" w:line="360" w:lineRule="auto"/>
        <w:jc w:val="both"/>
        <w:rPr>
          <w:rFonts w:ascii="Calibri" w:hAnsi="Calibri" w:cs="Calibri"/>
          <w:lang w:eastAsia="pl-PL" w:bidi="pl-PL"/>
        </w:rPr>
      </w:pPr>
    </w:p>
    <w:p w14:paraId="7109A5D4" w14:textId="2F13ED2F" w:rsidR="00C50DC1" w:rsidRPr="00366E81" w:rsidRDefault="0029670A" w:rsidP="0029670A">
      <w:pPr>
        <w:spacing w:after="0" w:line="360" w:lineRule="auto"/>
        <w:jc w:val="both"/>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 xml:space="preserve">W Gminie Tomaszów Lubelski polityka społeczna realizowana jest głównie poprzez działalność Gminnego Ośrodka Pomocy Społecznej w Tomaszowie Lubelskim (GOPS) </w:t>
      </w:r>
      <w:r>
        <w:rPr>
          <w:rFonts w:ascii="Calibri" w:eastAsia="Cambria" w:hAnsi="Calibri" w:cs="Calibri"/>
          <w:color w:val="000000"/>
          <w:sz w:val="24"/>
          <w:lang w:eastAsia="pl-PL" w:bidi="pl-PL"/>
          <w14:ligatures w14:val="none"/>
        </w:rPr>
        <w:br/>
      </w:r>
      <w:r w:rsidR="00C50DC1" w:rsidRPr="00366E81">
        <w:rPr>
          <w:rFonts w:ascii="Calibri" w:eastAsia="Cambria" w:hAnsi="Calibri" w:cs="Calibri"/>
          <w:color w:val="000000"/>
          <w:sz w:val="24"/>
          <w:lang w:eastAsia="pl-PL" w:bidi="pl-PL"/>
          <w14:ligatures w14:val="none"/>
        </w:rPr>
        <w:t xml:space="preserve">oraz Środowiskowego Domu Samopomocy dla </w:t>
      </w:r>
      <w:r w:rsidR="00281F24" w:rsidRPr="00366E81">
        <w:rPr>
          <w:rFonts w:ascii="Calibri" w:eastAsia="Cambria" w:hAnsi="Calibri" w:cs="Calibri"/>
          <w:color w:val="000000"/>
          <w:sz w:val="24"/>
          <w:lang w:eastAsia="pl-PL" w:bidi="pl-PL"/>
          <w14:ligatures w14:val="none"/>
        </w:rPr>
        <w:t>O</w:t>
      </w:r>
      <w:r w:rsidR="00C50DC1" w:rsidRPr="00366E81">
        <w:rPr>
          <w:rFonts w:ascii="Calibri" w:eastAsia="Cambria" w:hAnsi="Calibri" w:cs="Calibri"/>
          <w:color w:val="000000"/>
          <w:sz w:val="24"/>
          <w:lang w:eastAsia="pl-PL" w:bidi="pl-PL"/>
          <w14:ligatures w14:val="none"/>
        </w:rPr>
        <w:t xml:space="preserve">sób z </w:t>
      </w:r>
      <w:r w:rsidR="00281F24" w:rsidRPr="00366E81">
        <w:rPr>
          <w:rFonts w:ascii="Calibri" w:eastAsia="Cambria" w:hAnsi="Calibri" w:cs="Calibri"/>
          <w:color w:val="000000"/>
          <w:sz w:val="24"/>
          <w:lang w:eastAsia="pl-PL" w:bidi="pl-PL"/>
          <w14:ligatures w14:val="none"/>
        </w:rPr>
        <w:t>Z</w:t>
      </w:r>
      <w:r w:rsidR="00C50DC1" w:rsidRPr="00366E81">
        <w:rPr>
          <w:rFonts w:ascii="Calibri" w:eastAsia="Cambria" w:hAnsi="Calibri" w:cs="Calibri"/>
          <w:color w:val="000000"/>
          <w:sz w:val="24"/>
          <w:lang w:eastAsia="pl-PL" w:bidi="pl-PL"/>
          <w14:ligatures w14:val="none"/>
        </w:rPr>
        <w:t xml:space="preserve">aburzeniami </w:t>
      </w:r>
      <w:r w:rsidR="00281F24" w:rsidRPr="00366E81">
        <w:rPr>
          <w:rFonts w:ascii="Calibri" w:eastAsia="Cambria" w:hAnsi="Calibri" w:cs="Calibri"/>
          <w:color w:val="000000"/>
          <w:sz w:val="24"/>
          <w:lang w:eastAsia="pl-PL" w:bidi="pl-PL"/>
          <w14:ligatures w14:val="none"/>
        </w:rPr>
        <w:t>P</w:t>
      </w:r>
      <w:r w:rsidR="00C50DC1" w:rsidRPr="00366E81">
        <w:rPr>
          <w:rFonts w:ascii="Calibri" w:eastAsia="Cambria" w:hAnsi="Calibri" w:cs="Calibri"/>
          <w:color w:val="000000"/>
          <w:sz w:val="24"/>
          <w:lang w:eastAsia="pl-PL" w:bidi="pl-PL"/>
          <w14:ligatures w14:val="none"/>
        </w:rPr>
        <w:t xml:space="preserve">sychicznymi w Szarowoli </w:t>
      </w:r>
      <w:r>
        <w:rPr>
          <w:rFonts w:ascii="Calibri" w:eastAsia="Cambria" w:hAnsi="Calibri" w:cs="Calibri"/>
          <w:color w:val="000000"/>
          <w:sz w:val="24"/>
          <w:lang w:eastAsia="pl-PL" w:bidi="pl-PL"/>
          <w14:ligatures w14:val="none"/>
        </w:rPr>
        <w:t>(</w:t>
      </w:r>
      <w:r w:rsidR="00C50DC1" w:rsidRPr="00366E81">
        <w:rPr>
          <w:rFonts w:ascii="Calibri" w:eastAsia="Cambria" w:hAnsi="Calibri" w:cs="Calibri"/>
          <w:color w:val="000000"/>
          <w:sz w:val="24"/>
          <w:lang w:eastAsia="pl-PL" w:bidi="pl-PL"/>
          <w14:ligatures w14:val="none"/>
        </w:rPr>
        <w:t xml:space="preserve">ŚDS). </w:t>
      </w:r>
    </w:p>
    <w:p w14:paraId="1A2BB28D" w14:textId="246E3159" w:rsidR="00C50DC1" w:rsidRPr="00366E81" w:rsidRDefault="00A91563" w:rsidP="0029670A">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Gminny Ośrodek Pomocy Społecznej w Tomaszowie Lubelskim realizuje zadania własne i zlecone gminie wynikające z innych ustaw, na podstawie upoważnień wydanych przez Wójta Gminy, jeżeli wynikają one z przepisów prawa.</w:t>
      </w:r>
    </w:p>
    <w:p w14:paraId="196D7A81" w14:textId="074325FF" w:rsidR="00C50DC1" w:rsidRPr="00366E81" w:rsidRDefault="00A91563" w:rsidP="00A91563">
      <w:pPr>
        <w:spacing w:after="5"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 xml:space="preserve">Ponadto w strukturach GOPS funkcjonuje Zespół Interdyscyplinarny </w:t>
      </w:r>
      <w:r w:rsidR="00C50DC1" w:rsidRPr="00366E81">
        <w:rPr>
          <w:rFonts w:ascii="Calibri" w:eastAsia="Cambria" w:hAnsi="Calibri" w:cs="Calibri"/>
          <w:color w:val="000000"/>
          <w:sz w:val="24"/>
          <w:lang w:eastAsia="pl-PL" w:bidi="pl-PL"/>
          <w14:ligatures w14:val="none"/>
        </w:rPr>
        <w:br/>
      </w:r>
      <w:r w:rsidR="00E55BD7">
        <w:rPr>
          <w:rFonts w:ascii="Calibri" w:eastAsia="Cambria" w:hAnsi="Calibri" w:cs="Calibri"/>
          <w:color w:val="000000"/>
          <w:sz w:val="24"/>
          <w:lang w:eastAsia="pl-PL" w:bidi="pl-PL"/>
          <w14:ligatures w14:val="none"/>
        </w:rPr>
        <w:t xml:space="preserve">w Gminie Tomaszów Lubelski </w:t>
      </w:r>
      <w:r w:rsidR="00C50DC1" w:rsidRPr="00366E81">
        <w:rPr>
          <w:rFonts w:ascii="Calibri" w:eastAsia="Cambria" w:hAnsi="Calibri" w:cs="Calibri"/>
          <w:color w:val="000000"/>
          <w:sz w:val="24"/>
          <w:szCs w:val="24"/>
          <w:shd w:val="clear" w:color="auto" w:fill="FFFFFF"/>
          <w:lang w:eastAsia="pl-PL" w:bidi="pl-PL"/>
          <w14:ligatures w14:val="none"/>
        </w:rPr>
        <w:t xml:space="preserve">oraz działa placówka wsparcia dziennego </w:t>
      </w:r>
      <w:r w:rsidR="00C50DC1" w:rsidRPr="00366E81">
        <w:rPr>
          <w:rFonts w:ascii="Calibri" w:eastAsia="Cambria" w:hAnsi="Calibri" w:cs="Calibri"/>
          <w:bCs/>
          <w:color w:val="000000" w:themeColor="text1"/>
          <w:sz w:val="24"/>
          <w:szCs w:val="24"/>
          <w:lang w:eastAsia="pl-PL" w:bidi="pl-PL"/>
          <w14:ligatures w14:val="none"/>
        </w:rPr>
        <w:t>Świetlica Środowiskowa „Nasza Świetlica” w Majdanku.</w:t>
      </w:r>
    </w:p>
    <w:p w14:paraId="6B820CB8" w14:textId="49D9FCA4" w:rsidR="00A91563" w:rsidRDefault="00A91563" w:rsidP="008C3385">
      <w:pPr>
        <w:spacing w:after="0" w:line="360" w:lineRule="auto"/>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Poza działalnością Gminnego Ośrodka Pomocy Społecznej w Tomaszowie Lubelskim na terenie gminy funkcjonują jeszcze następujące placówki prowadzące działalność w sferze społecznej:</w:t>
      </w:r>
      <w:r w:rsidR="00722855">
        <w:rPr>
          <w:rFonts w:ascii="Calibri" w:eastAsia="Cambria" w:hAnsi="Calibri" w:cs="Calibri"/>
          <w:color w:val="000000"/>
          <w:sz w:val="24"/>
          <w:lang w:eastAsia="pl-PL" w:bidi="pl-PL"/>
          <w14:ligatures w14:val="none"/>
        </w:rPr>
        <w:t xml:space="preserve"> </w:t>
      </w:r>
      <w:r w:rsidR="00C50DC1" w:rsidRPr="00722855">
        <w:rPr>
          <w:rFonts w:ascii="Calibri" w:eastAsia="Cambria" w:hAnsi="Calibri" w:cs="Calibri"/>
          <w:color w:val="000000"/>
          <w:sz w:val="24"/>
          <w:lang w:eastAsia="pl-PL" w:bidi="pl-PL"/>
          <w14:ligatures w14:val="none"/>
        </w:rPr>
        <w:t xml:space="preserve">Środowiskowy Dom Samopomocy dla osób z zaburzeniami psychicznymi </w:t>
      </w:r>
      <w:r w:rsidR="00C50DC1" w:rsidRPr="00722855">
        <w:rPr>
          <w:rFonts w:ascii="Calibri" w:eastAsia="Cambria" w:hAnsi="Calibri" w:cs="Calibri"/>
          <w:color w:val="000000"/>
          <w:sz w:val="24"/>
          <w:lang w:eastAsia="pl-PL" w:bidi="pl-PL"/>
          <w14:ligatures w14:val="none"/>
        </w:rPr>
        <w:br/>
        <w:t>w Szarowoli,</w:t>
      </w:r>
      <w:r w:rsidR="00722855">
        <w:rPr>
          <w:rFonts w:ascii="Calibri" w:eastAsia="Cambria" w:hAnsi="Calibri" w:cs="Calibri"/>
          <w:color w:val="000000"/>
          <w:sz w:val="24"/>
          <w:lang w:eastAsia="pl-PL" w:bidi="pl-PL"/>
          <w14:ligatures w14:val="none"/>
        </w:rPr>
        <w:t xml:space="preserve"> </w:t>
      </w:r>
      <w:r w:rsidR="00C50DC1" w:rsidRPr="00722855">
        <w:rPr>
          <w:rFonts w:ascii="Calibri" w:eastAsia="Cambria" w:hAnsi="Calibri" w:cs="Calibri"/>
          <w:color w:val="000000"/>
          <w:sz w:val="24"/>
          <w:lang w:eastAsia="pl-PL" w:bidi="pl-PL"/>
          <w14:ligatures w14:val="none"/>
        </w:rPr>
        <w:t>Zakład Aktywności Zawodowej w Przeorsku.</w:t>
      </w:r>
    </w:p>
    <w:p w14:paraId="501AE176" w14:textId="47587C63" w:rsidR="008C3385" w:rsidRPr="00722855" w:rsidRDefault="008C3385" w:rsidP="0029670A">
      <w:pPr>
        <w:spacing w:after="0" w:line="360" w:lineRule="auto"/>
        <w:rPr>
          <w:rFonts w:ascii="Calibri" w:eastAsia="Cambria" w:hAnsi="Calibri" w:cs="Calibri"/>
          <w:color w:val="000000"/>
          <w:sz w:val="24"/>
          <w:lang w:eastAsia="pl-PL" w:bidi="pl-PL"/>
          <w14:ligatures w14:val="none"/>
        </w:rPr>
      </w:pPr>
    </w:p>
    <w:p w14:paraId="4BA5EBC9" w14:textId="77777777" w:rsidR="008C3385" w:rsidRPr="00366E81" w:rsidRDefault="008C3385" w:rsidP="008C3385">
      <w:pPr>
        <w:spacing w:after="0" w:line="360" w:lineRule="auto"/>
        <w:ind w:left="153"/>
        <w:jc w:val="both"/>
        <w:rPr>
          <w:rFonts w:ascii="Calibri" w:eastAsia="Cambria" w:hAnsi="Calibri" w:cs="Calibri"/>
          <w:color w:val="000000"/>
          <w:sz w:val="24"/>
          <w:lang w:eastAsia="pl-PL" w:bidi="pl-PL"/>
          <w14:ligatures w14:val="none"/>
        </w:rPr>
      </w:pPr>
    </w:p>
    <w:p w14:paraId="069EFF0A" w14:textId="633DE3B7" w:rsidR="00E6323E" w:rsidRPr="00366E81" w:rsidRDefault="00C50DC1">
      <w:pPr>
        <w:pStyle w:val="Nagwek2"/>
        <w:numPr>
          <w:ilvl w:val="1"/>
          <w:numId w:val="1"/>
        </w:numPr>
        <w:spacing w:before="0" w:after="0" w:line="360" w:lineRule="auto"/>
        <w:ind w:left="714" w:hanging="357"/>
        <w:rPr>
          <w:rFonts w:ascii="Calibri" w:eastAsia="Cambria" w:hAnsi="Calibri" w:cs="Calibri"/>
          <w:b/>
          <w:bCs/>
          <w:color w:val="auto"/>
          <w:sz w:val="24"/>
          <w:szCs w:val="24"/>
          <w:lang w:eastAsia="pl-PL" w:bidi="pl-PL"/>
        </w:rPr>
      </w:pPr>
      <w:bookmarkStart w:id="12" w:name="_Toc205799376"/>
      <w:r w:rsidRPr="00366E81">
        <w:rPr>
          <w:rFonts w:ascii="Calibri" w:eastAsia="Cambria" w:hAnsi="Calibri" w:cs="Calibri"/>
          <w:b/>
          <w:bCs/>
          <w:color w:val="auto"/>
          <w:sz w:val="24"/>
          <w:szCs w:val="24"/>
          <w:lang w:eastAsia="pl-PL" w:bidi="pl-PL"/>
        </w:rPr>
        <w:lastRenderedPageBreak/>
        <w:t>Kultura</w:t>
      </w:r>
      <w:bookmarkEnd w:id="12"/>
    </w:p>
    <w:p w14:paraId="33954703" w14:textId="77777777" w:rsidR="00A91563" w:rsidRPr="00366E81" w:rsidRDefault="00A91563" w:rsidP="00082338">
      <w:pPr>
        <w:spacing w:after="0" w:line="360" w:lineRule="auto"/>
        <w:rPr>
          <w:rFonts w:ascii="Calibri" w:hAnsi="Calibri" w:cs="Calibri"/>
          <w:lang w:eastAsia="pl-PL" w:bidi="pl-PL"/>
        </w:rPr>
      </w:pPr>
    </w:p>
    <w:p w14:paraId="27682835" w14:textId="0B3479C6" w:rsidR="00C50DC1" w:rsidRPr="00366E81" w:rsidRDefault="00E6323E" w:rsidP="00E6323E">
      <w:pPr>
        <w:spacing w:after="0" w:line="360" w:lineRule="auto"/>
        <w:ind w:left="153"/>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 xml:space="preserve">W sferze kultury Gmina Tomaszów Lubelski prowadzi działalność głównie poprzez swoje jednostki organizacyjne Gminny Ośrodek Kultury w Tomaszowie Lubelskim </w:t>
      </w:r>
      <w:r w:rsidR="00C50DC1" w:rsidRPr="00366E81">
        <w:rPr>
          <w:rFonts w:ascii="Calibri" w:eastAsia="Cambria" w:hAnsi="Calibri" w:cs="Calibri"/>
          <w:color w:val="000000"/>
          <w:sz w:val="24"/>
          <w:lang w:eastAsia="pl-PL" w:bidi="pl-PL"/>
          <w14:ligatures w14:val="none"/>
        </w:rPr>
        <w:br/>
        <w:t>z siedzibą w Podhorcach</w:t>
      </w:r>
      <w:r w:rsidR="003B15B7">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oraz Bibliotek</w:t>
      </w:r>
      <w:r w:rsidR="003B15B7">
        <w:rPr>
          <w:rFonts w:ascii="Calibri" w:eastAsia="Cambria" w:hAnsi="Calibri" w:cs="Calibri"/>
          <w:color w:val="000000"/>
          <w:sz w:val="24"/>
          <w:lang w:eastAsia="pl-PL" w:bidi="pl-PL"/>
          <w14:ligatures w14:val="none"/>
        </w:rPr>
        <w:t>a K</w:t>
      </w:r>
      <w:r w:rsidR="00D35DAB">
        <w:rPr>
          <w:rFonts w:ascii="Calibri" w:eastAsia="Cambria" w:hAnsi="Calibri" w:cs="Calibri"/>
          <w:color w:val="000000"/>
          <w:sz w:val="24"/>
          <w:lang w:eastAsia="pl-PL" w:bidi="pl-PL"/>
          <w14:ligatures w14:val="none"/>
        </w:rPr>
        <w:t>o</w:t>
      </w:r>
      <w:r w:rsidR="003B15B7">
        <w:rPr>
          <w:rFonts w:ascii="Calibri" w:eastAsia="Cambria" w:hAnsi="Calibri" w:cs="Calibri"/>
          <w:color w:val="000000"/>
          <w:sz w:val="24"/>
          <w:lang w:eastAsia="pl-PL" w:bidi="pl-PL"/>
          <w14:ligatures w14:val="none"/>
        </w:rPr>
        <w:t>munalna</w:t>
      </w:r>
      <w:r w:rsidR="00C50DC1" w:rsidRPr="00366E81">
        <w:rPr>
          <w:rFonts w:ascii="Calibri" w:eastAsia="Cambria" w:hAnsi="Calibri" w:cs="Calibri"/>
          <w:color w:val="000000"/>
          <w:sz w:val="24"/>
          <w:lang w:eastAsia="pl-PL" w:bidi="pl-PL"/>
          <w14:ligatures w14:val="none"/>
        </w:rPr>
        <w:t xml:space="preserve"> w Majdanie Górnym z filiami.</w:t>
      </w:r>
    </w:p>
    <w:p w14:paraId="61DB31AC" w14:textId="77777777" w:rsidR="00C50DC1" w:rsidRPr="00366E81" w:rsidRDefault="00C50DC1" w:rsidP="00C50DC1">
      <w:pPr>
        <w:spacing w:after="0" w:line="360" w:lineRule="auto"/>
        <w:ind w:left="153"/>
        <w:jc w:val="both"/>
        <w:rPr>
          <w:rFonts w:ascii="Calibri" w:eastAsia="Cambria" w:hAnsi="Calibri" w:cs="Calibri"/>
          <w:color w:val="000000"/>
          <w:sz w:val="24"/>
          <w:lang w:eastAsia="pl-PL" w:bidi="pl-PL"/>
          <w14:ligatures w14:val="none"/>
        </w:rPr>
      </w:pPr>
      <w:r w:rsidRPr="00366E81">
        <w:rPr>
          <w:rFonts w:ascii="Calibri" w:eastAsia="Cambria" w:hAnsi="Calibri" w:cs="Calibri"/>
          <w:b/>
          <w:bCs/>
          <w:color w:val="000000"/>
          <w:sz w:val="24"/>
          <w:lang w:eastAsia="pl-PL" w:bidi="pl-PL"/>
          <w14:ligatures w14:val="none"/>
        </w:rPr>
        <w:tab/>
      </w:r>
      <w:r w:rsidRPr="00366E81">
        <w:rPr>
          <w:rFonts w:ascii="Calibri" w:eastAsia="Cambria" w:hAnsi="Calibri" w:cs="Calibri"/>
          <w:color w:val="000000"/>
          <w:sz w:val="24"/>
          <w:lang w:eastAsia="pl-PL" w:bidi="pl-PL"/>
          <w14:ligatures w14:val="none"/>
        </w:rPr>
        <w:t xml:space="preserve">Gminny Ośrodek Kultury w Podhorcach to instytucja kulturalna, której głównym celem jest propagowanie szeroko pojętej edukacji kulturalnej oraz organizowanie jej </w:t>
      </w:r>
      <w:r w:rsidRPr="00366E81">
        <w:rPr>
          <w:rFonts w:ascii="Calibri" w:eastAsia="Cambria" w:hAnsi="Calibri" w:cs="Calibri"/>
          <w:color w:val="000000"/>
          <w:sz w:val="24"/>
          <w:lang w:eastAsia="pl-PL" w:bidi="pl-PL"/>
          <w14:ligatures w14:val="none"/>
        </w:rPr>
        <w:br/>
        <w:t>i rozpowszechnianie wśród społeczności lokalnej.</w:t>
      </w:r>
    </w:p>
    <w:p w14:paraId="276B7AA4" w14:textId="705304B8" w:rsidR="00C50DC1" w:rsidRPr="00366E81" w:rsidRDefault="00722855" w:rsidP="00722855">
      <w:pPr>
        <w:spacing w:after="0" w:line="360" w:lineRule="auto"/>
        <w:ind w:left="153"/>
        <w:jc w:val="both"/>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 xml:space="preserve">Pod patronatem Gminnego Ośrodka Kultury działają zespoły: </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Zespół Ludowy, </w:t>
      </w:r>
      <w:r w:rsidR="00C50DC1" w:rsidRPr="0029670A">
        <w:rPr>
          <w:rFonts w:ascii="Calibri" w:eastAsia="Cambria" w:hAnsi="Calibri" w:cs="Calibri"/>
          <w:i/>
          <w:iCs/>
          <w:color w:val="000000"/>
          <w:sz w:val="24"/>
          <w:lang w:eastAsia="pl-PL" w:bidi="pl-PL"/>
          <w14:ligatures w14:val="none"/>
        </w:rPr>
        <w:t>„Prząśniczki”</w:t>
      </w:r>
      <w:r w:rsidR="00C50DC1" w:rsidRPr="00366E81">
        <w:rPr>
          <w:rFonts w:ascii="Calibri" w:eastAsia="Cambria" w:hAnsi="Calibri" w:cs="Calibri"/>
          <w:color w:val="000000"/>
          <w:sz w:val="24"/>
          <w:lang w:eastAsia="pl-PL" w:bidi="pl-PL"/>
          <w14:ligatures w14:val="none"/>
        </w:rPr>
        <w:t xml:space="preserve"> (działalność zespołu jest tymczasowo zawieszona)</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Zespół Artystyczny </w:t>
      </w:r>
      <w:r w:rsidR="00C50DC1" w:rsidRPr="0029670A">
        <w:rPr>
          <w:rFonts w:ascii="Calibri" w:eastAsia="Cambria" w:hAnsi="Calibri" w:cs="Calibri"/>
          <w:i/>
          <w:iCs/>
          <w:color w:val="000000"/>
          <w:sz w:val="24"/>
          <w:lang w:eastAsia="pl-PL" w:bidi="pl-PL"/>
          <w14:ligatures w14:val="none"/>
        </w:rPr>
        <w:t>„VOCANTES”,</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Chór Męski </w:t>
      </w:r>
      <w:r w:rsidR="00C50DC1" w:rsidRPr="0029670A">
        <w:rPr>
          <w:rFonts w:ascii="Calibri" w:eastAsia="Cambria" w:hAnsi="Calibri" w:cs="Calibri"/>
          <w:i/>
          <w:iCs/>
          <w:color w:val="000000"/>
          <w:sz w:val="24"/>
          <w:lang w:eastAsia="pl-PL" w:bidi="pl-PL"/>
          <w14:ligatures w14:val="none"/>
        </w:rPr>
        <w:t>„Huczwianie”</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„Jezioranki"</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„Majdanianki”</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„Kalina”</w:t>
      </w:r>
      <w:r w:rsidR="00C50DC1" w:rsidRPr="00366E81">
        <w:rPr>
          <w:rFonts w:ascii="Calibri" w:eastAsia="Cambria" w:hAnsi="Calibri" w:cs="Calibri"/>
          <w:color w:val="000000"/>
          <w:sz w:val="24"/>
          <w:lang w:eastAsia="pl-PL" w:bidi="pl-PL"/>
          <w14:ligatures w14:val="none"/>
        </w:rPr>
        <w:t xml:space="preserve"> z Rudy Wołoskiej,</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„Sąsiadeczki”</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„Rogóźno”</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Ludowy Zespół Śpiewaczy </w:t>
      </w:r>
      <w:r w:rsidR="00C50DC1" w:rsidRPr="0029670A">
        <w:rPr>
          <w:rFonts w:ascii="Calibri" w:eastAsia="Cambria" w:hAnsi="Calibri" w:cs="Calibri"/>
          <w:i/>
          <w:iCs/>
          <w:color w:val="000000"/>
          <w:sz w:val="24"/>
          <w:lang w:eastAsia="pl-PL" w:bidi="pl-PL"/>
          <w14:ligatures w14:val="none"/>
        </w:rPr>
        <w:t>„Szarowolanki”</w:t>
      </w:r>
      <w:r w:rsidR="00C50DC1" w:rsidRPr="00366E81">
        <w:rPr>
          <w:rFonts w:ascii="Calibri" w:eastAsia="Cambria" w:hAnsi="Calibri" w:cs="Calibri"/>
          <w:color w:val="000000"/>
          <w:sz w:val="24"/>
          <w:lang w:eastAsia="pl-PL" w:bidi="pl-PL"/>
          <w14:ligatures w14:val="none"/>
        </w:rPr>
        <w:t xml:space="preserve">. </w:t>
      </w:r>
    </w:p>
    <w:p w14:paraId="01B458BC" w14:textId="2B9CDC3A" w:rsidR="00281F24" w:rsidRPr="00366E81" w:rsidRDefault="00722855" w:rsidP="0029670A">
      <w:pPr>
        <w:spacing w:after="0" w:line="360" w:lineRule="auto"/>
        <w:ind w:left="152" w:firstLine="1"/>
        <w:jc w:val="both"/>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Dodatkowo GOK wspiera w swoich działaniach miejscowe Koła Gospodyń Wiejskich:</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„Chorążanka”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„Jeziernia”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„Justynówka”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„Łaszczówka”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29670A">
        <w:rPr>
          <w:rFonts w:ascii="Calibri" w:eastAsia="Cambria" w:hAnsi="Calibri" w:cs="Calibri"/>
          <w:color w:val="000000"/>
          <w:sz w:val="24"/>
          <w:lang w:eastAsia="pl-PL" w:bidi="pl-PL"/>
          <w14:ligatures w14:val="none"/>
        </w:rPr>
        <w:br/>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„Majdanek”</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„Majdan Górny”</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„Nowa Wieś”</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„Pasieki”</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29670A">
        <w:rPr>
          <w:rFonts w:ascii="Calibri" w:eastAsia="Cambria" w:hAnsi="Calibri" w:cs="Calibri"/>
          <w:color w:val="000000"/>
          <w:sz w:val="24"/>
          <w:lang w:eastAsia="pl-PL" w:bidi="pl-PL"/>
          <w14:ligatures w14:val="none"/>
        </w:rPr>
        <w:br/>
      </w:r>
      <w:r w:rsidR="003F5387" w:rsidRPr="00366E81">
        <w:rPr>
          <w:rFonts w:ascii="Calibri" w:eastAsia="Cambria" w:hAnsi="Calibri" w:cs="Calibri"/>
          <w:color w:val="000000"/>
          <w:sz w:val="24"/>
          <w:lang w:eastAsia="pl-PL" w:bidi="pl-PL"/>
          <w14:ligatures w14:val="none"/>
        </w:rPr>
        <w:t xml:space="preserve">KGW </w:t>
      </w:r>
      <w:r w:rsidR="003F5387" w:rsidRPr="0029670A">
        <w:rPr>
          <w:rFonts w:ascii="Calibri" w:eastAsia="Cambria" w:hAnsi="Calibri" w:cs="Calibri"/>
          <w:i/>
          <w:iCs/>
          <w:color w:val="000000"/>
          <w:sz w:val="24"/>
          <w:lang w:eastAsia="pl-PL" w:bidi="pl-PL"/>
          <w14:ligatures w14:val="none"/>
        </w:rPr>
        <w:t>„Podhorce”</w:t>
      </w:r>
      <w:r w:rsidR="003F5387" w:rsidRPr="00366E81">
        <w:rPr>
          <w:rFonts w:ascii="Calibri" w:eastAsia="Cambria" w:hAnsi="Calibri" w:cs="Calibri"/>
          <w:color w:val="000000"/>
          <w:sz w:val="24"/>
          <w:lang w:eastAsia="pl-PL" w:bidi="pl-PL"/>
          <w14:ligatures w14:val="none"/>
        </w:rPr>
        <w:t xml:space="preserve"> (działalność KGW jest zawieszona),</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„Przeorsk”</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„Rabinówka”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281F24" w:rsidRPr="00366E81">
        <w:rPr>
          <w:rFonts w:ascii="Calibri" w:eastAsia="Cambria" w:hAnsi="Calibri" w:cs="Calibri"/>
          <w:color w:val="000000"/>
          <w:sz w:val="24"/>
          <w:lang w:eastAsia="pl-PL" w:bidi="pl-PL"/>
          <w14:ligatures w14:val="none"/>
        </w:rPr>
        <w:t xml:space="preserve">KGW </w:t>
      </w:r>
      <w:r w:rsidR="00281F24" w:rsidRPr="0029670A">
        <w:rPr>
          <w:rFonts w:ascii="Calibri" w:eastAsia="Cambria" w:hAnsi="Calibri" w:cs="Calibri"/>
          <w:i/>
          <w:iCs/>
          <w:color w:val="000000"/>
          <w:sz w:val="24"/>
          <w:lang w:eastAsia="pl-PL" w:bidi="pl-PL"/>
          <w14:ligatures w14:val="none"/>
        </w:rPr>
        <w:t>„Iskry z Rabinówki”</w:t>
      </w:r>
      <w:r w:rsidR="0029670A">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„Rogóźno”</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„Rogóźno-Kolonia”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3F5387" w:rsidRPr="00366E81">
        <w:rPr>
          <w:rFonts w:ascii="Calibri" w:eastAsia="Cambria" w:hAnsi="Calibri" w:cs="Calibri"/>
          <w:color w:val="000000"/>
          <w:sz w:val="24"/>
          <w:lang w:eastAsia="pl-PL" w:bidi="pl-PL"/>
          <w14:ligatures w14:val="none"/>
        </w:rPr>
        <w:t xml:space="preserve">KGW </w:t>
      </w:r>
      <w:r w:rsidR="003F5387" w:rsidRPr="0029670A">
        <w:rPr>
          <w:rFonts w:ascii="Calibri" w:eastAsia="Cambria" w:hAnsi="Calibri" w:cs="Calibri"/>
          <w:i/>
          <w:iCs/>
          <w:color w:val="000000"/>
          <w:sz w:val="24"/>
          <w:lang w:eastAsia="pl-PL" w:bidi="pl-PL"/>
          <w14:ligatures w14:val="none"/>
        </w:rPr>
        <w:t>„Ruda Wołoska”</w:t>
      </w:r>
      <w:r w:rsidR="003F5387"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„Kalina”</w:t>
      </w:r>
      <w:r w:rsidR="00C50DC1" w:rsidRPr="00366E81">
        <w:rPr>
          <w:rFonts w:ascii="Calibri" w:eastAsia="Cambria" w:hAnsi="Calibri" w:cs="Calibri"/>
          <w:color w:val="000000"/>
          <w:sz w:val="24"/>
          <w:lang w:eastAsia="pl-PL" w:bidi="pl-PL"/>
          <w14:ligatures w14:val="none"/>
        </w:rPr>
        <w:t xml:space="preserve"> z Rudy Wołoskiej,</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„Szarowola”</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„Typin”</w:t>
      </w:r>
      <w:r w:rsidR="00C50DC1"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„Ulów”</w:t>
      </w:r>
      <w:r w:rsidR="00C50DC1" w:rsidRPr="00366E81">
        <w:rPr>
          <w:rFonts w:ascii="Calibri" w:eastAsia="Cambria" w:hAnsi="Calibri" w:cs="Calibri"/>
          <w:color w:val="000000"/>
          <w:sz w:val="24"/>
          <w:lang w:eastAsia="pl-PL" w:bidi="pl-PL"/>
          <w14:ligatures w14:val="none"/>
        </w:rPr>
        <w:t>,</w:t>
      </w:r>
      <w:r w:rsidR="0029670A">
        <w:rPr>
          <w:rFonts w:ascii="Calibri" w:eastAsia="Cambria" w:hAnsi="Calibri" w:cs="Calibri"/>
          <w:color w:val="000000"/>
          <w:sz w:val="24"/>
          <w:lang w:eastAsia="pl-PL" w:bidi="pl-PL"/>
          <w14:ligatures w14:val="none"/>
        </w:rPr>
        <w:t xml:space="preserve"> </w:t>
      </w:r>
      <w:r w:rsidR="0029670A">
        <w:rPr>
          <w:rFonts w:ascii="Calibri" w:eastAsia="Cambria" w:hAnsi="Calibri" w:cs="Calibri"/>
          <w:color w:val="000000"/>
          <w:sz w:val="24"/>
          <w:lang w:eastAsia="pl-PL" w:bidi="pl-PL"/>
          <w14:ligatures w14:val="none"/>
        </w:rPr>
        <w:br/>
      </w:r>
      <w:r w:rsidR="00C50DC1" w:rsidRPr="00366E81">
        <w:rPr>
          <w:rFonts w:ascii="Calibri" w:eastAsia="Cambria" w:hAnsi="Calibri" w:cs="Calibri"/>
          <w:color w:val="000000"/>
          <w:sz w:val="24"/>
          <w:lang w:eastAsia="pl-PL" w:bidi="pl-PL"/>
          <w14:ligatures w14:val="none"/>
        </w:rPr>
        <w:t xml:space="preserve">KGW </w:t>
      </w:r>
      <w:r w:rsidR="00C50DC1" w:rsidRPr="0029670A">
        <w:rPr>
          <w:rFonts w:ascii="Calibri" w:eastAsia="Cambria" w:hAnsi="Calibri" w:cs="Calibri"/>
          <w:i/>
          <w:iCs/>
          <w:color w:val="000000"/>
          <w:sz w:val="24"/>
          <w:lang w:eastAsia="pl-PL" w:bidi="pl-PL"/>
          <w14:ligatures w14:val="none"/>
        </w:rPr>
        <w:t>„Zamiany”</w:t>
      </w:r>
      <w:r w:rsidR="00281F24" w:rsidRPr="00366E81">
        <w:rPr>
          <w:rFonts w:ascii="Calibri" w:eastAsia="Cambria" w:hAnsi="Calibri" w:cs="Calibri"/>
          <w:color w:val="000000"/>
          <w:sz w:val="24"/>
          <w:lang w:eastAsia="pl-PL" w:bidi="pl-PL"/>
          <w14:ligatures w14:val="none"/>
        </w:rPr>
        <w:t>,</w:t>
      </w:r>
      <w:r>
        <w:rPr>
          <w:rFonts w:ascii="Calibri" w:eastAsia="Cambria" w:hAnsi="Calibri" w:cs="Calibri"/>
          <w:color w:val="000000"/>
          <w:sz w:val="24"/>
          <w:lang w:eastAsia="pl-PL" w:bidi="pl-PL"/>
          <w14:ligatures w14:val="none"/>
        </w:rPr>
        <w:t xml:space="preserve"> </w:t>
      </w:r>
      <w:r w:rsidR="00281F24" w:rsidRPr="00366E81">
        <w:rPr>
          <w:rFonts w:ascii="Calibri" w:eastAsia="Cambria" w:hAnsi="Calibri" w:cs="Calibri"/>
          <w:color w:val="000000"/>
          <w:sz w:val="24"/>
          <w:lang w:eastAsia="pl-PL" w:bidi="pl-PL"/>
          <w14:ligatures w14:val="none"/>
        </w:rPr>
        <w:t xml:space="preserve">KGW Dąbrowa Tomaszowska </w:t>
      </w:r>
      <w:r w:rsidR="00281F24" w:rsidRPr="0029670A">
        <w:rPr>
          <w:rFonts w:ascii="Calibri" w:eastAsia="Cambria" w:hAnsi="Calibri" w:cs="Calibri"/>
          <w:i/>
          <w:iCs/>
          <w:color w:val="000000"/>
          <w:sz w:val="24"/>
          <w:lang w:eastAsia="pl-PL" w:bidi="pl-PL"/>
          <w14:ligatures w14:val="none"/>
        </w:rPr>
        <w:t>„Dąbrówki”</w:t>
      </w:r>
      <w:r w:rsidR="00281F24" w:rsidRPr="00366E81">
        <w:rPr>
          <w:rFonts w:ascii="Calibri" w:eastAsia="Cambria" w:hAnsi="Calibri" w:cs="Calibri"/>
          <w:color w:val="000000"/>
          <w:sz w:val="24"/>
          <w:lang w:eastAsia="pl-PL" w:bidi="pl-PL"/>
          <w14:ligatures w14:val="none"/>
        </w:rPr>
        <w:t>.</w:t>
      </w:r>
    </w:p>
    <w:p w14:paraId="7BB0BB23" w14:textId="23ECBB8E" w:rsidR="00C50DC1" w:rsidRPr="00366E81" w:rsidRDefault="00C50DC1" w:rsidP="00C50DC1">
      <w:pPr>
        <w:spacing w:after="0" w:line="360" w:lineRule="auto"/>
        <w:ind w:left="152"/>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 xml:space="preserve">Na terenie Gminy działa Klub Seniora </w:t>
      </w:r>
      <w:r w:rsidRPr="0029670A">
        <w:rPr>
          <w:rFonts w:ascii="Calibri" w:eastAsia="Cambria" w:hAnsi="Calibri" w:cs="Calibri"/>
          <w:i/>
          <w:iCs/>
          <w:color w:val="000000"/>
          <w:sz w:val="24"/>
          <w:lang w:eastAsia="pl-PL" w:bidi="pl-PL"/>
          <w14:ligatures w14:val="none"/>
        </w:rPr>
        <w:t>„Relaks”</w:t>
      </w:r>
      <w:r w:rsidRPr="00366E81">
        <w:rPr>
          <w:rFonts w:ascii="Calibri" w:eastAsia="Cambria" w:hAnsi="Calibri" w:cs="Calibri"/>
          <w:color w:val="000000"/>
          <w:sz w:val="24"/>
          <w:lang w:eastAsia="pl-PL" w:bidi="pl-PL"/>
          <w14:ligatures w14:val="none"/>
        </w:rPr>
        <w:t>, który jest jedynym Klubem Seniora działającym na terenie Gminy i jednym z większych Klubów, funkcjonujących na terenie powiatu.</w:t>
      </w:r>
    </w:p>
    <w:p w14:paraId="46082C6B" w14:textId="77777777" w:rsidR="00C50DC1" w:rsidRPr="00366E81" w:rsidRDefault="00C50DC1" w:rsidP="00C50DC1">
      <w:pPr>
        <w:spacing w:after="0" w:line="360" w:lineRule="auto"/>
        <w:ind w:left="152"/>
        <w:jc w:val="both"/>
        <w:rPr>
          <w:rFonts w:ascii="Calibri" w:eastAsia="Cambria" w:hAnsi="Calibri" w:cs="Calibri"/>
          <w:color w:val="000000"/>
          <w:sz w:val="24"/>
          <w:lang w:eastAsia="pl-PL" w:bidi="pl-PL"/>
          <w14:ligatures w14:val="none"/>
        </w:rPr>
      </w:pPr>
      <w:r w:rsidRPr="00366E81">
        <w:rPr>
          <w:rFonts w:ascii="Calibri" w:eastAsia="Cambria" w:hAnsi="Calibri" w:cs="Calibri"/>
          <w:color w:val="000000"/>
          <w:sz w:val="24"/>
          <w:lang w:eastAsia="pl-PL" w:bidi="pl-PL"/>
          <w14:ligatures w14:val="none"/>
        </w:rPr>
        <w:tab/>
        <w:t xml:space="preserve">Biblioteka Komunalna z siedzibą w Majdanie Górnym jest samorządową instytucją kultury oraz prowadzi działalność na rzecz wszystkich grup wiekowych. </w:t>
      </w:r>
    </w:p>
    <w:p w14:paraId="61EFA1D0" w14:textId="53B8CFEB" w:rsidR="00313D90" w:rsidRDefault="00722855" w:rsidP="0029670A">
      <w:pPr>
        <w:spacing w:after="0" w:line="360" w:lineRule="auto"/>
        <w:ind w:left="152"/>
        <w:jc w:val="both"/>
        <w:rPr>
          <w:rFonts w:ascii="Calibri" w:eastAsia="Cambria" w:hAnsi="Calibri" w:cs="Calibri"/>
          <w:color w:val="000000"/>
          <w:sz w:val="24"/>
          <w:lang w:eastAsia="pl-PL" w:bidi="pl-PL"/>
          <w14:ligatures w14:val="none"/>
        </w:rPr>
      </w:pPr>
      <w:r>
        <w:rPr>
          <w:rFonts w:ascii="Calibri" w:eastAsia="Cambria" w:hAnsi="Calibri" w:cs="Calibri"/>
          <w:color w:val="000000"/>
          <w:sz w:val="24"/>
          <w:lang w:eastAsia="pl-PL" w:bidi="pl-PL"/>
          <w14:ligatures w14:val="none"/>
        </w:rPr>
        <w:tab/>
      </w:r>
      <w:r w:rsidR="00C50DC1" w:rsidRPr="00366E81">
        <w:rPr>
          <w:rFonts w:ascii="Calibri" w:eastAsia="Cambria" w:hAnsi="Calibri" w:cs="Calibri"/>
          <w:color w:val="000000"/>
          <w:sz w:val="24"/>
          <w:lang w:eastAsia="pl-PL" w:bidi="pl-PL"/>
          <w14:ligatures w14:val="none"/>
        </w:rPr>
        <w:t>W skład sieci bibliotecznej wchodzą: Biblioteka Komunalna z/s w Majdanie Górnym, placówka mieści się w Majdanie Górnym,</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Filia Biblioteczna w Łaszczówce, placówka mieści się w Szkole Podstawowej w Łaszczówce,</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Filia Biblioteczna w Podhorcach, placówka mieści się w Gminnym Ośrodku Kultury w Podhorcach,</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Filia Biblioteczna w Szarowoli, placówka mieści się w Szkole Podstawowej w Szarowoli</w:t>
      </w:r>
      <w:r>
        <w:rPr>
          <w:rFonts w:ascii="Calibri" w:eastAsia="Cambria" w:hAnsi="Calibri" w:cs="Calibri"/>
          <w:color w:val="000000"/>
          <w:sz w:val="24"/>
          <w:lang w:eastAsia="pl-PL" w:bidi="pl-PL"/>
          <w14:ligatures w14:val="none"/>
        </w:rPr>
        <w:t>.</w:t>
      </w:r>
      <w:r w:rsidR="0029670A">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Biblioteka Komunalna z/s w Majdanie Górnym </w:t>
      </w:r>
      <w:r w:rsidR="00C50DC1" w:rsidRPr="00366E81">
        <w:rPr>
          <w:rFonts w:ascii="Calibri" w:eastAsia="Cambria" w:hAnsi="Calibri" w:cs="Calibri"/>
          <w:color w:val="000000"/>
          <w:sz w:val="24"/>
          <w:lang w:eastAsia="pl-PL" w:bidi="pl-PL"/>
          <w14:ligatures w14:val="none"/>
        </w:rPr>
        <w:lastRenderedPageBreak/>
        <w:t>oraz filie biblioteczne mają założone punkty biblioteczne:</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Punkt w SP w Majdanie Górnym,</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Punkt w SP w Rogóźnie,</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Punkt w SP w Sabaudii,</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Punkt w Prywatnym Przedszkolu „Mikołajek” w Łaszczówce,</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 xml:space="preserve">Punkt w przedszkolu przy SP w Łaszczówce, </w:t>
      </w:r>
      <w:r>
        <w:rPr>
          <w:rFonts w:ascii="Calibri" w:eastAsia="Cambria" w:hAnsi="Calibri" w:cs="Calibri"/>
          <w:color w:val="000000"/>
          <w:sz w:val="24"/>
          <w:lang w:eastAsia="pl-PL" w:bidi="pl-PL"/>
          <w14:ligatures w14:val="none"/>
        </w:rPr>
        <w:t xml:space="preserve"> </w:t>
      </w:r>
      <w:r w:rsidR="00C50DC1" w:rsidRPr="00366E81">
        <w:rPr>
          <w:rFonts w:ascii="Calibri" w:eastAsia="Cambria" w:hAnsi="Calibri" w:cs="Calibri"/>
          <w:color w:val="000000"/>
          <w:sz w:val="24"/>
          <w:lang w:eastAsia="pl-PL" w:bidi="pl-PL"/>
          <w14:ligatures w14:val="none"/>
        </w:rPr>
        <w:t>Punkt w SP w Typinie.</w:t>
      </w:r>
      <w:bookmarkStart w:id="13" w:name="_Hlk203990272"/>
    </w:p>
    <w:p w14:paraId="427DDB13" w14:textId="77777777" w:rsidR="001446E9" w:rsidRPr="0029670A" w:rsidRDefault="001446E9" w:rsidP="0029670A">
      <w:pPr>
        <w:spacing w:after="0" w:line="360" w:lineRule="auto"/>
        <w:ind w:left="152"/>
        <w:jc w:val="both"/>
        <w:rPr>
          <w:rFonts w:ascii="Calibri" w:eastAsia="Cambria" w:hAnsi="Calibri" w:cs="Calibri"/>
          <w:color w:val="000000"/>
          <w:sz w:val="24"/>
          <w:lang w:eastAsia="pl-PL" w:bidi="pl-PL"/>
          <w14:ligatures w14:val="none"/>
        </w:rPr>
      </w:pPr>
    </w:p>
    <w:p w14:paraId="0CE9D5DD" w14:textId="3CEB801B" w:rsidR="003B13BA" w:rsidRDefault="003B13BA" w:rsidP="003B13BA">
      <w:pPr>
        <w:pStyle w:val="Nagwek1"/>
        <w:numPr>
          <w:ilvl w:val="0"/>
          <w:numId w:val="31"/>
        </w:numPr>
        <w:shd w:val="clear" w:color="auto" w:fill="1F3864" w:themeFill="accent1" w:themeFillShade="80"/>
        <w:spacing w:before="0" w:after="0" w:line="360" w:lineRule="auto"/>
        <w:jc w:val="center"/>
        <w:rPr>
          <w:rFonts w:ascii="Calibri" w:hAnsi="Calibri" w:cs="Calibri"/>
          <w:b/>
          <w:bCs/>
          <w:color w:val="FFFFFF" w:themeColor="background1"/>
          <w:sz w:val="28"/>
          <w:szCs w:val="28"/>
        </w:rPr>
      </w:pPr>
      <w:bookmarkStart w:id="14" w:name="_Toc205799377"/>
      <w:r>
        <w:rPr>
          <w:rFonts w:ascii="Calibri" w:hAnsi="Calibri" w:cs="Calibri"/>
          <w:b/>
          <w:bCs/>
          <w:color w:val="FFFFFF" w:themeColor="background1"/>
          <w:sz w:val="28"/>
          <w:szCs w:val="28"/>
        </w:rPr>
        <w:t>Wnioski z diagnozy potrzeb</w:t>
      </w:r>
      <w:bookmarkEnd w:id="14"/>
    </w:p>
    <w:p w14:paraId="03B860A4" w14:textId="77777777" w:rsidR="0091105C" w:rsidRDefault="0091105C" w:rsidP="0091105C">
      <w:pPr>
        <w:rPr>
          <w:lang w:eastAsia="pl-PL"/>
        </w:rPr>
      </w:pPr>
    </w:p>
    <w:p w14:paraId="43757B0D" w14:textId="740D4734" w:rsidR="00116DE6" w:rsidRDefault="00BD52A6" w:rsidP="00BD52A6">
      <w:pPr>
        <w:spacing w:after="0" w:line="360" w:lineRule="auto"/>
        <w:jc w:val="both"/>
        <w:rPr>
          <w:rFonts w:cstheme="minorHAnsi"/>
          <w:kern w:val="0"/>
          <w:sz w:val="24"/>
          <w:szCs w:val="24"/>
          <w14:ligatures w14:val="none"/>
        </w:rPr>
      </w:pPr>
      <w:r>
        <w:rPr>
          <w:rFonts w:cstheme="minorHAnsi"/>
          <w:kern w:val="0"/>
          <w:sz w:val="24"/>
          <w:szCs w:val="24"/>
          <w14:ligatures w14:val="none"/>
        </w:rPr>
        <w:tab/>
      </w:r>
      <w:r w:rsidRPr="00BD52A6">
        <w:rPr>
          <w:rFonts w:cstheme="minorHAnsi"/>
          <w:kern w:val="0"/>
          <w:sz w:val="24"/>
          <w:szCs w:val="24"/>
          <w14:ligatures w14:val="none"/>
        </w:rPr>
        <w:t xml:space="preserve">Jednym z najnowszych trendów, który aktualnie determinuje rozwój polityki społecznej w Europie, jest deinstytucjonalizacja usług społecznych. Zgodnie z jego założeniami, klienci usług społecznych powinni być jak najdłużej wspierani w społeczności lokalnej i w miarę możliwości nie przenoszeni do instytucji opieki całodobowej. W tej części diagnozy skoncentrowano się zatem na potrzebach członków </w:t>
      </w:r>
      <w:r>
        <w:rPr>
          <w:rFonts w:cstheme="minorHAnsi"/>
          <w:kern w:val="0"/>
          <w:sz w:val="24"/>
          <w:szCs w:val="24"/>
          <w14:ligatures w14:val="none"/>
        </w:rPr>
        <w:t>5</w:t>
      </w:r>
      <w:r w:rsidRPr="00BD52A6">
        <w:rPr>
          <w:rFonts w:cstheme="minorHAnsi"/>
          <w:kern w:val="0"/>
          <w:sz w:val="24"/>
          <w:szCs w:val="24"/>
          <w14:ligatures w14:val="none"/>
        </w:rPr>
        <w:t xml:space="preserve"> grup społecznych, które musiałyby zostać zaspokojone, aby członkowie tych grup nie byli skazani wyłącznie na placówkę całodobowej opieki.</w:t>
      </w:r>
    </w:p>
    <w:p w14:paraId="1E7C6F40" w14:textId="059A9076" w:rsidR="00BD52A6" w:rsidRDefault="00BD52A6" w:rsidP="00BD52A6">
      <w:pPr>
        <w:spacing w:after="0" w:line="360" w:lineRule="auto"/>
        <w:jc w:val="both"/>
        <w:rPr>
          <w:rFonts w:cstheme="minorHAnsi"/>
          <w:kern w:val="0"/>
          <w:sz w:val="24"/>
          <w:szCs w:val="24"/>
          <w14:ligatures w14:val="none"/>
        </w:rPr>
      </w:pPr>
      <w:r>
        <w:rPr>
          <w:rFonts w:cstheme="minorHAnsi"/>
          <w:kern w:val="0"/>
          <w:sz w:val="24"/>
          <w:szCs w:val="24"/>
          <w14:ligatures w14:val="none"/>
        </w:rPr>
        <w:tab/>
        <w:t xml:space="preserve">Potrzeby 5 grup społecznych zostały opracowane na podstawie przeprowadzonego badania ankietowego </w:t>
      </w:r>
      <w:r w:rsidR="00A43FEA">
        <w:rPr>
          <w:rFonts w:cstheme="minorHAnsi"/>
          <w:kern w:val="0"/>
          <w:sz w:val="24"/>
          <w:szCs w:val="24"/>
          <w14:ligatures w14:val="none"/>
        </w:rPr>
        <w:t>wśród mieszkańców gminy Tomaszów Lubelski.</w:t>
      </w:r>
    </w:p>
    <w:bookmarkEnd w:id="13"/>
    <w:p w14:paraId="53225E55" w14:textId="77777777" w:rsidR="00461B0C" w:rsidRDefault="00461B0C" w:rsidP="00461B0C">
      <w:pPr>
        <w:pStyle w:val="Nagwek2"/>
        <w:spacing w:before="0" w:after="0" w:line="360" w:lineRule="auto"/>
        <w:rPr>
          <w:rFonts w:ascii="Calibri" w:hAnsi="Calibri" w:cs="Calibri"/>
          <w:b/>
          <w:bCs/>
          <w:color w:val="auto"/>
          <w:sz w:val="24"/>
          <w:szCs w:val="24"/>
        </w:rPr>
      </w:pPr>
    </w:p>
    <w:p w14:paraId="37D999B1" w14:textId="1F7C6311" w:rsidR="00517B9B" w:rsidRPr="0091105C" w:rsidRDefault="00461B0C" w:rsidP="00461B0C">
      <w:pPr>
        <w:pStyle w:val="Nagwek2"/>
        <w:spacing w:before="0" w:after="0" w:line="360" w:lineRule="auto"/>
        <w:rPr>
          <w:rFonts w:ascii="Calibri" w:hAnsi="Calibri" w:cs="Calibri"/>
          <w:b/>
          <w:bCs/>
          <w:color w:val="auto"/>
          <w:sz w:val="24"/>
          <w:szCs w:val="24"/>
        </w:rPr>
      </w:pPr>
      <w:r>
        <w:rPr>
          <w:rFonts w:ascii="Calibri" w:hAnsi="Calibri" w:cs="Calibri"/>
          <w:b/>
          <w:bCs/>
          <w:color w:val="auto"/>
          <w:sz w:val="24"/>
          <w:szCs w:val="24"/>
        </w:rPr>
        <w:t>2.1.</w:t>
      </w:r>
      <w:r w:rsidR="00DE5076" w:rsidRPr="0091105C">
        <w:rPr>
          <w:rFonts w:ascii="Calibri" w:hAnsi="Calibri" w:cs="Calibri"/>
          <w:b/>
          <w:bCs/>
          <w:color w:val="auto"/>
          <w:sz w:val="24"/>
          <w:szCs w:val="24"/>
        </w:rPr>
        <w:t xml:space="preserve"> </w:t>
      </w:r>
      <w:bookmarkStart w:id="15" w:name="_Toc205799378"/>
      <w:r w:rsidR="007048D5" w:rsidRPr="0091105C">
        <w:rPr>
          <w:rFonts w:ascii="Calibri" w:hAnsi="Calibri" w:cs="Calibri"/>
          <w:b/>
          <w:bCs/>
          <w:color w:val="auto"/>
          <w:sz w:val="24"/>
          <w:szCs w:val="24"/>
        </w:rPr>
        <w:t>Dziecko i rodzina</w:t>
      </w:r>
      <w:bookmarkEnd w:id="15"/>
    </w:p>
    <w:p w14:paraId="46E9D3B1" w14:textId="77777777" w:rsidR="00517B9B" w:rsidRPr="00366E81" w:rsidRDefault="00517B9B" w:rsidP="00453368">
      <w:pPr>
        <w:spacing w:after="0" w:line="360" w:lineRule="auto"/>
        <w:rPr>
          <w:rFonts w:ascii="Calibri" w:hAnsi="Calibri" w:cs="Calibri"/>
        </w:rPr>
      </w:pPr>
    </w:p>
    <w:p w14:paraId="59EA69C0" w14:textId="6CE5850C" w:rsidR="007D6A70" w:rsidRPr="00366E81" w:rsidRDefault="00517B9B" w:rsidP="007D6A70">
      <w:pPr>
        <w:spacing w:after="0" w:line="360" w:lineRule="auto"/>
        <w:jc w:val="both"/>
        <w:rPr>
          <w:rFonts w:ascii="Calibri" w:hAnsi="Calibri" w:cs="Calibri"/>
          <w:sz w:val="24"/>
          <w:szCs w:val="24"/>
        </w:rPr>
      </w:pPr>
      <w:r w:rsidRPr="00366E81">
        <w:rPr>
          <w:rFonts w:ascii="Calibri" w:hAnsi="Calibri" w:cs="Calibri"/>
        </w:rPr>
        <w:tab/>
      </w:r>
      <w:r w:rsidRPr="00366E81">
        <w:rPr>
          <w:rFonts w:ascii="Calibri" w:hAnsi="Calibri" w:cs="Calibri"/>
          <w:sz w:val="24"/>
          <w:szCs w:val="24"/>
        </w:rPr>
        <w:t xml:space="preserve">Rodzina jest najmniejszą, ale zarazem najważniejszą jednostką życia społecznego – środowiskiem, w którym odbywa się naturalny proces kształtowania osobowości jej członków, przede wszystkim dziecka. </w:t>
      </w:r>
      <w:r w:rsidR="007D6A70" w:rsidRPr="00366E81">
        <w:rPr>
          <w:rFonts w:ascii="Calibri" w:hAnsi="Calibri" w:cs="Calibri"/>
          <w:sz w:val="24"/>
          <w:szCs w:val="24"/>
        </w:rPr>
        <w:t xml:space="preserve">Dziecku jest przykazywany system wartości rodziny, tradycje, obyczaje, ukierunkowując jego aktywność i sposoby postępowania w dalszym życiu. Rodzina prawidłowo funkcjonująca efektywnie przeciwdziała niekorzystnym zjawiskom w okresie dzieciństwa i dojrzewania. Dla dziecka jest najbardziej trwałym źródłem zaspokajania jego potrzeb zarówno w sferze psychicznej jak i materialno-bytowej. Rodzina funkcjonalna jest źródłem poczucia własnej wartości oraz bezpieczeństwa pod warunkiem, </w:t>
      </w:r>
      <w:r w:rsidR="001165BE" w:rsidRPr="00366E81">
        <w:rPr>
          <w:rFonts w:ascii="Calibri" w:hAnsi="Calibri" w:cs="Calibri"/>
          <w:sz w:val="24"/>
          <w:szCs w:val="24"/>
        </w:rPr>
        <w:t xml:space="preserve">że </w:t>
      </w:r>
      <w:r w:rsidR="007D6A70" w:rsidRPr="00366E81">
        <w:rPr>
          <w:rFonts w:ascii="Calibri" w:hAnsi="Calibri" w:cs="Calibri"/>
          <w:sz w:val="24"/>
          <w:szCs w:val="24"/>
        </w:rPr>
        <w:t xml:space="preserve">konsekwentnie </w:t>
      </w:r>
      <w:r w:rsidR="0029670A">
        <w:rPr>
          <w:rFonts w:ascii="Calibri" w:hAnsi="Calibri" w:cs="Calibri"/>
          <w:sz w:val="24"/>
          <w:szCs w:val="24"/>
        </w:rPr>
        <w:br/>
      </w:r>
      <w:r w:rsidR="007D6A70" w:rsidRPr="00366E81">
        <w:rPr>
          <w:rFonts w:ascii="Calibri" w:hAnsi="Calibri" w:cs="Calibri"/>
          <w:sz w:val="24"/>
          <w:szCs w:val="24"/>
        </w:rPr>
        <w:t>i z powodzeniem spełnia swoje zadania dla członków</w:t>
      </w:r>
      <w:r w:rsidR="001165BE" w:rsidRPr="00366E81">
        <w:rPr>
          <w:rFonts w:ascii="Calibri" w:hAnsi="Calibri" w:cs="Calibri"/>
          <w:sz w:val="24"/>
          <w:szCs w:val="24"/>
        </w:rPr>
        <w:t>, przede wszystkim dla dziecka</w:t>
      </w:r>
      <w:r w:rsidR="007D6A70" w:rsidRPr="00366E81">
        <w:rPr>
          <w:rFonts w:ascii="Calibri" w:hAnsi="Calibri" w:cs="Calibri"/>
          <w:sz w:val="24"/>
          <w:szCs w:val="24"/>
        </w:rPr>
        <w:t>.</w:t>
      </w:r>
    </w:p>
    <w:p w14:paraId="0F81612A" w14:textId="3C2E0882" w:rsidR="00517B9B" w:rsidRPr="00366E81" w:rsidRDefault="007D6A70" w:rsidP="007D6A70">
      <w:pPr>
        <w:spacing w:after="0" w:line="360" w:lineRule="auto"/>
        <w:jc w:val="both"/>
        <w:rPr>
          <w:rFonts w:ascii="Calibri" w:hAnsi="Calibri" w:cs="Calibri"/>
          <w:sz w:val="24"/>
          <w:szCs w:val="24"/>
        </w:rPr>
      </w:pPr>
      <w:r w:rsidRPr="00366E81">
        <w:rPr>
          <w:rFonts w:ascii="Calibri" w:hAnsi="Calibri" w:cs="Calibri"/>
          <w:sz w:val="24"/>
          <w:szCs w:val="24"/>
        </w:rPr>
        <w:tab/>
      </w:r>
      <w:r w:rsidR="00517B9B" w:rsidRPr="00366E81">
        <w:rPr>
          <w:rFonts w:ascii="Calibri" w:hAnsi="Calibri" w:cs="Calibri"/>
          <w:sz w:val="24"/>
          <w:szCs w:val="24"/>
        </w:rPr>
        <w:t xml:space="preserve">W systemie pomocy społecznej </w:t>
      </w:r>
      <w:r w:rsidR="00517B9B" w:rsidRPr="00722855">
        <w:rPr>
          <w:rFonts w:ascii="Calibri" w:hAnsi="Calibri" w:cs="Calibri"/>
          <w:bCs/>
          <w:i/>
          <w:iCs/>
          <w:sz w:val="24"/>
          <w:szCs w:val="24"/>
        </w:rPr>
        <w:t>rodzinę</w:t>
      </w:r>
      <w:r w:rsidR="00517B9B" w:rsidRPr="00366E81">
        <w:rPr>
          <w:rFonts w:ascii="Calibri" w:hAnsi="Calibri" w:cs="Calibri"/>
          <w:sz w:val="24"/>
          <w:szCs w:val="24"/>
        </w:rPr>
        <w:t xml:space="preserve"> rozumie się jako osoby spokrewnione </w:t>
      </w:r>
      <w:r w:rsidR="0029670A">
        <w:rPr>
          <w:rFonts w:ascii="Calibri" w:hAnsi="Calibri" w:cs="Calibri"/>
          <w:sz w:val="24"/>
          <w:szCs w:val="24"/>
        </w:rPr>
        <w:br/>
      </w:r>
      <w:r w:rsidR="00517B9B" w:rsidRPr="00366E81">
        <w:rPr>
          <w:rFonts w:ascii="Calibri" w:hAnsi="Calibri" w:cs="Calibri"/>
          <w:sz w:val="24"/>
          <w:szCs w:val="24"/>
        </w:rPr>
        <w:t xml:space="preserve">i  niespokrewnione, pozostające w faktycznym związku, wspólnie zamieszkujące i wspólnie prowadzące gospodarstwo domowe. </w:t>
      </w:r>
    </w:p>
    <w:p w14:paraId="5A7DDA39" w14:textId="2296095F" w:rsidR="00517B9B" w:rsidRPr="00366E81" w:rsidRDefault="001165BE" w:rsidP="001165BE">
      <w:pPr>
        <w:spacing w:after="0" w:line="360" w:lineRule="auto"/>
        <w:jc w:val="both"/>
        <w:rPr>
          <w:rFonts w:ascii="Calibri" w:hAnsi="Calibri" w:cs="Calibri"/>
          <w:kern w:val="0"/>
          <w:sz w:val="24"/>
          <w:szCs w:val="24"/>
          <w14:ligatures w14:val="none"/>
        </w:rPr>
      </w:pPr>
      <w:r w:rsidRPr="00366E81">
        <w:rPr>
          <w:rFonts w:ascii="Calibri" w:hAnsi="Calibri" w:cs="Calibri"/>
          <w:sz w:val="24"/>
          <w:szCs w:val="24"/>
        </w:rPr>
        <w:lastRenderedPageBreak/>
        <w:tab/>
        <w:t xml:space="preserve">Współcześnie rodziny borykają się z wieloma trudnościami w odnalezieniu się </w:t>
      </w:r>
      <w:r w:rsidR="0029670A">
        <w:rPr>
          <w:rFonts w:ascii="Calibri" w:hAnsi="Calibri" w:cs="Calibri"/>
          <w:sz w:val="24"/>
          <w:szCs w:val="24"/>
        </w:rPr>
        <w:br/>
      </w:r>
      <w:r w:rsidRPr="00366E81">
        <w:rPr>
          <w:rFonts w:ascii="Calibri" w:hAnsi="Calibri" w:cs="Calibri"/>
          <w:sz w:val="24"/>
          <w:szCs w:val="24"/>
        </w:rPr>
        <w:t xml:space="preserve">w zmieniającej rzeczywistości. Występujące trudności życiowe są sprawą oczywistą </w:t>
      </w:r>
      <w:r w:rsidR="0029670A">
        <w:rPr>
          <w:rFonts w:ascii="Calibri" w:hAnsi="Calibri" w:cs="Calibri"/>
          <w:sz w:val="24"/>
          <w:szCs w:val="24"/>
        </w:rPr>
        <w:br/>
      </w:r>
      <w:r w:rsidRPr="00366E81">
        <w:rPr>
          <w:rFonts w:ascii="Calibri" w:hAnsi="Calibri" w:cs="Calibri"/>
          <w:sz w:val="24"/>
          <w:szCs w:val="24"/>
        </w:rPr>
        <w:t xml:space="preserve">i prawdopodobnie nie uniknioną. </w:t>
      </w:r>
      <w:r w:rsidR="007D6A70" w:rsidRPr="00366E81">
        <w:rPr>
          <w:rFonts w:ascii="Calibri" w:hAnsi="Calibri" w:cs="Calibri"/>
          <w:kern w:val="0"/>
          <w:sz w:val="24"/>
          <w:szCs w:val="24"/>
          <w14:ligatures w14:val="none"/>
        </w:rPr>
        <w:t xml:space="preserve">Prawidłowemu funkcjonowaniu rodziny zagraża wiele czynników, wśród których najniebezpieczniejsze są: uzależnienia, przemoc, niezaradność życiowa, trudności w wypełnianiu funkcji opiekuńczo-wychowawczych, a także bezrobocie </w:t>
      </w:r>
      <w:r w:rsidR="0029670A">
        <w:rPr>
          <w:rFonts w:ascii="Calibri" w:hAnsi="Calibri" w:cs="Calibri"/>
          <w:kern w:val="0"/>
          <w:sz w:val="24"/>
          <w:szCs w:val="24"/>
          <w14:ligatures w14:val="none"/>
        </w:rPr>
        <w:br/>
      </w:r>
      <w:r w:rsidR="007D6A70" w:rsidRPr="00366E81">
        <w:rPr>
          <w:rFonts w:ascii="Calibri" w:hAnsi="Calibri" w:cs="Calibri"/>
          <w:kern w:val="0"/>
          <w:sz w:val="24"/>
          <w:szCs w:val="24"/>
          <w14:ligatures w14:val="none"/>
        </w:rPr>
        <w:t>i  ubóstwo powodujące dezorganizację życia rodzinnego.</w:t>
      </w:r>
    </w:p>
    <w:p w14:paraId="068C9C14" w14:textId="2C75008E" w:rsidR="00A048CB" w:rsidRDefault="001165BE" w:rsidP="004C20B7">
      <w:pPr>
        <w:spacing w:after="0" w:line="360" w:lineRule="auto"/>
        <w:ind w:left="-6" w:right="51" w:firstLine="6"/>
        <w:jc w:val="both"/>
        <w:rPr>
          <w:rFonts w:ascii="Calibri" w:hAnsi="Calibri" w:cs="Calibri"/>
          <w:sz w:val="24"/>
          <w:szCs w:val="24"/>
        </w:rPr>
      </w:pPr>
      <w:r w:rsidRPr="00366E81">
        <w:rPr>
          <w:rFonts w:ascii="Calibri" w:hAnsi="Calibri" w:cs="Calibri"/>
        </w:rPr>
        <w:tab/>
      </w:r>
      <w:r w:rsidRPr="00366E81">
        <w:rPr>
          <w:rFonts w:ascii="Calibri" w:hAnsi="Calibri" w:cs="Calibri"/>
          <w:sz w:val="24"/>
          <w:szCs w:val="24"/>
        </w:rPr>
        <w:t xml:space="preserve">W sytuacji dysfunkcyjności rodziny kiedy dobro dziecka jest zagrożone, instytucje </w:t>
      </w:r>
      <w:r w:rsidR="0029670A">
        <w:rPr>
          <w:rFonts w:ascii="Calibri" w:hAnsi="Calibri" w:cs="Calibri"/>
          <w:sz w:val="24"/>
          <w:szCs w:val="24"/>
        </w:rPr>
        <w:br/>
      </w:r>
      <w:r w:rsidRPr="00366E81">
        <w:rPr>
          <w:rFonts w:ascii="Calibri" w:hAnsi="Calibri" w:cs="Calibri"/>
          <w:sz w:val="24"/>
          <w:szCs w:val="24"/>
        </w:rPr>
        <w:t xml:space="preserve">i służby społeczne zobligowane są do wspierania rodziny </w:t>
      </w:r>
      <w:r w:rsidR="00EE7D91" w:rsidRPr="00366E81">
        <w:rPr>
          <w:rFonts w:ascii="Calibri" w:hAnsi="Calibri" w:cs="Calibri"/>
          <w:sz w:val="24"/>
          <w:szCs w:val="24"/>
        </w:rPr>
        <w:t>poprzez</w:t>
      </w:r>
      <w:r w:rsidRPr="00366E81">
        <w:rPr>
          <w:rFonts w:ascii="Calibri" w:hAnsi="Calibri" w:cs="Calibri"/>
          <w:sz w:val="24"/>
          <w:szCs w:val="24"/>
        </w:rPr>
        <w:t xml:space="preserve"> podjęci</w:t>
      </w:r>
      <w:r w:rsidR="00EE7D91" w:rsidRPr="00366E81">
        <w:rPr>
          <w:rFonts w:ascii="Calibri" w:hAnsi="Calibri" w:cs="Calibri"/>
          <w:sz w:val="24"/>
          <w:szCs w:val="24"/>
        </w:rPr>
        <w:t>e</w:t>
      </w:r>
      <w:r w:rsidRPr="00366E81">
        <w:rPr>
          <w:rFonts w:ascii="Calibri" w:hAnsi="Calibri" w:cs="Calibri"/>
          <w:sz w:val="24"/>
          <w:szCs w:val="24"/>
        </w:rPr>
        <w:t xml:space="preserve"> działań naprawczych</w:t>
      </w:r>
      <w:r w:rsidR="00EE7D91" w:rsidRPr="00366E81">
        <w:rPr>
          <w:rFonts w:ascii="Calibri" w:hAnsi="Calibri" w:cs="Calibri"/>
          <w:sz w:val="24"/>
          <w:szCs w:val="24"/>
        </w:rPr>
        <w:t>, a także</w:t>
      </w:r>
      <w:r w:rsidRPr="00366E81">
        <w:rPr>
          <w:rFonts w:ascii="Calibri" w:hAnsi="Calibri" w:cs="Calibri"/>
          <w:sz w:val="24"/>
          <w:szCs w:val="24"/>
        </w:rPr>
        <w:t xml:space="preserve"> objęcia rodzin wsparciem i wszechstronną pomocą. Rodziny dysfunkcyjne wymagają stałego monitorowania przez</w:t>
      </w:r>
      <w:r w:rsidR="00EE7D91" w:rsidRPr="00366E81">
        <w:rPr>
          <w:rFonts w:ascii="Calibri" w:hAnsi="Calibri" w:cs="Calibri"/>
          <w:sz w:val="24"/>
          <w:szCs w:val="24"/>
        </w:rPr>
        <w:t xml:space="preserve"> </w:t>
      </w:r>
      <w:r w:rsidRPr="00366E81">
        <w:rPr>
          <w:rFonts w:ascii="Calibri" w:hAnsi="Calibri" w:cs="Calibri"/>
          <w:sz w:val="24"/>
          <w:szCs w:val="24"/>
        </w:rPr>
        <w:t>przedstawicieli</w:t>
      </w:r>
      <w:r w:rsidR="00EE7D91" w:rsidRPr="00366E81">
        <w:rPr>
          <w:rFonts w:ascii="Calibri" w:hAnsi="Calibri" w:cs="Calibri"/>
          <w:sz w:val="24"/>
          <w:szCs w:val="24"/>
        </w:rPr>
        <w:t xml:space="preserve"> </w:t>
      </w:r>
      <w:r w:rsidRPr="00366E81">
        <w:rPr>
          <w:rFonts w:ascii="Calibri" w:hAnsi="Calibri" w:cs="Calibri"/>
          <w:sz w:val="24"/>
          <w:szCs w:val="24"/>
        </w:rPr>
        <w:t xml:space="preserve">instytucji mających kontakt z rodziną. </w:t>
      </w:r>
      <w:r w:rsidR="00EE7D91" w:rsidRPr="00366E81">
        <w:rPr>
          <w:rFonts w:ascii="Calibri" w:hAnsi="Calibri" w:cs="Calibri"/>
          <w:sz w:val="24"/>
          <w:szCs w:val="24"/>
        </w:rPr>
        <w:t>Celem w</w:t>
      </w:r>
      <w:r w:rsidRPr="00366E81">
        <w:rPr>
          <w:rFonts w:ascii="Calibri" w:hAnsi="Calibri" w:cs="Calibri"/>
          <w:sz w:val="24"/>
          <w:szCs w:val="24"/>
        </w:rPr>
        <w:t>sparci</w:t>
      </w:r>
      <w:r w:rsidR="00EE7D91" w:rsidRPr="00366E81">
        <w:rPr>
          <w:rFonts w:ascii="Calibri" w:hAnsi="Calibri" w:cs="Calibri"/>
          <w:sz w:val="24"/>
          <w:szCs w:val="24"/>
        </w:rPr>
        <w:t>a</w:t>
      </w:r>
      <w:r w:rsidRPr="00366E81">
        <w:rPr>
          <w:rFonts w:ascii="Calibri" w:hAnsi="Calibri" w:cs="Calibri"/>
          <w:sz w:val="24"/>
          <w:szCs w:val="24"/>
        </w:rPr>
        <w:t xml:space="preserve"> rodziny </w:t>
      </w:r>
      <w:r w:rsidR="00EE7D91" w:rsidRPr="00366E81">
        <w:rPr>
          <w:rFonts w:ascii="Calibri" w:hAnsi="Calibri" w:cs="Calibri"/>
          <w:sz w:val="24"/>
          <w:szCs w:val="24"/>
        </w:rPr>
        <w:t>jest</w:t>
      </w:r>
      <w:r w:rsidRPr="00366E81">
        <w:rPr>
          <w:rFonts w:ascii="Calibri" w:hAnsi="Calibri" w:cs="Calibri"/>
          <w:sz w:val="24"/>
          <w:szCs w:val="24"/>
        </w:rPr>
        <w:t xml:space="preserve"> pomoc w podtrzymywaniu pełnienia pozytywnych ról społecznych poprzez wzmacnianie zasobów, które znajdują się w rodzinie, popraw</w:t>
      </w:r>
      <w:r w:rsidR="00EE7D91" w:rsidRPr="00366E81">
        <w:rPr>
          <w:rFonts w:ascii="Calibri" w:hAnsi="Calibri" w:cs="Calibri"/>
          <w:sz w:val="24"/>
          <w:szCs w:val="24"/>
        </w:rPr>
        <w:t>a</w:t>
      </w:r>
      <w:r w:rsidRPr="00366E81">
        <w:rPr>
          <w:rFonts w:ascii="Calibri" w:hAnsi="Calibri" w:cs="Calibri"/>
          <w:sz w:val="24"/>
          <w:szCs w:val="24"/>
        </w:rPr>
        <w:t xml:space="preserve"> życia i wspierani</w:t>
      </w:r>
      <w:r w:rsidR="00EE7D91" w:rsidRPr="00366E81">
        <w:rPr>
          <w:rFonts w:ascii="Calibri" w:hAnsi="Calibri" w:cs="Calibri"/>
          <w:sz w:val="24"/>
          <w:szCs w:val="24"/>
        </w:rPr>
        <w:t>e</w:t>
      </w:r>
      <w:r w:rsidRPr="00366E81">
        <w:rPr>
          <w:rFonts w:ascii="Calibri" w:hAnsi="Calibri" w:cs="Calibri"/>
          <w:sz w:val="24"/>
          <w:szCs w:val="24"/>
        </w:rPr>
        <w:t xml:space="preserve"> funkcji opiekuńczo-wychowawczych. Zapobiegając powielaniu nieprawidłowych wzorców </w:t>
      </w:r>
      <w:r w:rsidR="00EE7D91" w:rsidRPr="00366E81">
        <w:rPr>
          <w:rFonts w:ascii="Calibri" w:hAnsi="Calibri" w:cs="Calibri"/>
          <w:sz w:val="24"/>
          <w:szCs w:val="24"/>
        </w:rPr>
        <w:t>niezbędna</w:t>
      </w:r>
      <w:r w:rsidRPr="00366E81">
        <w:rPr>
          <w:rFonts w:ascii="Calibri" w:hAnsi="Calibri" w:cs="Calibri"/>
          <w:sz w:val="24"/>
          <w:szCs w:val="24"/>
        </w:rPr>
        <w:t xml:space="preserve"> jest pomoc rodzinom w pokonywaniu trudności </w:t>
      </w:r>
      <w:r w:rsidR="00957548">
        <w:rPr>
          <w:rFonts w:ascii="Calibri" w:hAnsi="Calibri" w:cs="Calibri"/>
          <w:sz w:val="24"/>
          <w:szCs w:val="24"/>
        </w:rPr>
        <w:br/>
      </w:r>
      <w:r w:rsidRPr="00366E81">
        <w:rPr>
          <w:rFonts w:ascii="Calibri" w:hAnsi="Calibri" w:cs="Calibri"/>
          <w:sz w:val="24"/>
          <w:szCs w:val="24"/>
        </w:rPr>
        <w:t>w sprawowaniu funkcji rodzicielskich i  ochrona dziecka przed przemocą. Istotną rzeczą jest, aby pomoc specjalistyczna była nieodpłatna dla osób o niskim statusie materialnym.</w:t>
      </w:r>
    </w:p>
    <w:p w14:paraId="5EBF79CD" w14:textId="77777777" w:rsidR="004C20B7" w:rsidRDefault="004C20B7" w:rsidP="004C20B7">
      <w:pPr>
        <w:spacing w:after="0" w:line="360" w:lineRule="auto"/>
        <w:ind w:left="-6" w:right="51" w:firstLine="6"/>
        <w:jc w:val="both"/>
        <w:rPr>
          <w:rFonts w:ascii="Calibri" w:hAnsi="Calibri" w:cs="Calibri"/>
          <w:sz w:val="24"/>
          <w:szCs w:val="24"/>
        </w:rPr>
      </w:pPr>
    </w:p>
    <w:p w14:paraId="3C81A2AD" w14:textId="0872BB37" w:rsidR="007048D5" w:rsidRPr="00A048CB" w:rsidRDefault="007048D5" w:rsidP="00461B0C">
      <w:pPr>
        <w:pStyle w:val="Nagwek3"/>
        <w:numPr>
          <w:ilvl w:val="2"/>
          <w:numId w:val="33"/>
        </w:numPr>
        <w:spacing w:before="0" w:after="0" w:line="360" w:lineRule="auto"/>
        <w:rPr>
          <w:rFonts w:cstheme="minorHAnsi"/>
          <w:b/>
          <w:bCs/>
          <w:color w:val="auto"/>
          <w:sz w:val="24"/>
          <w:szCs w:val="24"/>
        </w:rPr>
      </w:pPr>
      <w:bookmarkStart w:id="16" w:name="_Toc205799379"/>
      <w:r w:rsidRPr="00A048CB">
        <w:rPr>
          <w:rFonts w:cstheme="minorHAnsi"/>
          <w:b/>
          <w:bCs/>
          <w:color w:val="auto"/>
          <w:sz w:val="24"/>
          <w:szCs w:val="24"/>
        </w:rPr>
        <w:t>Aktualny stan realizacji usług dla dziecka i rodziny</w:t>
      </w:r>
      <w:bookmarkEnd w:id="16"/>
    </w:p>
    <w:p w14:paraId="7B11219B" w14:textId="77777777" w:rsidR="007048D5" w:rsidRPr="007048D5" w:rsidRDefault="007048D5" w:rsidP="007048D5">
      <w:pPr>
        <w:spacing w:after="0" w:line="360" w:lineRule="auto"/>
        <w:ind w:right="51"/>
        <w:jc w:val="both"/>
        <w:rPr>
          <w:rFonts w:ascii="Calibri" w:hAnsi="Calibri" w:cs="Calibri"/>
          <w:sz w:val="24"/>
          <w:szCs w:val="24"/>
        </w:rPr>
      </w:pPr>
    </w:p>
    <w:p w14:paraId="202F3DD4" w14:textId="40F4C175" w:rsidR="00E43DC8" w:rsidRPr="009867F7" w:rsidRDefault="00E43DC8" w:rsidP="008C3385">
      <w:pPr>
        <w:spacing w:after="120" w:line="360" w:lineRule="auto"/>
        <w:jc w:val="both"/>
        <w:rPr>
          <w:rFonts w:ascii="Calibri" w:hAnsi="Calibri" w:cs="Calibri"/>
          <w:kern w:val="0"/>
          <w:sz w:val="24"/>
          <w:szCs w:val="24"/>
          <w14:ligatures w14:val="none"/>
        </w:rPr>
      </w:pPr>
      <w:r w:rsidRPr="00366E81">
        <w:rPr>
          <w:rFonts w:ascii="Calibri" w:hAnsi="Calibri" w:cs="Calibri"/>
          <w:kern w:val="0"/>
          <w:sz w:val="24"/>
          <w:szCs w:val="24"/>
          <w14:ligatures w14:val="none"/>
        </w:rPr>
        <w:tab/>
      </w:r>
      <w:r w:rsidR="00CE0BEE" w:rsidRPr="009867F7">
        <w:rPr>
          <w:rFonts w:ascii="Calibri" w:hAnsi="Calibri" w:cs="Calibri"/>
          <w:kern w:val="0"/>
          <w:sz w:val="24"/>
          <w:szCs w:val="24"/>
          <w14:ligatures w14:val="none"/>
        </w:rPr>
        <w:t>Zgodnie z ustawą z dnia 12 marca 2004 roku o pomocy społecznej – pomoc społeczna jest instytucją polityki społecznej, która ma na celu pomoc osobom i</w:t>
      </w:r>
      <w:r w:rsidR="006017BB">
        <w:rPr>
          <w:rFonts w:ascii="Calibri" w:hAnsi="Calibri" w:cs="Calibri"/>
          <w:kern w:val="0"/>
          <w:sz w:val="24"/>
          <w:szCs w:val="24"/>
          <w14:ligatures w14:val="none"/>
        </w:rPr>
        <w:t xml:space="preserve"> rodzinom</w:t>
      </w:r>
      <w:r w:rsidR="00CE0BEE" w:rsidRPr="009867F7">
        <w:rPr>
          <w:rFonts w:ascii="Calibri" w:hAnsi="Calibri" w:cs="Calibri"/>
          <w:kern w:val="0"/>
          <w:sz w:val="24"/>
          <w:szCs w:val="24"/>
          <w14:ligatures w14:val="none"/>
        </w:rPr>
        <w:t xml:space="preserve"> </w:t>
      </w:r>
      <w:r w:rsidR="00957548">
        <w:rPr>
          <w:rFonts w:ascii="Calibri" w:hAnsi="Calibri" w:cs="Calibri"/>
          <w:kern w:val="0"/>
          <w:sz w:val="24"/>
          <w:szCs w:val="24"/>
          <w14:ligatures w14:val="none"/>
        </w:rPr>
        <w:br/>
      </w:r>
      <w:r w:rsidR="00CE0BEE" w:rsidRPr="009867F7">
        <w:rPr>
          <w:rFonts w:ascii="Calibri" w:hAnsi="Calibri" w:cs="Calibri"/>
          <w:kern w:val="0"/>
          <w:sz w:val="24"/>
          <w:szCs w:val="24"/>
          <w14:ligatures w14:val="none"/>
        </w:rPr>
        <w:t>w  przezwyciężaniu trudnych sytuacji życiowych i doprowadzenie do usamodzielnienia. Gminny Ośrodek Pomocy Społecznej w Tomaszowie Lubelskim jest główną jednostką wykonującą zadania z zakresu pomocy społecznej na terenie Gminy Tomaszów Lubelski.</w:t>
      </w:r>
    </w:p>
    <w:p w14:paraId="5740A51B" w14:textId="70E3B7A8" w:rsidR="00CE0BEE" w:rsidRPr="009867F7" w:rsidRDefault="00CE0BEE" w:rsidP="008C3385">
      <w:pPr>
        <w:spacing w:after="120" w:line="360" w:lineRule="auto"/>
        <w:ind w:firstLine="709"/>
        <w:jc w:val="both"/>
        <w:rPr>
          <w:rFonts w:ascii="Calibri" w:hAnsi="Calibri" w:cs="Calibri"/>
          <w:sz w:val="24"/>
          <w:szCs w:val="24"/>
        </w:rPr>
      </w:pPr>
      <w:r w:rsidRPr="009867F7">
        <w:rPr>
          <w:rFonts w:ascii="Calibri" w:hAnsi="Calibri" w:cs="Calibri"/>
          <w:sz w:val="24"/>
          <w:szCs w:val="24"/>
        </w:rPr>
        <w:t xml:space="preserve">Zgodnie z art. 7 ustawy o pomocy społecznej, pomoc ta udzielana jest osobom </w:t>
      </w:r>
      <w:r w:rsidR="00957548">
        <w:rPr>
          <w:rFonts w:ascii="Calibri" w:hAnsi="Calibri" w:cs="Calibri"/>
          <w:sz w:val="24"/>
          <w:szCs w:val="24"/>
        </w:rPr>
        <w:br/>
      </w:r>
      <w:r w:rsidRPr="009867F7">
        <w:rPr>
          <w:rFonts w:ascii="Calibri" w:hAnsi="Calibri" w:cs="Calibri"/>
          <w:sz w:val="24"/>
          <w:szCs w:val="24"/>
        </w:rPr>
        <w:t xml:space="preserve">i rodzinom w szczególności z następujących powodów: ubóstwo, sieroctwo, bezdomność, bezrobocie, długotrwała lub ciężka choroba, niepełnosprawność, przemoc domowa, potrzeba ochrony ofiar handlu ludźmi, potrzeba ochrony macierzyństwa lub wielodzietności, bezradność w sprawach opiekuńczo-wychowawczych i prowadzenia gospodarstwa domowego, zwłaszcza w rodzinach niepełnych lub wielodzietnych, trudności w integracji </w:t>
      </w:r>
      <w:r w:rsidRPr="009867F7">
        <w:rPr>
          <w:rFonts w:ascii="Calibri" w:hAnsi="Calibri" w:cs="Calibri"/>
          <w:sz w:val="24"/>
          <w:szCs w:val="24"/>
        </w:rPr>
        <w:lastRenderedPageBreak/>
        <w:t xml:space="preserve">cudzoziemców, którzy uzyskali w Rzeczypospolitej Polskiej status uchodźcy, ochronę uzupełniającą lub zezwolenie na pobyt czasowy w związku z tymi okolicznościami, trudności </w:t>
      </w:r>
      <w:r w:rsidR="00957548">
        <w:rPr>
          <w:rFonts w:ascii="Calibri" w:hAnsi="Calibri" w:cs="Calibri"/>
          <w:sz w:val="24"/>
          <w:szCs w:val="24"/>
        </w:rPr>
        <w:br/>
      </w:r>
      <w:r w:rsidRPr="009867F7">
        <w:rPr>
          <w:rFonts w:ascii="Calibri" w:hAnsi="Calibri" w:cs="Calibri"/>
          <w:sz w:val="24"/>
          <w:szCs w:val="24"/>
        </w:rPr>
        <w:t>w przystosowaniu do życia po zwolnieniu z zakładu karnego, alkoholizm lub narkomania, zdarzenie losowe i sytuacja kryzysowa oraz klęska żywiołowa lub ekologiczna.</w:t>
      </w:r>
    </w:p>
    <w:p w14:paraId="660AD78B" w14:textId="3CA1F2E4" w:rsidR="00CE0BEE" w:rsidRPr="009867F7" w:rsidRDefault="00CE0BEE" w:rsidP="00CE0BEE">
      <w:pPr>
        <w:pStyle w:val="Normalny2"/>
        <w:spacing w:before="0" w:beforeAutospacing="0" w:after="0" w:afterAutospacing="0" w:line="360" w:lineRule="auto"/>
        <w:jc w:val="both"/>
        <w:rPr>
          <w:rFonts w:cs="Calibri"/>
        </w:rPr>
      </w:pPr>
      <w:r w:rsidRPr="009867F7">
        <w:rPr>
          <w:rFonts w:cs="Calibri"/>
        </w:rPr>
        <w:tab/>
        <w:t xml:space="preserve">Wśród głównych powodów udzielania pomocy społecznej przez Gminny Ośrodek Pomocy Społecznej w Tomaszowie Lubelskim w 2024 roku należy wskazać: </w:t>
      </w:r>
      <w:bookmarkStart w:id="17" w:name="_Hlk205060279"/>
      <w:r w:rsidRPr="009867F7">
        <w:rPr>
          <w:rFonts w:cs="Calibri"/>
        </w:rPr>
        <w:t xml:space="preserve">długotrwałą </w:t>
      </w:r>
      <w:r w:rsidR="00957548">
        <w:rPr>
          <w:rFonts w:cs="Calibri"/>
        </w:rPr>
        <w:br/>
      </w:r>
      <w:r w:rsidRPr="009867F7">
        <w:rPr>
          <w:rFonts w:cs="Calibri"/>
        </w:rPr>
        <w:t xml:space="preserve">lub ciężką chorobę 100 rodzin (222 osób w rodzinach), bezrobocie 76 rodzin (203 osób </w:t>
      </w:r>
      <w:r w:rsidR="00957548">
        <w:rPr>
          <w:rFonts w:cs="Calibri"/>
        </w:rPr>
        <w:br/>
      </w:r>
      <w:r w:rsidRPr="009867F7">
        <w:rPr>
          <w:rFonts w:cs="Calibri"/>
        </w:rPr>
        <w:t>w rodzinach), niepełnosprawność 71 rodzin (182 osób w rodzinach), bezradność w sprawach opiekuńczo-wychowawczych</w:t>
      </w:r>
      <w:r w:rsidR="00FC1CFC">
        <w:rPr>
          <w:rFonts w:cs="Calibri"/>
        </w:rPr>
        <w:t xml:space="preserve"> i prowadzenia gospodarstwa </w:t>
      </w:r>
      <w:r w:rsidR="008F780D">
        <w:rPr>
          <w:rFonts w:cs="Calibri"/>
        </w:rPr>
        <w:t>domowego</w:t>
      </w:r>
      <w:r w:rsidRPr="009867F7">
        <w:rPr>
          <w:rFonts w:cs="Calibri"/>
        </w:rPr>
        <w:t xml:space="preserve"> 67 rodzin (275 osób w rodzinach) w tym: rodziny niepełne 23 rodzin (77 osób w rodzinach), rodziny wielodzietne </w:t>
      </w:r>
      <w:r w:rsidR="00957548">
        <w:rPr>
          <w:rFonts w:cs="Calibri"/>
        </w:rPr>
        <w:br/>
      </w:r>
      <w:r w:rsidRPr="009867F7">
        <w:rPr>
          <w:rFonts w:cs="Calibri"/>
        </w:rPr>
        <w:t xml:space="preserve">19 rodzin (102 osób </w:t>
      </w:r>
      <w:bookmarkEnd w:id="17"/>
      <w:r w:rsidRPr="009867F7">
        <w:rPr>
          <w:rFonts w:cs="Calibri"/>
        </w:rPr>
        <w:t>w rodzinach), ubóstwo 46 rodzin (117 osób w rodzinach), potrzebę ochrony macierzyństwa 20 rodzin (101 osób w rodzinach) w tym: potrzebę ochrony wielodzietności 16 rodzin (85 osób w rodzinach).</w:t>
      </w:r>
    </w:p>
    <w:p w14:paraId="48FBEE6D" w14:textId="77777777" w:rsidR="00CE0BEE" w:rsidRPr="009867F7" w:rsidRDefault="00CE0BEE" w:rsidP="00CE0BEE">
      <w:pPr>
        <w:pStyle w:val="Normalny2"/>
        <w:spacing w:before="0" w:beforeAutospacing="0" w:after="0" w:afterAutospacing="0" w:line="360" w:lineRule="auto"/>
        <w:jc w:val="both"/>
        <w:rPr>
          <w:rFonts w:cs="Calibri"/>
        </w:rPr>
      </w:pPr>
      <w:r w:rsidRPr="009867F7">
        <w:rPr>
          <w:rFonts w:cs="Calibri"/>
        </w:rPr>
        <w:tab/>
        <w:t>Pozostałe powody przyznania pomocy występują rzadziej lub wcale. W roku 2024 pomoc ze względu na alkoholizm otrzymało 10 rodzin (20 osób w rodzinach), z powodu bezdomności 7 rodzin (7 osób w rodzinach), trudności w przystosowaniu do życia po zwolnieniu z zakładu karnego 5 rodzin (9 osób w rodzinach) natomiast w związku z sytuacją kryzysową 1 rodzina (1 osoba w rodzinie).</w:t>
      </w:r>
    </w:p>
    <w:p w14:paraId="11706C65" w14:textId="6AB86B8C" w:rsidR="006033E1" w:rsidRPr="009867F7" w:rsidRDefault="00CE0BEE" w:rsidP="008C3385">
      <w:pPr>
        <w:pStyle w:val="Normalny2"/>
        <w:spacing w:before="0" w:beforeAutospacing="0" w:after="120" w:afterAutospacing="0" w:line="360" w:lineRule="auto"/>
        <w:jc w:val="both"/>
        <w:rPr>
          <w:rFonts w:cs="Calibri"/>
        </w:rPr>
      </w:pPr>
      <w:r w:rsidRPr="009867F7">
        <w:rPr>
          <w:rFonts w:cs="Calibri"/>
        </w:rPr>
        <w:tab/>
        <w:t>Bezrobocie, alkoholizm i przemoc domowa prowadzą do powstawania problemu bezradności w sprawach opiekuńczo-wychowawczych.</w:t>
      </w:r>
    </w:p>
    <w:p w14:paraId="38A6957B" w14:textId="47AB09C5" w:rsidR="00E43DC8" w:rsidRDefault="006033E1" w:rsidP="008C3385">
      <w:pPr>
        <w:spacing w:after="120" w:line="360" w:lineRule="auto"/>
        <w:jc w:val="both"/>
        <w:rPr>
          <w:rFonts w:ascii="Calibri" w:hAnsi="Calibri" w:cs="Calibri"/>
          <w:sz w:val="24"/>
          <w:szCs w:val="24"/>
        </w:rPr>
      </w:pPr>
      <w:r w:rsidRPr="009867F7">
        <w:rPr>
          <w:rFonts w:ascii="Calibri" w:hAnsi="Calibri" w:cs="Calibri"/>
          <w:sz w:val="24"/>
          <w:szCs w:val="24"/>
        </w:rPr>
        <w:tab/>
        <w:t>Z analizy danych</w:t>
      </w:r>
      <w:r w:rsidR="000932BC" w:rsidRPr="009867F7">
        <w:rPr>
          <w:rFonts w:ascii="Calibri" w:hAnsi="Calibri" w:cs="Calibri"/>
          <w:sz w:val="24"/>
          <w:szCs w:val="24"/>
        </w:rPr>
        <w:t xml:space="preserve"> Ośrodka</w:t>
      </w:r>
      <w:r w:rsidRPr="009867F7">
        <w:rPr>
          <w:rFonts w:ascii="Calibri" w:hAnsi="Calibri" w:cs="Calibri"/>
          <w:sz w:val="24"/>
          <w:szCs w:val="24"/>
        </w:rPr>
        <w:t xml:space="preserve"> wynika, że w roku </w:t>
      </w:r>
      <w:r w:rsidR="006A5B9B" w:rsidRPr="009867F7">
        <w:rPr>
          <w:rFonts w:ascii="Calibri" w:hAnsi="Calibri" w:cs="Calibri"/>
          <w:sz w:val="24"/>
          <w:szCs w:val="24"/>
        </w:rPr>
        <w:t xml:space="preserve">2024 –  najwięcej bo aż 7005 świadczeń ogółem przyznano rodzinom z czworgiem i więcej dzieci (w tym 21 świadczeń pieniężnych </w:t>
      </w:r>
      <w:r w:rsidR="00957548">
        <w:rPr>
          <w:rFonts w:ascii="Calibri" w:hAnsi="Calibri" w:cs="Calibri"/>
          <w:sz w:val="24"/>
          <w:szCs w:val="24"/>
        </w:rPr>
        <w:br/>
      </w:r>
      <w:r w:rsidR="006A5B9B" w:rsidRPr="009867F7">
        <w:rPr>
          <w:rFonts w:ascii="Calibri" w:hAnsi="Calibri" w:cs="Calibri"/>
          <w:sz w:val="24"/>
          <w:szCs w:val="24"/>
        </w:rPr>
        <w:t>i 6984 niepieniężnych), na drugim miejscu pomoc przyznano rodzinom bez</w:t>
      </w:r>
      <w:r w:rsidR="004B22A0" w:rsidRPr="009867F7">
        <w:rPr>
          <w:rFonts w:ascii="Calibri" w:hAnsi="Calibri" w:cs="Calibri"/>
          <w:sz w:val="24"/>
          <w:szCs w:val="24"/>
        </w:rPr>
        <w:t>dzietnym</w:t>
      </w:r>
      <w:r w:rsidR="006A5B9B" w:rsidRPr="009867F7">
        <w:rPr>
          <w:rFonts w:ascii="Calibri" w:hAnsi="Calibri" w:cs="Calibri"/>
          <w:sz w:val="24"/>
          <w:szCs w:val="24"/>
        </w:rPr>
        <w:t xml:space="preserve"> – </w:t>
      </w:r>
      <w:r w:rsidR="00F24C8C" w:rsidRPr="009867F7">
        <w:rPr>
          <w:rFonts w:ascii="Calibri" w:hAnsi="Calibri" w:cs="Calibri"/>
          <w:sz w:val="24"/>
          <w:szCs w:val="24"/>
        </w:rPr>
        <w:t xml:space="preserve">ogółem </w:t>
      </w:r>
      <w:r w:rsidR="006A5B9B" w:rsidRPr="009867F7">
        <w:rPr>
          <w:rFonts w:ascii="Calibri" w:hAnsi="Calibri" w:cs="Calibri"/>
          <w:sz w:val="24"/>
          <w:szCs w:val="24"/>
        </w:rPr>
        <w:t xml:space="preserve">5603 </w:t>
      </w:r>
      <w:r w:rsidR="00F24C8C" w:rsidRPr="009867F7">
        <w:rPr>
          <w:rFonts w:ascii="Calibri" w:hAnsi="Calibri" w:cs="Calibri"/>
          <w:sz w:val="24"/>
          <w:szCs w:val="24"/>
        </w:rPr>
        <w:t>świadczeń</w:t>
      </w:r>
      <w:r w:rsidR="006A5B9B" w:rsidRPr="009867F7">
        <w:rPr>
          <w:rFonts w:ascii="Calibri" w:hAnsi="Calibri" w:cs="Calibri"/>
          <w:sz w:val="24"/>
          <w:szCs w:val="24"/>
        </w:rPr>
        <w:t xml:space="preserve"> (w tym 45</w:t>
      </w:r>
      <w:r w:rsidR="00F24C8C" w:rsidRPr="009867F7">
        <w:rPr>
          <w:rFonts w:ascii="Calibri" w:hAnsi="Calibri" w:cs="Calibri"/>
          <w:sz w:val="24"/>
          <w:szCs w:val="24"/>
        </w:rPr>
        <w:t xml:space="preserve">4 pieniężnych i 5149 niepieniężnych), na kolejnym miejscu znajdują się rodziny z trojgiem dzieci, którym ogółem przyznano 5218 świadczeń (54 pieniężnych </w:t>
      </w:r>
      <w:r w:rsidR="00957548">
        <w:rPr>
          <w:rFonts w:ascii="Calibri" w:hAnsi="Calibri" w:cs="Calibri"/>
          <w:sz w:val="24"/>
          <w:szCs w:val="24"/>
        </w:rPr>
        <w:br/>
      </w:r>
      <w:r w:rsidR="00F24C8C" w:rsidRPr="009867F7">
        <w:rPr>
          <w:rFonts w:ascii="Calibri" w:hAnsi="Calibri" w:cs="Calibri"/>
          <w:sz w:val="24"/>
          <w:szCs w:val="24"/>
        </w:rPr>
        <w:t xml:space="preserve">oraz 5164 niepieniężnych), rodzinom z dwojgiem dzieci przyznano 4483 świadczeń ogółem </w:t>
      </w:r>
      <w:r w:rsidR="00957548">
        <w:rPr>
          <w:rFonts w:ascii="Calibri" w:hAnsi="Calibri" w:cs="Calibri"/>
          <w:sz w:val="24"/>
          <w:szCs w:val="24"/>
        </w:rPr>
        <w:br/>
      </w:r>
      <w:r w:rsidR="00F24C8C" w:rsidRPr="009867F7">
        <w:rPr>
          <w:rFonts w:ascii="Calibri" w:hAnsi="Calibri" w:cs="Calibri"/>
          <w:sz w:val="24"/>
          <w:szCs w:val="24"/>
        </w:rPr>
        <w:t>( w tym 26 pieniężnych i 4457 niepieniężnych), natomiast ogółem 2738 świadczeń przyznano innym rodzinom (w tym 96 pieniężnych i 2642 niepieniężnych) oraz 1246 świadczeń ogółem otrzymały rodziny z jednym dzieckiem ( 26 pieniężnych i 1185 niepieniężnych).</w:t>
      </w:r>
    </w:p>
    <w:p w14:paraId="7FECC25F" w14:textId="6FDC1DB1" w:rsidR="00BC2811" w:rsidRDefault="00BC2811" w:rsidP="00A43FEA">
      <w:pPr>
        <w:spacing w:after="120" w:line="360" w:lineRule="auto"/>
        <w:jc w:val="both"/>
        <w:rPr>
          <w:rFonts w:cs="Calibri"/>
          <w:sz w:val="24"/>
          <w:szCs w:val="24"/>
        </w:rPr>
      </w:pPr>
      <w:r>
        <w:rPr>
          <w:rFonts w:ascii="Calibri" w:hAnsi="Calibri" w:cs="Calibri"/>
          <w:sz w:val="24"/>
          <w:szCs w:val="24"/>
        </w:rPr>
        <w:lastRenderedPageBreak/>
        <w:tab/>
      </w:r>
      <w:r w:rsidRPr="00BC2811">
        <w:rPr>
          <w:rFonts w:ascii="Calibri" w:hAnsi="Calibri" w:cs="Calibri"/>
          <w:sz w:val="24"/>
          <w:szCs w:val="24"/>
        </w:rPr>
        <w:t>Liczba osób i rodzin korzystających z pomoc</w:t>
      </w:r>
      <w:r w:rsidR="008F780D">
        <w:rPr>
          <w:rFonts w:ascii="Calibri" w:hAnsi="Calibri" w:cs="Calibri"/>
          <w:sz w:val="24"/>
          <w:szCs w:val="24"/>
        </w:rPr>
        <w:t>y</w:t>
      </w:r>
      <w:r w:rsidRPr="00BC2811">
        <w:rPr>
          <w:rFonts w:ascii="Calibri" w:hAnsi="Calibri" w:cs="Calibri"/>
          <w:sz w:val="24"/>
          <w:szCs w:val="24"/>
        </w:rPr>
        <w:t xml:space="preserve"> społecznej na przestrzeni lat wykazuje tendencję malejącą. Przeważają świadczenia niepieniężne nad pieniężnymi. Główne powody przyznawania pomocy społecznej to: </w:t>
      </w:r>
      <w:r w:rsidRPr="00BC2811">
        <w:rPr>
          <w:rFonts w:cs="Calibri"/>
          <w:sz w:val="24"/>
          <w:szCs w:val="24"/>
        </w:rPr>
        <w:t>długotrwała lub ciężka choroba, bezrobocie niepełnosprawność, bezradność w sprawach opiekuńczo-wychowawczych i prowadzeniu gospodarstwa domowego.</w:t>
      </w:r>
      <w:r>
        <w:rPr>
          <w:rFonts w:cs="Calibri"/>
          <w:sz w:val="24"/>
          <w:szCs w:val="24"/>
        </w:rPr>
        <w:t xml:space="preserve"> Stale wzrasta zapotrzebowanie na świadczenia usługowe, tj. usługi opiekuńcze i sąsiedzkie oraz specjalistyczne usługi opiekuńcze. Corocznie wzrastają koszty utrzymania mieszkańców domów pomocy społecznej, osób bezdomnych przebywających </w:t>
      </w:r>
      <w:r w:rsidR="00957548">
        <w:rPr>
          <w:rFonts w:cs="Calibri"/>
          <w:sz w:val="24"/>
          <w:szCs w:val="24"/>
        </w:rPr>
        <w:br/>
      </w:r>
      <w:r>
        <w:rPr>
          <w:rFonts w:cs="Calibri"/>
          <w:sz w:val="24"/>
          <w:szCs w:val="24"/>
        </w:rPr>
        <w:t xml:space="preserve">w schronisku czy też utrzymania dzieci i młodzieży w pieczy zastępczej. </w:t>
      </w:r>
    </w:p>
    <w:p w14:paraId="3E110DF6" w14:textId="08AE82F1" w:rsidR="00315B11" w:rsidRDefault="00A6109E" w:rsidP="00A6109E">
      <w:pPr>
        <w:spacing w:after="0" w:line="360" w:lineRule="auto"/>
        <w:ind w:firstLine="709"/>
        <w:jc w:val="both"/>
        <w:rPr>
          <w:sz w:val="24"/>
          <w:szCs w:val="24"/>
        </w:rPr>
      </w:pPr>
      <w:r w:rsidRPr="00A6109E">
        <w:rPr>
          <w:rFonts w:cstheme="minorHAnsi"/>
          <w:b/>
          <w:bCs/>
          <w:sz w:val="24"/>
          <w:szCs w:val="24"/>
        </w:rPr>
        <w:t xml:space="preserve">Wieloletni </w:t>
      </w:r>
      <w:r>
        <w:rPr>
          <w:rFonts w:cstheme="minorHAnsi"/>
          <w:b/>
          <w:bCs/>
          <w:sz w:val="24"/>
          <w:szCs w:val="24"/>
        </w:rPr>
        <w:t>r</w:t>
      </w:r>
      <w:r w:rsidRPr="00A6109E">
        <w:rPr>
          <w:rFonts w:cstheme="minorHAnsi"/>
          <w:b/>
          <w:bCs/>
          <w:sz w:val="24"/>
          <w:szCs w:val="24"/>
        </w:rPr>
        <w:t>ządowy Program „Posiłek w szkole i w domu”</w:t>
      </w:r>
      <w:r w:rsidR="00D01ADF">
        <w:rPr>
          <w:rFonts w:cstheme="minorHAnsi"/>
          <w:b/>
          <w:bCs/>
          <w:sz w:val="24"/>
          <w:szCs w:val="24"/>
        </w:rPr>
        <w:t xml:space="preserve"> na lata 2024-2028. </w:t>
      </w:r>
      <w:r w:rsidRPr="00A6109E">
        <w:rPr>
          <w:sz w:val="24"/>
          <w:szCs w:val="24"/>
        </w:rPr>
        <w:t xml:space="preserve">Istotną pomocą dla rodzin zamieszkujących na terenie gminy jest pomoc przyznawana w ramach wieloletniego rządowego programu </w:t>
      </w:r>
      <w:r w:rsidRPr="00957548">
        <w:rPr>
          <w:i/>
          <w:iCs/>
          <w:sz w:val="24"/>
          <w:szCs w:val="24"/>
        </w:rPr>
        <w:t>„Posiłek w szkole i w domu”</w:t>
      </w:r>
      <w:r w:rsidRPr="00A6109E">
        <w:rPr>
          <w:sz w:val="24"/>
          <w:szCs w:val="24"/>
        </w:rPr>
        <w:t xml:space="preserve"> polegającego na zapewnieniu pomocy w formie: posiłku, świadczenia rzeczowego w postaci produktów żywnościowych </w:t>
      </w:r>
      <w:r w:rsidR="00957548">
        <w:rPr>
          <w:sz w:val="24"/>
          <w:szCs w:val="24"/>
        </w:rPr>
        <w:br/>
      </w:r>
      <w:r w:rsidRPr="00A6109E">
        <w:rPr>
          <w:sz w:val="24"/>
          <w:szCs w:val="24"/>
        </w:rPr>
        <w:t>lub świadczenia pieniężnego na zakup posiłku lub żywności wszystkim osobom jej potrzebującym, w szczególności: dzieciom do czasu podjęcia nauki w szkole podstawowej, dzieciom do czasu ukończenia szkoły ponadpodstawowej, osobom i rodzinom znajdującym się w sytuacjach wymienionych w art. 7 ustawy o pomocy społecznej,</w:t>
      </w:r>
      <w:r w:rsidR="00957548">
        <w:rPr>
          <w:sz w:val="24"/>
          <w:szCs w:val="24"/>
        </w:rPr>
        <w:t xml:space="preserve"> </w:t>
      </w:r>
      <w:r w:rsidRPr="00A6109E">
        <w:rPr>
          <w:sz w:val="24"/>
          <w:szCs w:val="24"/>
        </w:rPr>
        <w:t>w szczególności osobom starszym, chorym i niepełnosprawnym</w:t>
      </w:r>
      <w:r>
        <w:rPr>
          <w:sz w:val="24"/>
          <w:szCs w:val="24"/>
        </w:rPr>
        <w:t>.</w:t>
      </w:r>
    </w:p>
    <w:p w14:paraId="31103497" w14:textId="499BBB93" w:rsidR="00A6109E" w:rsidRDefault="00D01ADF" w:rsidP="000417A2">
      <w:pPr>
        <w:spacing w:after="0" w:line="360" w:lineRule="auto"/>
        <w:ind w:firstLine="709"/>
        <w:jc w:val="both"/>
        <w:rPr>
          <w:sz w:val="24"/>
          <w:szCs w:val="24"/>
        </w:rPr>
      </w:pPr>
      <w:r>
        <w:rPr>
          <w:sz w:val="24"/>
          <w:szCs w:val="24"/>
        </w:rPr>
        <w:t xml:space="preserve">Z pomocy w ramach realizacji Programu </w:t>
      </w:r>
      <w:r w:rsidRPr="00957548">
        <w:rPr>
          <w:i/>
          <w:iCs/>
          <w:sz w:val="24"/>
          <w:szCs w:val="24"/>
        </w:rPr>
        <w:t>„Posiłek w szkole i w domu”</w:t>
      </w:r>
      <w:r>
        <w:rPr>
          <w:sz w:val="24"/>
          <w:szCs w:val="24"/>
        </w:rPr>
        <w:t xml:space="preserve"> </w:t>
      </w:r>
      <w:r w:rsidR="00A6109E">
        <w:rPr>
          <w:sz w:val="24"/>
          <w:szCs w:val="24"/>
        </w:rPr>
        <w:t xml:space="preserve">w roku 2024 </w:t>
      </w:r>
      <w:r>
        <w:rPr>
          <w:sz w:val="24"/>
          <w:szCs w:val="24"/>
        </w:rPr>
        <w:t xml:space="preserve">skorzystało łącznie 302 osoby, w tym 41 dzieci do czasu podjęcia nauki w szkole i 129 uczniów do czasu ukończenia szkoły ponadpodstawowej oraz 132 osoby dorosłe znajdujące się </w:t>
      </w:r>
      <w:r w:rsidR="00957548">
        <w:rPr>
          <w:sz w:val="24"/>
          <w:szCs w:val="24"/>
        </w:rPr>
        <w:br/>
      </w:r>
      <w:r>
        <w:rPr>
          <w:sz w:val="24"/>
          <w:szCs w:val="24"/>
        </w:rPr>
        <w:t xml:space="preserve">w trudnej sytuacji życiowej, zwłaszcza samotne, niepełnosprawne, starsze czy długotrwale chore. Z pomocy w formie posiłku skorzystało 186 osób w tym 47 osób starszych, samotnych czy niepełnosprawnych. Koszt posiłków wyniósł 377 311,67 złotych. Pozostałą kwotę wydatkowano na wypłatę zasiłków celowych na zakup </w:t>
      </w:r>
      <w:r w:rsidR="000417A2">
        <w:rPr>
          <w:sz w:val="24"/>
          <w:szCs w:val="24"/>
        </w:rPr>
        <w:t>żywności</w:t>
      </w:r>
      <w:r>
        <w:rPr>
          <w:sz w:val="24"/>
          <w:szCs w:val="24"/>
        </w:rPr>
        <w:t xml:space="preserve"> </w:t>
      </w:r>
      <w:r w:rsidR="000417A2">
        <w:rPr>
          <w:sz w:val="24"/>
          <w:szCs w:val="24"/>
        </w:rPr>
        <w:t xml:space="preserve">lub posiłku tj. </w:t>
      </w:r>
      <w:r w:rsidR="00A6109E">
        <w:rPr>
          <w:sz w:val="24"/>
          <w:szCs w:val="24"/>
        </w:rPr>
        <w:t>45 399,00 zł</w:t>
      </w:r>
      <w:r w:rsidR="000417A2">
        <w:rPr>
          <w:sz w:val="24"/>
          <w:szCs w:val="24"/>
        </w:rPr>
        <w:t xml:space="preserve"> dla 59 osób.</w:t>
      </w:r>
    </w:p>
    <w:p w14:paraId="55B8F8F6" w14:textId="77304CFC" w:rsidR="000417A2" w:rsidRDefault="000417A2" w:rsidP="000417A2">
      <w:pPr>
        <w:spacing w:after="0" w:line="360" w:lineRule="auto"/>
        <w:ind w:firstLine="709"/>
        <w:jc w:val="both"/>
        <w:rPr>
          <w:sz w:val="24"/>
          <w:szCs w:val="24"/>
          <w:shd w:val="clear" w:color="auto" w:fill="FFFFFF"/>
        </w:rPr>
      </w:pPr>
      <w:r>
        <w:rPr>
          <w:sz w:val="24"/>
          <w:szCs w:val="24"/>
        </w:rPr>
        <w:t xml:space="preserve">Realizację zadania z zakresu pomocy społecznej Gmina w drodze konkursu ofert powierzyła do </w:t>
      </w:r>
      <w:r>
        <w:rPr>
          <w:sz w:val="24"/>
          <w:szCs w:val="24"/>
          <w:shd w:val="clear" w:color="auto" w:fill="FFFFFF"/>
        </w:rPr>
        <w:t>Polskiego Stowarzyszenia na rzecz Osób z Niepełnosprawnością Intelektualną Koło w Tomaszowie Lubelskim Zakład Aktywności Zawodowej w Prz</w:t>
      </w:r>
      <w:r w:rsidR="00D35DAB">
        <w:rPr>
          <w:sz w:val="24"/>
          <w:szCs w:val="24"/>
          <w:shd w:val="clear" w:color="auto" w:fill="FFFFFF"/>
        </w:rPr>
        <w:t>e</w:t>
      </w:r>
      <w:r>
        <w:rPr>
          <w:sz w:val="24"/>
          <w:szCs w:val="24"/>
          <w:shd w:val="clear" w:color="auto" w:fill="FFFFFF"/>
        </w:rPr>
        <w:t>orsku.</w:t>
      </w:r>
    </w:p>
    <w:p w14:paraId="6650CF25" w14:textId="26C46E91" w:rsidR="000417A2" w:rsidRPr="000417A2" w:rsidRDefault="000417A2" w:rsidP="000417A2">
      <w:pPr>
        <w:spacing w:after="120" w:line="360" w:lineRule="auto"/>
        <w:ind w:firstLine="709"/>
        <w:jc w:val="both"/>
        <w:rPr>
          <w:rFonts w:cstheme="minorHAnsi"/>
          <w:sz w:val="24"/>
          <w:szCs w:val="24"/>
        </w:rPr>
      </w:pPr>
      <w:r w:rsidRPr="000417A2">
        <w:rPr>
          <w:rFonts w:cstheme="minorHAnsi"/>
          <w:b/>
          <w:bCs/>
          <w:sz w:val="24"/>
          <w:szCs w:val="24"/>
          <w:shd w:val="clear" w:color="auto" w:fill="FFFFFF"/>
        </w:rPr>
        <w:t>Program Fundusze Europejskie Pomoc Żywnościowa 2021-20</w:t>
      </w:r>
      <w:r w:rsidR="001B0369">
        <w:rPr>
          <w:rFonts w:cstheme="minorHAnsi"/>
          <w:b/>
          <w:bCs/>
          <w:sz w:val="24"/>
          <w:szCs w:val="24"/>
          <w:shd w:val="clear" w:color="auto" w:fill="FFFFFF"/>
        </w:rPr>
        <w:t>27</w:t>
      </w:r>
      <w:r w:rsidRPr="000417A2">
        <w:rPr>
          <w:rFonts w:cstheme="minorHAnsi"/>
          <w:b/>
          <w:bCs/>
          <w:sz w:val="24"/>
          <w:szCs w:val="24"/>
          <w:shd w:val="clear" w:color="auto" w:fill="FFFFFF"/>
        </w:rPr>
        <w:t>.</w:t>
      </w:r>
      <w:r w:rsidRPr="000417A2">
        <w:rPr>
          <w:rFonts w:cstheme="minorHAnsi"/>
          <w:color w:val="1B1B1B"/>
          <w:sz w:val="24"/>
          <w:szCs w:val="24"/>
          <w:shd w:val="clear" w:color="auto" w:fill="FFFFFF"/>
        </w:rPr>
        <w:t xml:space="preserve"> Program współfinansowany ze środków Europejskiego Funduszu Społecznego Plus oferujący pomoc </w:t>
      </w:r>
      <w:r w:rsidRPr="000417A2">
        <w:rPr>
          <w:rFonts w:cstheme="minorHAnsi"/>
          <w:color w:val="1B1B1B"/>
          <w:sz w:val="24"/>
          <w:szCs w:val="24"/>
          <w:shd w:val="clear" w:color="auto" w:fill="FFFFFF"/>
        </w:rPr>
        <w:lastRenderedPageBreak/>
        <w:t>żywnościową w formie paczek lub posiłków dla osób najbardziej potrzebujących, a także możliwość udziału w tzw. działaniach towarzyszących</w:t>
      </w:r>
      <w:r>
        <w:rPr>
          <w:rFonts w:cstheme="minorHAnsi"/>
          <w:color w:val="1B1B1B"/>
          <w:sz w:val="24"/>
          <w:szCs w:val="24"/>
          <w:shd w:val="clear" w:color="auto" w:fill="FFFFFF"/>
        </w:rPr>
        <w:t>.</w:t>
      </w:r>
      <w:r w:rsidR="00090EF9">
        <w:rPr>
          <w:rFonts w:cstheme="minorHAnsi"/>
          <w:color w:val="1B1B1B"/>
          <w:sz w:val="24"/>
          <w:szCs w:val="24"/>
          <w:shd w:val="clear" w:color="auto" w:fill="FFFFFF"/>
        </w:rPr>
        <w:t xml:space="preserve"> Program realizowany we współpracy ze Stowarzyszeniem na Rzecz Rozwoju Gminy Tomaszów Lubelski</w:t>
      </w:r>
      <w:r w:rsidR="006017BB">
        <w:rPr>
          <w:rFonts w:cstheme="minorHAnsi"/>
          <w:color w:val="1B1B1B"/>
          <w:sz w:val="24"/>
          <w:szCs w:val="24"/>
          <w:shd w:val="clear" w:color="auto" w:fill="FFFFFF"/>
        </w:rPr>
        <w:t xml:space="preserve">, Stowarzyszeniem Liderki Gminy Tomaszów Lubelski </w:t>
      </w:r>
      <w:r w:rsidR="00090EF9">
        <w:rPr>
          <w:rFonts w:cstheme="minorHAnsi"/>
          <w:color w:val="1B1B1B"/>
          <w:sz w:val="24"/>
          <w:szCs w:val="24"/>
          <w:shd w:val="clear" w:color="auto" w:fill="FFFFFF"/>
        </w:rPr>
        <w:t>oraz Ochotniczą Strażą Pożarną w Łaszczówce. W roku 2024 łącznie wydano 276 skierowań dla osób spełniających kryterium dochodowe kwalifikujące do otrzymania tej formy pomocy. Pomoc otrzymało łącznie 800 osób z terenu gminy Tomaszów Lubelski.</w:t>
      </w:r>
    </w:p>
    <w:p w14:paraId="7FE5B8A5" w14:textId="12E532D2" w:rsidR="00996F1B" w:rsidRPr="009867F7" w:rsidRDefault="00722855" w:rsidP="00722855">
      <w:pPr>
        <w:spacing w:after="0" w:line="360" w:lineRule="auto"/>
        <w:jc w:val="both"/>
        <w:rPr>
          <w:rFonts w:ascii="Calibri" w:hAnsi="Calibri" w:cs="Calibri"/>
          <w:sz w:val="24"/>
          <w:szCs w:val="24"/>
        </w:rPr>
      </w:pPr>
      <w:r w:rsidRPr="009867F7">
        <w:rPr>
          <w:rFonts w:ascii="Calibri" w:hAnsi="Calibri" w:cs="Calibri"/>
          <w:b/>
          <w:bCs/>
          <w:sz w:val="24"/>
          <w:szCs w:val="24"/>
        </w:rPr>
        <w:tab/>
      </w:r>
      <w:r w:rsidR="00E43DC8" w:rsidRPr="009867F7">
        <w:rPr>
          <w:rFonts w:ascii="Calibri" w:hAnsi="Calibri" w:cs="Calibri"/>
          <w:b/>
          <w:bCs/>
          <w:sz w:val="24"/>
          <w:szCs w:val="24"/>
        </w:rPr>
        <w:t>Asystent rodziny.</w:t>
      </w:r>
      <w:r w:rsidRPr="009867F7">
        <w:rPr>
          <w:rFonts w:ascii="Calibri" w:hAnsi="Calibri" w:cs="Calibri"/>
          <w:sz w:val="24"/>
          <w:szCs w:val="24"/>
        </w:rPr>
        <w:t xml:space="preserve"> </w:t>
      </w:r>
      <w:r w:rsidR="00996F1B" w:rsidRPr="009867F7">
        <w:rPr>
          <w:rFonts w:ascii="Calibri" w:eastAsia="Times New Roman" w:hAnsi="Calibri" w:cs="Calibri"/>
          <w:color w:val="000000"/>
          <w:kern w:val="0"/>
          <w:sz w:val="24"/>
          <w:szCs w:val="24"/>
          <w:lang w:eastAsia="pl-PL"/>
          <w14:ligatures w14:val="none"/>
        </w:rPr>
        <w:t xml:space="preserve">W przypadku uzyskania informacji przez Gminny Ośrodek Pomocy Społecznej w Tomaszowie Lubelskim rodzinom przeżywającym trudności w wypełnianiu funkcji opiekuńczo-wychowawczych, pomimo podjętych kompleksowych działań rodzina wykazywała bezradność w sprawach opiekuńczo-wychowawczych zgodnie z ustawą </w:t>
      </w:r>
      <w:r w:rsidR="00957548">
        <w:rPr>
          <w:rFonts w:ascii="Calibri" w:eastAsia="Times New Roman" w:hAnsi="Calibri" w:cs="Calibri"/>
          <w:color w:val="000000"/>
          <w:kern w:val="0"/>
          <w:sz w:val="24"/>
          <w:szCs w:val="24"/>
          <w:lang w:eastAsia="pl-PL"/>
          <w14:ligatures w14:val="none"/>
        </w:rPr>
        <w:br/>
      </w:r>
      <w:r w:rsidR="00996F1B" w:rsidRPr="009867F7">
        <w:rPr>
          <w:rFonts w:ascii="Calibri" w:eastAsia="Times New Roman" w:hAnsi="Calibri" w:cs="Calibri"/>
          <w:color w:val="000000"/>
          <w:kern w:val="0"/>
          <w:sz w:val="24"/>
          <w:szCs w:val="24"/>
          <w:lang w:eastAsia="pl-PL"/>
          <w14:ligatures w14:val="none"/>
        </w:rPr>
        <w:t xml:space="preserve">z dnia 9 czerwca 2011 roku o wspieraniu rodziny i systemie pieczy zastępczej udzielane </w:t>
      </w:r>
      <w:r w:rsidR="005D374B" w:rsidRPr="009867F7">
        <w:rPr>
          <w:rFonts w:ascii="Calibri" w:eastAsia="Times New Roman" w:hAnsi="Calibri" w:cs="Calibri"/>
          <w:color w:val="000000"/>
          <w:kern w:val="0"/>
          <w:sz w:val="24"/>
          <w:szCs w:val="24"/>
          <w:lang w:eastAsia="pl-PL"/>
          <w14:ligatures w14:val="none"/>
        </w:rPr>
        <w:t>jest</w:t>
      </w:r>
      <w:r w:rsidR="00996F1B" w:rsidRPr="009867F7">
        <w:rPr>
          <w:rFonts w:ascii="Calibri" w:eastAsia="Times New Roman" w:hAnsi="Calibri" w:cs="Calibri"/>
          <w:color w:val="000000"/>
          <w:kern w:val="0"/>
          <w:sz w:val="24"/>
          <w:szCs w:val="24"/>
          <w:lang w:eastAsia="pl-PL"/>
          <w14:ligatures w14:val="none"/>
        </w:rPr>
        <w:t xml:space="preserve"> </w:t>
      </w:r>
      <w:r w:rsidR="00996F1B" w:rsidRPr="009867F7">
        <w:rPr>
          <w:rFonts w:ascii="Calibri" w:hAnsi="Calibri" w:cs="Calibri"/>
          <w:color w:val="000000"/>
          <w:sz w:val="24"/>
          <w:szCs w:val="24"/>
        </w:rPr>
        <w:t>wsparcie w formie asystenta rodziny.</w:t>
      </w:r>
    </w:p>
    <w:p w14:paraId="4E914C2E" w14:textId="5B5B34F0" w:rsidR="005D374B" w:rsidRPr="009867F7" w:rsidRDefault="005D374B" w:rsidP="005D374B">
      <w:pPr>
        <w:spacing w:after="0" w:line="360" w:lineRule="auto"/>
        <w:ind w:firstLine="708"/>
        <w:jc w:val="both"/>
        <w:rPr>
          <w:rFonts w:ascii="Calibri" w:eastAsia="Times New Roman" w:hAnsi="Calibri" w:cs="Calibri"/>
          <w:color w:val="000000"/>
          <w:kern w:val="0"/>
          <w:sz w:val="24"/>
          <w:szCs w:val="24"/>
          <w:lang w:eastAsia="pl-PL"/>
          <w14:ligatures w14:val="none"/>
        </w:rPr>
      </w:pPr>
      <w:r w:rsidRPr="009867F7">
        <w:rPr>
          <w:rFonts w:ascii="Calibri" w:eastAsia="Times New Roman" w:hAnsi="Calibri" w:cs="Calibri"/>
          <w:color w:val="000000"/>
          <w:kern w:val="0"/>
          <w:sz w:val="24"/>
          <w:szCs w:val="24"/>
          <w:lang w:eastAsia="pl-PL"/>
          <w14:ligatures w14:val="none"/>
        </w:rPr>
        <w:t xml:space="preserve">Ustawa z dnia 4 listopada 2016 r. o wsparciu kobiet w ciąży i rodzin </w:t>
      </w:r>
      <w:r w:rsidRPr="008F780D">
        <w:rPr>
          <w:rFonts w:ascii="Calibri" w:eastAsia="Times New Roman" w:hAnsi="Calibri" w:cs="Calibri"/>
          <w:i/>
          <w:iCs/>
          <w:color w:val="000000"/>
          <w:kern w:val="0"/>
          <w:sz w:val="24"/>
          <w:szCs w:val="24"/>
          <w:lang w:eastAsia="pl-PL"/>
          <w14:ligatures w14:val="none"/>
        </w:rPr>
        <w:t>„Za życiem”</w:t>
      </w:r>
      <w:r w:rsidRPr="009867F7">
        <w:rPr>
          <w:rFonts w:ascii="Calibri" w:eastAsia="Times New Roman" w:hAnsi="Calibri" w:cs="Calibri"/>
          <w:color w:val="000000"/>
          <w:kern w:val="0"/>
          <w:sz w:val="24"/>
          <w:szCs w:val="24"/>
          <w:lang w:eastAsia="pl-PL"/>
          <w14:ligatures w14:val="none"/>
        </w:rPr>
        <w:t xml:space="preserve">, rozszerzyła zakres obowiązków asystenta rodziny o koordynację poradnictwa na rzecz oczekujących lub wychowujących niepełnosprawne dziecko, u którego stwierdzono ciężkie lub nieodwracalne upośledzenie albo nieuleczalną chorobę zagrażającą życiu, które powstały </w:t>
      </w:r>
      <w:r w:rsidR="00957548">
        <w:rPr>
          <w:rFonts w:ascii="Calibri" w:eastAsia="Times New Roman" w:hAnsi="Calibri" w:cs="Calibri"/>
          <w:color w:val="000000"/>
          <w:kern w:val="0"/>
          <w:sz w:val="24"/>
          <w:szCs w:val="24"/>
          <w:lang w:eastAsia="pl-PL"/>
          <w14:ligatures w14:val="none"/>
        </w:rPr>
        <w:br/>
      </w:r>
      <w:r w:rsidRPr="009867F7">
        <w:rPr>
          <w:rFonts w:ascii="Calibri" w:eastAsia="Times New Roman" w:hAnsi="Calibri" w:cs="Calibri"/>
          <w:color w:val="000000"/>
          <w:kern w:val="0"/>
          <w:sz w:val="24"/>
          <w:szCs w:val="24"/>
          <w:lang w:eastAsia="pl-PL"/>
          <w14:ligatures w14:val="none"/>
        </w:rPr>
        <w:t>w prenatalnym okresie rozwoju dziecka lub w czasie porodu. Rodzinie przysługuje również jednorazowe świadczenie w wysokości 4</w:t>
      </w:r>
      <w:r w:rsidR="00957548">
        <w:rPr>
          <w:rFonts w:ascii="Calibri" w:eastAsia="Times New Roman" w:hAnsi="Calibri" w:cs="Calibri"/>
          <w:color w:val="000000"/>
          <w:kern w:val="0"/>
          <w:sz w:val="24"/>
          <w:szCs w:val="24"/>
          <w:lang w:eastAsia="pl-PL"/>
          <w14:ligatures w14:val="none"/>
        </w:rPr>
        <w:t> </w:t>
      </w:r>
      <w:r w:rsidRPr="009867F7">
        <w:rPr>
          <w:rFonts w:ascii="Calibri" w:eastAsia="Times New Roman" w:hAnsi="Calibri" w:cs="Calibri"/>
          <w:color w:val="000000"/>
          <w:kern w:val="0"/>
          <w:sz w:val="24"/>
          <w:szCs w:val="24"/>
          <w:lang w:eastAsia="pl-PL"/>
          <w14:ligatures w14:val="none"/>
        </w:rPr>
        <w:t>000</w:t>
      </w:r>
      <w:r w:rsidR="00957548">
        <w:rPr>
          <w:rFonts w:ascii="Calibri" w:eastAsia="Times New Roman" w:hAnsi="Calibri" w:cs="Calibri"/>
          <w:color w:val="000000"/>
          <w:kern w:val="0"/>
          <w:sz w:val="24"/>
          <w:szCs w:val="24"/>
          <w:lang w:eastAsia="pl-PL"/>
          <w14:ligatures w14:val="none"/>
        </w:rPr>
        <w:t>,00</w:t>
      </w:r>
      <w:r w:rsidRPr="009867F7">
        <w:rPr>
          <w:rFonts w:ascii="Calibri" w:eastAsia="Times New Roman" w:hAnsi="Calibri" w:cs="Calibri"/>
          <w:color w:val="000000"/>
          <w:kern w:val="0"/>
          <w:sz w:val="24"/>
          <w:szCs w:val="24"/>
          <w:lang w:eastAsia="pl-PL"/>
          <w14:ligatures w14:val="none"/>
        </w:rPr>
        <w:t xml:space="preserve"> zł, które jest uzależnione od dochodu rodziny</w:t>
      </w:r>
    </w:p>
    <w:p w14:paraId="63A7F70A" w14:textId="52156591" w:rsidR="005D374B" w:rsidRPr="009867F7" w:rsidRDefault="00996F1B" w:rsidP="005D374B">
      <w:pPr>
        <w:spacing w:after="0" w:line="360" w:lineRule="auto"/>
        <w:ind w:firstLine="708"/>
        <w:jc w:val="both"/>
        <w:rPr>
          <w:rFonts w:ascii="Calibri" w:eastAsia="Times New Roman" w:hAnsi="Calibri" w:cs="Calibri"/>
          <w:color w:val="000000"/>
          <w:kern w:val="0"/>
          <w:sz w:val="24"/>
          <w:szCs w:val="24"/>
          <w:lang w:eastAsia="pl-PL"/>
          <w14:ligatures w14:val="none"/>
        </w:rPr>
      </w:pPr>
      <w:r w:rsidRPr="009867F7">
        <w:rPr>
          <w:rFonts w:ascii="Calibri" w:eastAsia="Times New Roman" w:hAnsi="Calibri" w:cs="Calibri"/>
          <w:color w:val="000000"/>
          <w:kern w:val="0"/>
          <w:sz w:val="24"/>
          <w:szCs w:val="24"/>
          <w:lang w:eastAsia="pl-PL"/>
          <w14:ligatures w14:val="none"/>
        </w:rPr>
        <w:t xml:space="preserve">Liczba rodzin, które korzystały z usług asystenta rodziny </w:t>
      </w:r>
      <w:r w:rsidR="005D374B" w:rsidRPr="009867F7">
        <w:rPr>
          <w:rFonts w:ascii="Calibri" w:eastAsia="Times New Roman" w:hAnsi="Calibri" w:cs="Calibri"/>
          <w:color w:val="000000"/>
          <w:kern w:val="0"/>
          <w:sz w:val="24"/>
          <w:szCs w:val="24"/>
          <w:lang w:eastAsia="pl-PL"/>
          <w14:ligatures w14:val="none"/>
        </w:rPr>
        <w:t>w 2024 roku</w:t>
      </w:r>
      <w:r w:rsidR="000B079A" w:rsidRPr="009867F7">
        <w:rPr>
          <w:rFonts w:ascii="Calibri" w:eastAsia="Times New Roman" w:hAnsi="Calibri" w:cs="Calibri"/>
          <w:color w:val="000000"/>
          <w:kern w:val="0"/>
          <w:sz w:val="24"/>
          <w:szCs w:val="24"/>
          <w:lang w:eastAsia="pl-PL"/>
          <w14:ligatures w14:val="none"/>
        </w:rPr>
        <w:t xml:space="preserve"> wynosiła 7</w:t>
      </w:r>
      <w:r w:rsidR="005D374B" w:rsidRPr="009867F7">
        <w:rPr>
          <w:rFonts w:ascii="Calibri" w:eastAsia="Times New Roman" w:hAnsi="Calibri" w:cs="Calibri"/>
          <w:color w:val="000000"/>
          <w:kern w:val="0"/>
          <w:sz w:val="24"/>
          <w:szCs w:val="24"/>
          <w:lang w:eastAsia="pl-PL"/>
          <w14:ligatures w14:val="none"/>
        </w:rPr>
        <w:t>.</w:t>
      </w:r>
    </w:p>
    <w:p w14:paraId="5B5AFA7F" w14:textId="0CC576C5" w:rsidR="00996F1B" w:rsidRPr="009867F7" w:rsidRDefault="005D374B" w:rsidP="005D374B">
      <w:pPr>
        <w:spacing w:after="0" w:line="360" w:lineRule="auto"/>
        <w:jc w:val="both"/>
        <w:rPr>
          <w:rFonts w:ascii="Calibri" w:eastAsia="Times New Roman" w:hAnsi="Calibri" w:cs="Calibri"/>
          <w:kern w:val="0"/>
          <w:sz w:val="24"/>
          <w:szCs w:val="24"/>
          <w:lang w:eastAsia="pl-PL"/>
          <w14:ligatures w14:val="none"/>
        </w:rPr>
      </w:pPr>
      <w:r w:rsidRPr="009867F7">
        <w:rPr>
          <w:rFonts w:ascii="Calibri" w:eastAsia="Times New Roman" w:hAnsi="Calibri" w:cs="Calibri"/>
          <w:color w:val="000000"/>
          <w:kern w:val="0"/>
          <w:sz w:val="24"/>
          <w:szCs w:val="24"/>
          <w:lang w:eastAsia="pl-PL"/>
          <w14:ligatures w14:val="none"/>
        </w:rPr>
        <w:tab/>
      </w:r>
      <w:r w:rsidR="00996F1B" w:rsidRPr="009867F7">
        <w:rPr>
          <w:rFonts w:ascii="Calibri" w:eastAsia="Times New Roman" w:hAnsi="Calibri" w:cs="Calibri"/>
          <w:color w:val="000000"/>
          <w:kern w:val="0"/>
          <w:sz w:val="24"/>
          <w:szCs w:val="24"/>
          <w:lang w:eastAsia="pl-PL"/>
          <w14:ligatures w14:val="none"/>
        </w:rPr>
        <w:t xml:space="preserve">Ze wsparcia asystenta rodziny z ustawy z dnia 4 listopada 2016 r. o wsparciu kobiet </w:t>
      </w:r>
    </w:p>
    <w:p w14:paraId="43913C49" w14:textId="34680EF1" w:rsidR="00996F1B" w:rsidRPr="009867F7" w:rsidRDefault="00996F1B" w:rsidP="008C3385">
      <w:pPr>
        <w:spacing w:after="120" w:line="360" w:lineRule="auto"/>
        <w:jc w:val="both"/>
        <w:rPr>
          <w:rFonts w:ascii="Calibri" w:eastAsia="Times New Roman" w:hAnsi="Calibri" w:cs="Calibri"/>
          <w:color w:val="000000"/>
          <w:kern w:val="0"/>
          <w:sz w:val="24"/>
          <w:szCs w:val="24"/>
          <w:lang w:eastAsia="pl-PL"/>
          <w14:ligatures w14:val="none"/>
        </w:rPr>
      </w:pPr>
      <w:r w:rsidRPr="009867F7">
        <w:rPr>
          <w:rFonts w:ascii="Calibri" w:eastAsia="Times New Roman" w:hAnsi="Calibri" w:cs="Calibri"/>
          <w:color w:val="000000"/>
          <w:kern w:val="0"/>
          <w:sz w:val="24"/>
          <w:szCs w:val="24"/>
          <w:lang w:eastAsia="pl-PL"/>
          <w14:ligatures w14:val="none"/>
        </w:rPr>
        <w:t xml:space="preserve">w ciąży i rodzin </w:t>
      </w:r>
      <w:r w:rsidRPr="00957548">
        <w:rPr>
          <w:rFonts w:ascii="Calibri" w:eastAsia="Times New Roman" w:hAnsi="Calibri" w:cs="Calibri"/>
          <w:i/>
          <w:iCs/>
          <w:color w:val="000000"/>
          <w:kern w:val="0"/>
          <w:sz w:val="24"/>
          <w:szCs w:val="24"/>
          <w:lang w:eastAsia="pl-PL"/>
          <w14:ligatures w14:val="none"/>
        </w:rPr>
        <w:t xml:space="preserve">„Za życiem” </w:t>
      </w:r>
      <w:r w:rsidRPr="009867F7">
        <w:rPr>
          <w:rFonts w:ascii="Calibri" w:eastAsia="Times New Roman" w:hAnsi="Calibri" w:cs="Calibri"/>
          <w:color w:val="000000"/>
          <w:kern w:val="0"/>
          <w:sz w:val="24"/>
          <w:szCs w:val="24"/>
          <w:lang w:eastAsia="pl-PL"/>
          <w14:ligatures w14:val="none"/>
        </w:rPr>
        <w:t xml:space="preserve">w </w:t>
      </w:r>
      <w:r w:rsidR="005D374B" w:rsidRPr="009867F7">
        <w:rPr>
          <w:rFonts w:ascii="Calibri" w:eastAsia="Times New Roman" w:hAnsi="Calibri" w:cs="Calibri"/>
          <w:color w:val="000000"/>
          <w:kern w:val="0"/>
          <w:sz w:val="24"/>
          <w:szCs w:val="24"/>
          <w:lang w:eastAsia="pl-PL"/>
          <w14:ligatures w14:val="none"/>
        </w:rPr>
        <w:t>roku  2024</w:t>
      </w:r>
      <w:r w:rsidRPr="009867F7">
        <w:rPr>
          <w:rFonts w:ascii="Calibri" w:eastAsia="Times New Roman" w:hAnsi="Calibri" w:cs="Calibri"/>
          <w:color w:val="000000"/>
          <w:kern w:val="0"/>
          <w:sz w:val="24"/>
          <w:szCs w:val="24"/>
          <w:lang w:eastAsia="pl-PL"/>
          <w14:ligatures w14:val="none"/>
        </w:rPr>
        <w:t xml:space="preserve"> </w:t>
      </w:r>
      <w:r w:rsidR="000B079A" w:rsidRPr="009867F7">
        <w:rPr>
          <w:rFonts w:ascii="Calibri" w:eastAsia="Times New Roman" w:hAnsi="Calibri" w:cs="Calibri"/>
          <w:color w:val="000000"/>
          <w:kern w:val="0"/>
          <w:sz w:val="24"/>
          <w:szCs w:val="24"/>
          <w:lang w:eastAsia="pl-PL"/>
          <w14:ligatures w14:val="none"/>
        </w:rPr>
        <w:t>nie skorzystała ani jedna rodzina</w:t>
      </w:r>
      <w:r w:rsidRPr="009867F7">
        <w:rPr>
          <w:rFonts w:ascii="Calibri" w:eastAsia="Times New Roman" w:hAnsi="Calibri" w:cs="Calibri"/>
          <w:color w:val="000000"/>
          <w:kern w:val="0"/>
          <w:sz w:val="24"/>
          <w:szCs w:val="24"/>
          <w:lang w:eastAsia="pl-PL"/>
          <w14:ligatures w14:val="none"/>
        </w:rPr>
        <w:t>.</w:t>
      </w:r>
    </w:p>
    <w:p w14:paraId="3970EF45" w14:textId="7A6B6015" w:rsidR="00B1023F" w:rsidRDefault="00E43DC8" w:rsidP="000B079A">
      <w:pPr>
        <w:spacing w:after="0" w:line="360" w:lineRule="auto"/>
        <w:ind w:firstLine="708"/>
        <w:jc w:val="both"/>
        <w:rPr>
          <w:rFonts w:ascii="Calibri" w:eastAsia="Times New Roman" w:hAnsi="Calibri" w:cs="Calibri"/>
          <w:color w:val="000000"/>
          <w:kern w:val="0"/>
          <w:sz w:val="24"/>
          <w:szCs w:val="24"/>
          <w:lang w:eastAsia="pl-PL"/>
          <w14:ligatures w14:val="none"/>
        </w:rPr>
      </w:pPr>
      <w:r w:rsidRPr="009867F7">
        <w:rPr>
          <w:rFonts w:ascii="Calibri" w:eastAsia="Times New Roman" w:hAnsi="Calibri" w:cs="Calibri"/>
          <w:b/>
          <w:bCs/>
          <w:color w:val="000000"/>
          <w:kern w:val="0"/>
          <w:sz w:val="24"/>
          <w:szCs w:val="24"/>
          <w:lang w:eastAsia="pl-PL"/>
          <w14:ligatures w14:val="none"/>
        </w:rPr>
        <w:t>Piecza zastępcza</w:t>
      </w:r>
      <w:r w:rsidR="00722855" w:rsidRPr="009867F7">
        <w:rPr>
          <w:rFonts w:ascii="Calibri" w:eastAsia="Times New Roman" w:hAnsi="Calibri" w:cs="Calibri"/>
          <w:b/>
          <w:bCs/>
          <w:color w:val="000000"/>
          <w:kern w:val="0"/>
          <w:sz w:val="24"/>
          <w:szCs w:val="24"/>
          <w:lang w:eastAsia="pl-PL"/>
          <w14:ligatures w14:val="none"/>
        </w:rPr>
        <w:t xml:space="preserve">. </w:t>
      </w:r>
      <w:r w:rsidR="00507C74" w:rsidRPr="009867F7">
        <w:rPr>
          <w:rFonts w:ascii="Calibri" w:eastAsia="Times New Roman" w:hAnsi="Calibri" w:cs="Calibri"/>
          <w:color w:val="000000"/>
          <w:kern w:val="0"/>
          <w:sz w:val="24"/>
          <w:szCs w:val="24"/>
          <w:lang w:eastAsia="pl-PL"/>
          <w14:ligatures w14:val="none"/>
        </w:rPr>
        <w:t>W przypadku braku możliwości zapewnienia dziecku opieki czy wychowania przez rodzicó</w:t>
      </w:r>
      <w:r w:rsidR="00B1023F" w:rsidRPr="009867F7">
        <w:rPr>
          <w:rFonts w:ascii="Calibri" w:eastAsia="Times New Roman" w:hAnsi="Calibri" w:cs="Calibri"/>
          <w:color w:val="000000"/>
          <w:kern w:val="0"/>
          <w:sz w:val="24"/>
          <w:szCs w:val="24"/>
          <w:lang w:eastAsia="pl-PL"/>
          <w14:ligatures w14:val="none"/>
        </w:rPr>
        <w:t xml:space="preserve">w zgodnie z </w:t>
      </w:r>
      <w:r w:rsidR="00957548">
        <w:rPr>
          <w:rFonts w:ascii="Calibri" w:eastAsia="Times New Roman" w:hAnsi="Calibri" w:cs="Calibri"/>
          <w:color w:val="000000"/>
          <w:kern w:val="0"/>
          <w:sz w:val="24"/>
          <w:szCs w:val="24"/>
          <w:lang w:eastAsia="pl-PL"/>
          <w14:ligatures w14:val="none"/>
        </w:rPr>
        <w:t>u</w:t>
      </w:r>
      <w:r w:rsidR="00507C74" w:rsidRPr="009867F7">
        <w:rPr>
          <w:rFonts w:ascii="Calibri" w:eastAsia="Times New Roman" w:hAnsi="Calibri" w:cs="Calibri"/>
          <w:color w:val="000000"/>
          <w:kern w:val="0"/>
          <w:sz w:val="24"/>
          <w:szCs w:val="24"/>
          <w:lang w:eastAsia="pl-PL"/>
          <w14:ligatures w14:val="none"/>
        </w:rPr>
        <w:t>staw</w:t>
      </w:r>
      <w:r w:rsidR="00B1023F" w:rsidRPr="009867F7">
        <w:rPr>
          <w:rFonts w:ascii="Calibri" w:eastAsia="Times New Roman" w:hAnsi="Calibri" w:cs="Calibri"/>
          <w:color w:val="000000"/>
          <w:kern w:val="0"/>
          <w:sz w:val="24"/>
          <w:szCs w:val="24"/>
          <w:lang w:eastAsia="pl-PL"/>
          <w14:ligatures w14:val="none"/>
        </w:rPr>
        <w:t>ą</w:t>
      </w:r>
      <w:r w:rsidR="00507C74" w:rsidRPr="009867F7">
        <w:rPr>
          <w:rFonts w:ascii="Calibri" w:eastAsia="Times New Roman" w:hAnsi="Calibri" w:cs="Calibri"/>
          <w:color w:val="000000"/>
          <w:kern w:val="0"/>
          <w:sz w:val="24"/>
          <w:szCs w:val="24"/>
          <w:lang w:eastAsia="pl-PL"/>
          <w14:ligatures w14:val="none"/>
        </w:rPr>
        <w:t xml:space="preserve"> o wspieraniu rodziny i systemie pieczy zastępczej</w:t>
      </w:r>
      <w:r w:rsidR="00B1023F" w:rsidRPr="009867F7">
        <w:rPr>
          <w:rFonts w:ascii="Calibri" w:eastAsia="Times New Roman" w:hAnsi="Calibri" w:cs="Calibri"/>
          <w:color w:val="000000"/>
          <w:kern w:val="0"/>
          <w:sz w:val="24"/>
          <w:szCs w:val="24"/>
          <w:lang w:eastAsia="pl-PL"/>
          <w14:ligatures w14:val="none"/>
        </w:rPr>
        <w:t xml:space="preserve"> </w:t>
      </w:r>
      <w:r w:rsidR="00507C74" w:rsidRPr="009867F7">
        <w:rPr>
          <w:rFonts w:ascii="Calibri" w:eastAsia="Times New Roman" w:hAnsi="Calibri" w:cs="Calibri"/>
          <w:color w:val="000000"/>
          <w:kern w:val="0"/>
          <w:sz w:val="24"/>
          <w:szCs w:val="24"/>
          <w:lang w:eastAsia="pl-PL"/>
          <w14:ligatures w14:val="none"/>
        </w:rPr>
        <w:t>zostaje ono umieszczone w pieczy zastępczej</w:t>
      </w:r>
      <w:r w:rsidR="00B1023F" w:rsidRPr="009867F7">
        <w:rPr>
          <w:rFonts w:ascii="Calibri" w:eastAsia="Times New Roman" w:hAnsi="Calibri" w:cs="Calibri"/>
          <w:color w:val="000000"/>
          <w:kern w:val="0"/>
          <w:sz w:val="24"/>
          <w:szCs w:val="24"/>
          <w:lang w:eastAsia="pl-PL"/>
          <w14:ligatures w14:val="none"/>
        </w:rPr>
        <w:t xml:space="preserve">, która </w:t>
      </w:r>
      <w:r w:rsidR="00507C74" w:rsidRPr="009867F7">
        <w:rPr>
          <w:rFonts w:ascii="Calibri" w:eastAsia="Times New Roman" w:hAnsi="Calibri" w:cs="Calibri"/>
          <w:color w:val="000000"/>
          <w:kern w:val="0"/>
          <w:sz w:val="24"/>
          <w:szCs w:val="24"/>
          <w:lang w:eastAsia="pl-PL"/>
          <w14:ligatures w14:val="none"/>
        </w:rPr>
        <w:t xml:space="preserve">może być sprawowana </w:t>
      </w:r>
      <w:r w:rsidR="00AF1F38">
        <w:rPr>
          <w:rFonts w:ascii="Calibri" w:eastAsia="Times New Roman" w:hAnsi="Calibri" w:cs="Calibri"/>
          <w:color w:val="000000"/>
          <w:kern w:val="0"/>
          <w:sz w:val="24"/>
          <w:szCs w:val="24"/>
          <w:lang w:eastAsia="pl-PL"/>
          <w14:ligatures w14:val="none"/>
        </w:rPr>
        <w:br/>
      </w:r>
      <w:r w:rsidR="00507C74" w:rsidRPr="009867F7">
        <w:rPr>
          <w:rFonts w:ascii="Calibri" w:eastAsia="Times New Roman" w:hAnsi="Calibri" w:cs="Calibri"/>
          <w:color w:val="000000"/>
          <w:kern w:val="0"/>
          <w:sz w:val="24"/>
          <w:szCs w:val="24"/>
          <w:lang w:eastAsia="pl-PL"/>
          <w14:ligatures w14:val="none"/>
        </w:rPr>
        <w:t>w formie: rodzinnej i instytucjonalnej.</w:t>
      </w:r>
      <w:r w:rsidR="000B079A" w:rsidRPr="009867F7">
        <w:rPr>
          <w:rFonts w:ascii="Calibri" w:eastAsia="Times New Roman" w:hAnsi="Calibri" w:cs="Calibri"/>
          <w:b/>
          <w:bCs/>
          <w:color w:val="000000"/>
          <w:kern w:val="0"/>
          <w:sz w:val="24"/>
          <w:szCs w:val="24"/>
          <w:lang w:eastAsia="pl-PL"/>
          <w14:ligatures w14:val="none"/>
        </w:rPr>
        <w:t xml:space="preserve"> </w:t>
      </w:r>
      <w:r w:rsidR="00B1023F" w:rsidRPr="009867F7">
        <w:rPr>
          <w:rFonts w:ascii="Calibri" w:eastAsia="Times New Roman" w:hAnsi="Calibri" w:cs="Calibri"/>
          <w:color w:val="000000"/>
          <w:kern w:val="0"/>
          <w:sz w:val="24"/>
          <w:szCs w:val="24"/>
          <w:lang w:eastAsia="pl-PL"/>
          <w14:ligatures w14:val="none"/>
        </w:rPr>
        <w:t xml:space="preserve">W 2024 roku  </w:t>
      </w:r>
      <w:r w:rsidR="000B079A" w:rsidRPr="009867F7">
        <w:rPr>
          <w:rFonts w:ascii="Calibri" w:eastAsia="Times New Roman" w:hAnsi="Calibri" w:cs="Calibri"/>
          <w:color w:val="000000"/>
          <w:kern w:val="0"/>
          <w:sz w:val="24"/>
          <w:szCs w:val="24"/>
          <w:lang w:eastAsia="pl-PL"/>
          <w14:ligatures w14:val="none"/>
        </w:rPr>
        <w:t>w pieczy zastępczej łącznie przebywało</w:t>
      </w:r>
      <w:r w:rsidR="00B1023F" w:rsidRPr="009867F7">
        <w:rPr>
          <w:rFonts w:ascii="Calibri" w:eastAsia="Times New Roman" w:hAnsi="Calibri" w:cs="Calibri"/>
          <w:color w:val="000000"/>
          <w:kern w:val="0"/>
          <w:sz w:val="24"/>
          <w:szCs w:val="24"/>
          <w:lang w:eastAsia="pl-PL"/>
          <w14:ligatures w14:val="none"/>
        </w:rPr>
        <w:t xml:space="preserve">  17 dzieci, w tym 4 w placówce opiekuńczo-wychowawczej.</w:t>
      </w:r>
    </w:p>
    <w:p w14:paraId="6E0528EE" w14:textId="2640E33C" w:rsidR="008C24D4" w:rsidRPr="00AF1F38" w:rsidRDefault="008C24D4" w:rsidP="008C3385">
      <w:pPr>
        <w:spacing w:after="120" w:line="360" w:lineRule="auto"/>
        <w:ind w:firstLine="709"/>
        <w:jc w:val="both"/>
        <w:rPr>
          <w:rFonts w:ascii="Calibri" w:eastAsia="Times New Roman" w:hAnsi="Calibri" w:cs="Calibri"/>
          <w:b/>
          <w:bCs/>
          <w:kern w:val="0"/>
          <w:sz w:val="24"/>
          <w:szCs w:val="24"/>
          <w:lang w:eastAsia="pl-PL"/>
          <w14:ligatures w14:val="none"/>
        </w:rPr>
      </w:pPr>
      <w:r w:rsidRPr="00AF1F38">
        <w:rPr>
          <w:rFonts w:ascii="Calibri" w:eastAsia="Times New Roman" w:hAnsi="Calibri" w:cs="Calibri"/>
          <w:kern w:val="0"/>
          <w:sz w:val="24"/>
          <w:szCs w:val="24"/>
          <w:lang w:eastAsia="pl-PL"/>
          <w14:ligatures w14:val="none"/>
        </w:rPr>
        <w:t>Odpłatność za pobyt dzieci w pieczy zastępczej w roku 2024 wyniósł 309 182,00 zł.</w:t>
      </w:r>
    </w:p>
    <w:p w14:paraId="780CA294" w14:textId="0451F56D" w:rsidR="00F37AB9" w:rsidRPr="006919C5" w:rsidRDefault="00E43DC8" w:rsidP="00AF1F38">
      <w:pPr>
        <w:spacing w:after="0" w:line="360" w:lineRule="auto"/>
        <w:ind w:firstLine="709"/>
        <w:jc w:val="both"/>
        <w:rPr>
          <w:rFonts w:cstheme="minorHAnsi"/>
          <w:color w:val="000000"/>
          <w:sz w:val="24"/>
          <w:szCs w:val="24"/>
        </w:rPr>
      </w:pPr>
      <w:r w:rsidRPr="006919C5">
        <w:rPr>
          <w:rFonts w:eastAsia="Times New Roman" w:cstheme="minorHAnsi"/>
          <w:b/>
          <w:bCs/>
          <w:color w:val="000000"/>
          <w:kern w:val="0"/>
          <w:sz w:val="24"/>
          <w:szCs w:val="24"/>
          <w:lang w:eastAsia="pl-PL"/>
          <w14:ligatures w14:val="none"/>
        </w:rPr>
        <w:t>Praca socjalna</w:t>
      </w:r>
      <w:r w:rsidR="00722855" w:rsidRPr="006919C5">
        <w:rPr>
          <w:rFonts w:eastAsia="Times New Roman" w:cstheme="minorHAnsi"/>
          <w:b/>
          <w:bCs/>
          <w:color w:val="000000"/>
          <w:kern w:val="0"/>
          <w:sz w:val="24"/>
          <w:szCs w:val="24"/>
          <w:lang w:eastAsia="pl-PL"/>
          <w14:ligatures w14:val="none"/>
        </w:rPr>
        <w:t xml:space="preserve">. </w:t>
      </w:r>
      <w:r w:rsidR="00B1023F" w:rsidRPr="006919C5">
        <w:rPr>
          <w:rFonts w:cstheme="minorHAnsi"/>
          <w:sz w:val="24"/>
          <w:szCs w:val="24"/>
        </w:rPr>
        <w:t>W</w:t>
      </w:r>
      <w:r w:rsidR="002128AC" w:rsidRPr="006919C5">
        <w:rPr>
          <w:rFonts w:cstheme="minorHAnsi"/>
          <w:sz w:val="24"/>
          <w:szCs w:val="24"/>
        </w:rPr>
        <w:t xml:space="preserve"> Ośrodku Pomocy Społecznej w Tomaszowie Lubelskim pracę </w:t>
      </w:r>
      <w:r w:rsidR="00AF1F38" w:rsidRPr="006919C5">
        <w:rPr>
          <w:rFonts w:cstheme="minorHAnsi"/>
          <w:sz w:val="24"/>
          <w:szCs w:val="24"/>
        </w:rPr>
        <w:br/>
      </w:r>
      <w:r w:rsidR="002128AC" w:rsidRPr="006919C5">
        <w:rPr>
          <w:rFonts w:cstheme="minorHAnsi"/>
          <w:sz w:val="24"/>
          <w:szCs w:val="24"/>
        </w:rPr>
        <w:t xml:space="preserve">z rodzinami przeżywającymi trudności opiekuńczo-wychowawcze prowadzi Zespół ds. Pracy Socjalnej. Pracownik socjalny z Zespołu </w:t>
      </w:r>
      <w:r w:rsidR="002128AC" w:rsidRPr="006919C5">
        <w:rPr>
          <w:rFonts w:cstheme="minorHAnsi"/>
          <w:color w:val="000000"/>
          <w:sz w:val="24"/>
          <w:szCs w:val="24"/>
        </w:rPr>
        <w:t xml:space="preserve">prowadzi metodyczną pracę socjalną (pozbawioną </w:t>
      </w:r>
      <w:r w:rsidR="002128AC" w:rsidRPr="006919C5">
        <w:rPr>
          <w:rFonts w:cstheme="minorHAnsi"/>
          <w:color w:val="000000"/>
          <w:sz w:val="24"/>
          <w:szCs w:val="24"/>
        </w:rPr>
        <w:lastRenderedPageBreak/>
        <w:t xml:space="preserve">elementu przyznawania świadczeń w procesie administracyjnym), koncentruje się na udzielaniu pomocy rodzinie przeżywającej trudności w wypełnianiu funkcji opiekuńczo-wychowawczej oraz pomocy dzieciom w niej wychowywanych. </w:t>
      </w:r>
    </w:p>
    <w:p w14:paraId="5F0DB93A" w14:textId="77777777" w:rsidR="00AF1F38" w:rsidRPr="00AF1F38" w:rsidRDefault="00A6109E" w:rsidP="00AF1F38">
      <w:pPr>
        <w:spacing w:after="120" w:line="360" w:lineRule="auto"/>
        <w:ind w:firstLine="709"/>
        <w:jc w:val="both"/>
        <w:rPr>
          <w:rFonts w:ascii="Calibri" w:hAnsi="Calibri" w:cs="Calibri"/>
          <w:sz w:val="24"/>
          <w:szCs w:val="24"/>
        </w:rPr>
      </w:pPr>
      <w:r w:rsidRPr="006919C5">
        <w:rPr>
          <w:rFonts w:cstheme="minorHAnsi"/>
          <w:color w:val="000000"/>
          <w:sz w:val="24"/>
          <w:szCs w:val="24"/>
        </w:rPr>
        <w:t xml:space="preserve">W roku 2024 liczba rodzin objętych pracą socjalną ogółem </w:t>
      </w:r>
      <w:r w:rsidRPr="006919C5">
        <w:rPr>
          <w:rFonts w:cstheme="minorHAnsi"/>
          <w:sz w:val="24"/>
          <w:szCs w:val="24"/>
        </w:rPr>
        <w:t>wynosiła 121</w:t>
      </w:r>
      <w:r w:rsidRPr="00AF1F38">
        <w:rPr>
          <w:rFonts w:ascii="Calibri" w:hAnsi="Calibri" w:cs="Calibri"/>
          <w:sz w:val="24"/>
          <w:szCs w:val="24"/>
        </w:rPr>
        <w:t>.</w:t>
      </w:r>
    </w:p>
    <w:p w14:paraId="65A1F6AA" w14:textId="429EC185" w:rsidR="000932BC" w:rsidRPr="006919C5" w:rsidRDefault="00AF1F38" w:rsidP="006919C5">
      <w:pPr>
        <w:spacing w:after="0" w:line="360" w:lineRule="auto"/>
        <w:jc w:val="both"/>
        <w:rPr>
          <w:rFonts w:ascii="Calibri" w:hAnsi="Calibri" w:cs="Calibri"/>
          <w:sz w:val="24"/>
          <w:szCs w:val="24"/>
        </w:rPr>
      </w:pPr>
      <w:r w:rsidRPr="00AF1F38">
        <w:rPr>
          <w:rFonts w:cs="Calibri"/>
          <w:color w:val="000000"/>
          <w:sz w:val="24"/>
          <w:szCs w:val="24"/>
        </w:rPr>
        <w:tab/>
      </w:r>
      <w:r w:rsidRPr="00AF1F38">
        <w:rPr>
          <w:rFonts w:cs="Calibri"/>
          <w:b/>
          <w:bCs/>
          <w:color w:val="000000"/>
          <w:sz w:val="24"/>
          <w:szCs w:val="24"/>
        </w:rPr>
        <w:t>Grup</w:t>
      </w:r>
      <w:r>
        <w:rPr>
          <w:rFonts w:cs="Calibri"/>
          <w:b/>
          <w:bCs/>
          <w:color w:val="000000"/>
          <w:sz w:val="24"/>
          <w:szCs w:val="24"/>
        </w:rPr>
        <w:t>a</w:t>
      </w:r>
      <w:r w:rsidRPr="00AF1F38">
        <w:rPr>
          <w:rFonts w:cs="Calibri"/>
          <w:b/>
          <w:bCs/>
          <w:color w:val="000000"/>
          <w:sz w:val="24"/>
          <w:szCs w:val="24"/>
        </w:rPr>
        <w:t xml:space="preserve"> Diagnostyczno-Pomocowa</w:t>
      </w:r>
      <w:r>
        <w:rPr>
          <w:rFonts w:cs="Calibri"/>
          <w:color w:val="000000"/>
          <w:sz w:val="24"/>
          <w:szCs w:val="24"/>
        </w:rPr>
        <w:t xml:space="preserve">. </w:t>
      </w:r>
      <w:r w:rsidR="000932BC" w:rsidRPr="00AF1F38">
        <w:rPr>
          <w:rFonts w:cs="Calibri"/>
          <w:color w:val="000000"/>
          <w:sz w:val="24"/>
          <w:szCs w:val="24"/>
        </w:rPr>
        <w:t xml:space="preserve">Przemoc jest jednym z przejawów dysfunkcyjności systemu rodzinnego. Doświadczanie przemocy w dzieciństwie negatywnie wpływa na kształtowanie się osobowości człowieka. </w:t>
      </w:r>
      <w:r>
        <w:rPr>
          <w:rFonts w:cs="Calibri"/>
          <w:color w:val="000000"/>
          <w:sz w:val="24"/>
          <w:szCs w:val="24"/>
        </w:rPr>
        <w:t xml:space="preserve"> </w:t>
      </w:r>
      <w:r w:rsidR="000932BC" w:rsidRPr="00AF1F38">
        <w:rPr>
          <w:rFonts w:cs="Calibri"/>
          <w:color w:val="000000"/>
          <w:sz w:val="24"/>
          <w:szCs w:val="24"/>
        </w:rPr>
        <w:t xml:space="preserve">W okresie dorosłości krzywdzonego dziecka pojawiają się depresje, zaburzenia osobowości, myśli i próby samobójcze, skłonność do sięgania po alkohol </w:t>
      </w:r>
      <w:r w:rsidR="00996F1B" w:rsidRPr="00AF1F38">
        <w:rPr>
          <w:rFonts w:cs="Calibri"/>
          <w:color w:val="000000"/>
          <w:sz w:val="24"/>
          <w:szCs w:val="24"/>
        </w:rPr>
        <w:t>oraz</w:t>
      </w:r>
      <w:r w:rsidR="000932BC" w:rsidRPr="00AF1F38">
        <w:rPr>
          <w:rFonts w:cs="Calibri"/>
          <w:color w:val="000000"/>
          <w:sz w:val="24"/>
          <w:szCs w:val="24"/>
        </w:rPr>
        <w:t xml:space="preserve"> narkotyki. </w:t>
      </w:r>
      <w:r w:rsidR="00F37AB9" w:rsidRPr="00AF1F38">
        <w:rPr>
          <w:rFonts w:cs="Calibri"/>
          <w:color w:val="000000"/>
          <w:sz w:val="24"/>
          <w:szCs w:val="24"/>
        </w:rPr>
        <w:t xml:space="preserve">Rodziny dotknięte przemocą otrzymują pomoc i wsparcie (od czerwca 2023 roku) grup diagnostyczno- pomocowych Zespołu Interdyscyplinarnego. </w:t>
      </w:r>
    </w:p>
    <w:p w14:paraId="7B5F9630" w14:textId="36428DEA" w:rsidR="000932BC" w:rsidRDefault="00996F1B" w:rsidP="006919C5">
      <w:pPr>
        <w:pStyle w:val="Normalny2"/>
        <w:spacing w:before="0" w:beforeAutospacing="0" w:after="120" w:afterAutospacing="0" w:line="360" w:lineRule="auto"/>
        <w:ind w:firstLine="709"/>
        <w:jc w:val="both"/>
        <w:rPr>
          <w:rFonts w:cs="Calibri"/>
          <w:color w:val="000000"/>
        </w:rPr>
      </w:pPr>
      <w:r w:rsidRPr="00AF1F38">
        <w:rPr>
          <w:rFonts w:cs="Calibri"/>
          <w:color w:val="000000"/>
        </w:rPr>
        <w:t>N</w:t>
      </w:r>
      <w:r w:rsidR="000932BC" w:rsidRPr="00AF1F38">
        <w:rPr>
          <w:rFonts w:cs="Calibri"/>
          <w:color w:val="000000"/>
        </w:rPr>
        <w:t xml:space="preserve">a terenie Gminy Tomaszów Lubelski </w:t>
      </w:r>
      <w:r w:rsidRPr="00AF1F38">
        <w:rPr>
          <w:rFonts w:cs="Calibri"/>
          <w:color w:val="000000"/>
        </w:rPr>
        <w:t>w roku 202</w:t>
      </w:r>
      <w:r w:rsidR="000B079A" w:rsidRPr="00AF1F38">
        <w:rPr>
          <w:rFonts w:cs="Calibri"/>
          <w:color w:val="000000"/>
        </w:rPr>
        <w:t>4</w:t>
      </w:r>
      <w:r w:rsidRPr="00AF1F38">
        <w:rPr>
          <w:rFonts w:cs="Calibri"/>
          <w:color w:val="000000"/>
        </w:rPr>
        <w:t xml:space="preserve"> suma wdrożonych procedur </w:t>
      </w:r>
      <w:r w:rsidRPr="006919C5">
        <w:rPr>
          <w:rFonts w:cs="Calibri"/>
          <w:i/>
          <w:iCs/>
          <w:color w:val="000000"/>
        </w:rPr>
        <w:t>„Niebieska Karta”</w:t>
      </w:r>
      <w:r w:rsidRPr="00AF1F38">
        <w:rPr>
          <w:rFonts w:cs="Calibri"/>
          <w:color w:val="000000"/>
        </w:rPr>
        <w:t xml:space="preserve"> </w:t>
      </w:r>
      <w:r w:rsidR="0063722F" w:rsidRPr="00AF1F38">
        <w:rPr>
          <w:rFonts w:cs="Calibri"/>
          <w:color w:val="000000"/>
        </w:rPr>
        <w:t xml:space="preserve">wyniosła </w:t>
      </w:r>
      <w:r w:rsidRPr="00AF1F38">
        <w:rPr>
          <w:rFonts w:cs="Calibri"/>
          <w:color w:val="000000"/>
        </w:rPr>
        <w:t>20, w tym 6 z roku 2023</w:t>
      </w:r>
      <w:r w:rsidRPr="009867F7">
        <w:rPr>
          <w:rFonts w:cs="Calibri"/>
          <w:color w:val="000000"/>
        </w:rPr>
        <w:t>.</w:t>
      </w:r>
    </w:p>
    <w:p w14:paraId="108B4608" w14:textId="7ED1E7AA" w:rsidR="00315B11" w:rsidRPr="006919C5" w:rsidRDefault="00315B11" w:rsidP="00315B11">
      <w:pPr>
        <w:pStyle w:val="Normalny2"/>
        <w:spacing w:before="0" w:beforeAutospacing="0" w:after="0" w:afterAutospacing="0" w:line="360" w:lineRule="auto"/>
        <w:ind w:firstLine="709"/>
        <w:jc w:val="both"/>
        <w:rPr>
          <w:rFonts w:asciiTheme="minorHAnsi" w:hAnsiTheme="minorHAnsi" w:cstheme="minorHAnsi"/>
        </w:rPr>
      </w:pPr>
      <w:r w:rsidRPr="006919C5">
        <w:rPr>
          <w:rFonts w:cs="Calibri"/>
          <w:b/>
          <w:bCs/>
          <w:color w:val="000000"/>
        </w:rPr>
        <w:t xml:space="preserve">Punkt Informacyjno-Konsultacyjny. </w:t>
      </w:r>
      <w:r w:rsidRPr="006919C5">
        <w:rPr>
          <w:rFonts w:asciiTheme="minorHAnsi" w:hAnsiTheme="minorHAnsi" w:cstheme="minorHAnsi"/>
        </w:rPr>
        <w:t>W sytuacjach, kiedy rodzina nie jest w stanie samodzielnie rozwiązać swo</w:t>
      </w:r>
      <w:r w:rsidR="00294C69">
        <w:rPr>
          <w:rFonts w:asciiTheme="minorHAnsi" w:hAnsiTheme="minorHAnsi" w:cstheme="minorHAnsi"/>
        </w:rPr>
        <w:t>ich</w:t>
      </w:r>
      <w:r w:rsidRPr="006919C5">
        <w:rPr>
          <w:rFonts w:asciiTheme="minorHAnsi" w:hAnsiTheme="minorHAnsi" w:cstheme="minorHAnsi"/>
        </w:rPr>
        <w:t xml:space="preserve"> problem</w:t>
      </w:r>
      <w:r w:rsidR="00294C69">
        <w:rPr>
          <w:rFonts w:asciiTheme="minorHAnsi" w:hAnsiTheme="minorHAnsi" w:cstheme="minorHAnsi"/>
        </w:rPr>
        <w:t>ów</w:t>
      </w:r>
      <w:r w:rsidRPr="006919C5">
        <w:rPr>
          <w:rFonts w:asciiTheme="minorHAnsi" w:hAnsiTheme="minorHAnsi" w:cstheme="minorHAnsi"/>
        </w:rPr>
        <w:t xml:space="preserve"> zachodzi potrzeba udzielenia jej pomocy między innymi poprzez stworzenie sprawnie funkcjonującego systemu poradnictwa specjalistycznego</w:t>
      </w:r>
      <w:r w:rsidR="00294C69">
        <w:rPr>
          <w:rFonts w:asciiTheme="minorHAnsi" w:hAnsiTheme="minorHAnsi" w:cstheme="minorHAnsi"/>
        </w:rPr>
        <w:t>.</w:t>
      </w:r>
      <w:r w:rsidRPr="006919C5">
        <w:rPr>
          <w:rFonts w:asciiTheme="minorHAnsi" w:hAnsiTheme="minorHAnsi" w:cstheme="minorHAnsi"/>
        </w:rPr>
        <w:t xml:space="preserve"> </w:t>
      </w:r>
      <w:r w:rsidR="00294C69">
        <w:rPr>
          <w:rFonts w:asciiTheme="minorHAnsi" w:hAnsiTheme="minorHAnsi" w:cstheme="minorHAnsi"/>
        </w:rPr>
        <w:t>M</w:t>
      </w:r>
      <w:r w:rsidRPr="006919C5">
        <w:rPr>
          <w:rFonts w:asciiTheme="minorHAnsi" w:hAnsiTheme="minorHAnsi" w:cstheme="minorHAnsi"/>
        </w:rPr>
        <w:t xml:space="preserve">ieszkańcy gminy Tomaszów Lubelski mogą liczyć na wsparcie psychologa, prawnika </w:t>
      </w:r>
      <w:r w:rsidR="006919C5">
        <w:rPr>
          <w:rFonts w:asciiTheme="minorHAnsi" w:hAnsiTheme="minorHAnsi" w:cstheme="minorHAnsi"/>
        </w:rPr>
        <w:br/>
      </w:r>
      <w:r w:rsidRPr="006919C5">
        <w:rPr>
          <w:rFonts w:asciiTheme="minorHAnsi" w:hAnsiTheme="minorHAnsi" w:cstheme="minorHAnsi"/>
        </w:rPr>
        <w:t xml:space="preserve">i pracownika socjalnego w Punkcie Interwencyjno-Konsultacyjnym działającym przy Gminnym Ośrodku Pomocy Społecznej. </w:t>
      </w:r>
    </w:p>
    <w:p w14:paraId="3D8D5443" w14:textId="5BAE3963" w:rsidR="00315B11" w:rsidRPr="006919C5" w:rsidRDefault="00315B11" w:rsidP="00315B11">
      <w:pPr>
        <w:pStyle w:val="Normalny2"/>
        <w:spacing w:before="0" w:beforeAutospacing="0" w:after="0" w:afterAutospacing="0" w:line="360" w:lineRule="auto"/>
        <w:ind w:firstLine="709"/>
        <w:jc w:val="both"/>
      </w:pPr>
      <w:r w:rsidRPr="006919C5">
        <w:rPr>
          <w:rFonts w:asciiTheme="minorHAnsi" w:hAnsiTheme="minorHAnsi" w:cstheme="minorHAnsi"/>
        </w:rPr>
        <w:t>W Punkcie In</w:t>
      </w:r>
      <w:r w:rsidR="00E55BD7">
        <w:rPr>
          <w:rFonts w:asciiTheme="minorHAnsi" w:hAnsiTheme="minorHAnsi" w:cstheme="minorHAnsi"/>
        </w:rPr>
        <w:t>formacyjno</w:t>
      </w:r>
      <w:r w:rsidRPr="006919C5">
        <w:rPr>
          <w:rFonts w:asciiTheme="minorHAnsi" w:hAnsiTheme="minorHAnsi" w:cstheme="minorHAnsi"/>
        </w:rPr>
        <w:t>-Konsultacyjnym pierwszą pomoc mogą uzyskać osoby, które znalazły się w trudnej sytuacji życiowej. Pracownicy pierwszego kontaktu udzielają rzetelnej informacji, jakie instytucje i w jaki sposób mogą pomóc w rozwiązywaniu problemów</w:t>
      </w:r>
      <w:r w:rsidRPr="006919C5">
        <w:t xml:space="preserve"> rodzinie. Umożliwia osobom potrzebującym wsparcia oraz pokrzywdzonym bezpłatny dostęp do porad specjalistycznych. W sytuacji kryzysowej podejmą działania interwencyjne.</w:t>
      </w:r>
    </w:p>
    <w:p w14:paraId="3FF35B95" w14:textId="491D2F33" w:rsidR="00315B11" w:rsidRPr="006919C5" w:rsidRDefault="00315B11" w:rsidP="00315B11">
      <w:pPr>
        <w:pStyle w:val="Normalny2"/>
        <w:spacing w:before="0" w:beforeAutospacing="0" w:after="120" w:afterAutospacing="0" w:line="360" w:lineRule="auto"/>
        <w:ind w:firstLine="709"/>
        <w:jc w:val="both"/>
        <w:rPr>
          <w:rFonts w:asciiTheme="minorHAnsi" w:hAnsiTheme="minorHAnsi" w:cstheme="minorHAnsi"/>
          <w:b/>
          <w:bCs/>
          <w:color w:val="000000"/>
        </w:rPr>
      </w:pPr>
      <w:r w:rsidRPr="006919C5">
        <w:t xml:space="preserve">Ze wsparcia specjalistów Punktu Interwencyjno-Konsultacyjnego w Gminnym Ośrodku Pomocy Społecznej w roku 2024 ogółem skorzystało  </w:t>
      </w:r>
      <w:r w:rsidR="003C0C91" w:rsidRPr="006919C5">
        <w:t xml:space="preserve">36 </w:t>
      </w:r>
      <w:r w:rsidRPr="006919C5">
        <w:t>osób</w:t>
      </w:r>
      <w:r w:rsidR="003C0C91" w:rsidRPr="006919C5">
        <w:t xml:space="preserve"> w tym 6 osób z problemem przemocy, łącznie udzielono 114 porad</w:t>
      </w:r>
      <w:r w:rsidRPr="006919C5">
        <w:t>.</w:t>
      </w:r>
    </w:p>
    <w:p w14:paraId="041C57CD" w14:textId="489384D5" w:rsidR="00E43DC8" w:rsidRPr="009867F7" w:rsidRDefault="00722855" w:rsidP="00722855">
      <w:pPr>
        <w:pStyle w:val="Normalny2"/>
        <w:spacing w:before="0" w:beforeAutospacing="0" w:after="0" w:afterAutospacing="0" w:line="360" w:lineRule="auto"/>
        <w:jc w:val="both"/>
        <w:rPr>
          <w:rFonts w:cs="Calibri"/>
          <w:b/>
          <w:bCs/>
          <w:color w:val="000000"/>
        </w:rPr>
      </w:pPr>
      <w:r w:rsidRPr="009867F7">
        <w:rPr>
          <w:rFonts w:cs="Calibri"/>
          <w:b/>
          <w:bCs/>
        </w:rPr>
        <w:tab/>
      </w:r>
      <w:r w:rsidR="00E43DC8" w:rsidRPr="009867F7">
        <w:rPr>
          <w:rFonts w:cs="Calibri"/>
          <w:b/>
          <w:bCs/>
        </w:rPr>
        <w:t>Świetlica Środowiskowa „Nasza Świetlica” w Majdanku</w:t>
      </w:r>
      <w:r w:rsidRPr="009867F7">
        <w:rPr>
          <w:rFonts w:cs="Calibri"/>
          <w:b/>
          <w:bCs/>
        </w:rPr>
        <w:t xml:space="preserve">. </w:t>
      </w:r>
      <w:r w:rsidR="00E43DC8" w:rsidRPr="009867F7">
        <w:rPr>
          <w:rFonts w:cs="Calibri"/>
          <w:color w:val="000000"/>
        </w:rPr>
        <w:t xml:space="preserve">W strukturach </w:t>
      </w:r>
      <w:r w:rsidR="00E43DC8" w:rsidRPr="009867F7">
        <w:rPr>
          <w:rFonts w:cs="Calibri"/>
        </w:rPr>
        <w:t xml:space="preserve">Gminnego Ośrodka Pomocy Społecznej w  Tomaszowie Lubelskim funkcjonuje placówka wsparcia dziennego – Świetlica Środowiska </w:t>
      </w:r>
      <w:r w:rsidR="00E43DC8" w:rsidRPr="009867F7">
        <w:rPr>
          <w:rFonts w:cs="Calibri"/>
          <w:i/>
        </w:rPr>
        <w:t>„Nasza  Świetlica”</w:t>
      </w:r>
      <w:r w:rsidR="00E43DC8" w:rsidRPr="009867F7">
        <w:rPr>
          <w:rFonts w:cs="Calibri"/>
        </w:rPr>
        <w:t xml:space="preserve"> w Majdanku, która przeznaczona jest dla </w:t>
      </w:r>
      <w:r w:rsidR="00E43DC8" w:rsidRPr="009867F7">
        <w:rPr>
          <w:rFonts w:cs="Calibri"/>
        </w:rPr>
        <w:lastRenderedPageBreak/>
        <w:t>dzieci i młodzieży w wieku od 6 do 16 roku życia z terenu Gminy Tomaszów Lubelski</w:t>
      </w:r>
      <w:r w:rsidR="00DE1D94" w:rsidRPr="009867F7">
        <w:rPr>
          <w:rFonts w:cs="Calibri"/>
        </w:rPr>
        <w:t xml:space="preserve">, aktualnie dysponuje 25 miejscami. </w:t>
      </w:r>
    </w:p>
    <w:p w14:paraId="23136669" w14:textId="77777777" w:rsidR="00E43DC8" w:rsidRPr="009867F7" w:rsidRDefault="00E43DC8" w:rsidP="00DE1D94">
      <w:pPr>
        <w:spacing w:after="0" w:line="360" w:lineRule="auto"/>
        <w:ind w:left="-5" w:right="53"/>
        <w:jc w:val="both"/>
        <w:rPr>
          <w:rFonts w:ascii="Calibri" w:hAnsi="Calibri" w:cs="Calibri"/>
          <w:sz w:val="24"/>
          <w:szCs w:val="24"/>
        </w:rPr>
      </w:pPr>
      <w:r w:rsidRPr="009867F7">
        <w:rPr>
          <w:rFonts w:ascii="Calibri" w:hAnsi="Calibri" w:cs="Calibri"/>
          <w:sz w:val="24"/>
          <w:szCs w:val="24"/>
        </w:rPr>
        <w:t xml:space="preserve">Placówka podejmuje szereg działań na rzecz swoich wychowanków:  </w:t>
      </w:r>
    </w:p>
    <w:p w14:paraId="1C8E0400" w14:textId="77777777" w:rsidR="006919C5" w:rsidRDefault="00E43DC8" w:rsidP="006919C5">
      <w:pPr>
        <w:pStyle w:val="Akapitzlist"/>
        <w:numPr>
          <w:ilvl w:val="0"/>
          <w:numId w:val="29"/>
        </w:numPr>
        <w:spacing w:after="0" w:line="360" w:lineRule="auto"/>
        <w:ind w:right="53"/>
        <w:jc w:val="both"/>
        <w:rPr>
          <w:rFonts w:ascii="Calibri" w:hAnsi="Calibri" w:cs="Calibri"/>
          <w:sz w:val="24"/>
          <w:szCs w:val="24"/>
        </w:rPr>
      </w:pPr>
      <w:r w:rsidRPr="006919C5">
        <w:rPr>
          <w:rFonts w:ascii="Calibri" w:hAnsi="Calibri" w:cs="Calibri"/>
          <w:sz w:val="24"/>
          <w:szCs w:val="24"/>
        </w:rPr>
        <w:t xml:space="preserve">profilaktycznych – mających na celu wspieranie posiadanych przez dziecko zdolności </w:t>
      </w:r>
      <w:r w:rsidR="006919C5" w:rsidRPr="006919C5">
        <w:rPr>
          <w:rFonts w:ascii="Calibri" w:hAnsi="Calibri" w:cs="Calibri"/>
          <w:sz w:val="24"/>
          <w:szCs w:val="24"/>
        </w:rPr>
        <w:br/>
      </w:r>
      <w:r w:rsidRPr="006919C5">
        <w:rPr>
          <w:rFonts w:ascii="Calibri" w:hAnsi="Calibri" w:cs="Calibri"/>
          <w:sz w:val="24"/>
          <w:szCs w:val="24"/>
        </w:rPr>
        <w:t xml:space="preserve">i  umiejętności oraz kształtowanie pozytywnych interakcji społecznych, </w:t>
      </w:r>
    </w:p>
    <w:p w14:paraId="698F994A" w14:textId="77777777" w:rsidR="006919C5" w:rsidRPr="006919C5" w:rsidRDefault="006919C5" w:rsidP="006919C5">
      <w:pPr>
        <w:pStyle w:val="Akapitzlist"/>
        <w:numPr>
          <w:ilvl w:val="0"/>
          <w:numId w:val="29"/>
        </w:numPr>
        <w:spacing w:after="0" w:line="360" w:lineRule="auto"/>
        <w:ind w:right="53"/>
        <w:jc w:val="both"/>
        <w:rPr>
          <w:rFonts w:ascii="Calibri" w:hAnsi="Calibri" w:cs="Calibri"/>
          <w:sz w:val="24"/>
          <w:szCs w:val="24"/>
        </w:rPr>
      </w:pPr>
      <w:r w:rsidRPr="006919C5">
        <w:rPr>
          <w:rFonts w:ascii="Calibri" w:hAnsi="Calibri" w:cs="Calibri"/>
          <w:sz w:val="24"/>
          <w:szCs w:val="24"/>
        </w:rPr>
        <w:t xml:space="preserve">wychowawczych – kształtujących właściwe postawy i zachowania, uczących kreatywnego gospodarowania czasem wolnym oraz przygotowujących do </w:t>
      </w:r>
    </w:p>
    <w:p w14:paraId="548E7DA2" w14:textId="062EE760" w:rsidR="006919C5" w:rsidRPr="006919C5" w:rsidRDefault="006919C5" w:rsidP="006919C5">
      <w:pPr>
        <w:spacing w:after="0" w:line="360" w:lineRule="auto"/>
        <w:ind w:left="730" w:right="53"/>
        <w:jc w:val="both"/>
        <w:rPr>
          <w:rFonts w:ascii="Calibri" w:hAnsi="Calibri" w:cs="Calibri"/>
          <w:sz w:val="24"/>
          <w:szCs w:val="24"/>
        </w:rPr>
      </w:pPr>
      <w:r w:rsidRPr="009867F7">
        <w:rPr>
          <w:rFonts w:ascii="Calibri" w:hAnsi="Calibri" w:cs="Calibri"/>
          <w:sz w:val="24"/>
          <w:szCs w:val="24"/>
        </w:rPr>
        <w:t>samodzielnego podejmowania inicjatyw,</w:t>
      </w:r>
    </w:p>
    <w:p w14:paraId="65783791" w14:textId="77777777" w:rsidR="006919C5" w:rsidRPr="006919C5" w:rsidRDefault="006919C5" w:rsidP="006919C5">
      <w:pPr>
        <w:pStyle w:val="Akapitzlist"/>
        <w:numPr>
          <w:ilvl w:val="0"/>
          <w:numId w:val="29"/>
        </w:numPr>
        <w:spacing w:after="0" w:line="360" w:lineRule="auto"/>
        <w:ind w:right="53"/>
        <w:jc w:val="both"/>
        <w:rPr>
          <w:rFonts w:ascii="Calibri" w:hAnsi="Calibri" w:cs="Calibri"/>
          <w:sz w:val="24"/>
          <w:szCs w:val="24"/>
        </w:rPr>
      </w:pPr>
      <w:r w:rsidRPr="006919C5">
        <w:rPr>
          <w:rFonts w:ascii="Calibri" w:hAnsi="Calibri" w:cs="Calibri"/>
          <w:sz w:val="24"/>
          <w:szCs w:val="24"/>
        </w:rPr>
        <w:t xml:space="preserve">kompensacyjnych – których celem jest minimalizowanie zaniedbań wychowawczych i  edukacyjnych.  </w:t>
      </w:r>
    </w:p>
    <w:p w14:paraId="7EA6CFC2" w14:textId="671288A1" w:rsidR="007048D5" w:rsidRDefault="00DE1D94" w:rsidP="008C24D4">
      <w:pPr>
        <w:spacing w:after="0" w:line="360" w:lineRule="auto"/>
        <w:ind w:left="-5" w:right="53" w:firstLine="713"/>
        <w:jc w:val="both"/>
        <w:rPr>
          <w:rFonts w:ascii="Calibri" w:hAnsi="Calibri" w:cs="Calibri"/>
          <w:sz w:val="24"/>
          <w:szCs w:val="24"/>
        </w:rPr>
      </w:pPr>
      <w:r w:rsidRPr="009867F7">
        <w:rPr>
          <w:rFonts w:ascii="Calibri" w:hAnsi="Calibri" w:cs="Calibri"/>
          <w:sz w:val="24"/>
          <w:szCs w:val="24"/>
        </w:rPr>
        <w:t>Świetlica jest dużym wsparciem dla dzieci i młodzieży pochodzących z rodzin dysfunkcyjnych.</w:t>
      </w:r>
    </w:p>
    <w:p w14:paraId="79B0811D" w14:textId="6BE4E030" w:rsidR="008C24D4" w:rsidRDefault="008C24D4" w:rsidP="00A048CB">
      <w:pPr>
        <w:spacing w:after="0" w:line="360" w:lineRule="auto"/>
        <w:ind w:left="-5" w:right="53"/>
        <w:jc w:val="both"/>
        <w:rPr>
          <w:rFonts w:ascii="Calibri" w:hAnsi="Calibri" w:cs="Calibri"/>
          <w:color w:val="C00000"/>
          <w:sz w:val="24"/>
          <w:szCs w:val="24"/>
        </w:rPr>
      </w:pPr>
      <w:r>
        <w:rPr>
          <w:rFonts w:ascii="Calibri" w:hAnsi="Calibri" w:cs="Calibri"/>
          <w:sz w:val="24"/>
          <w:szCs w:val="24"/>
        </w:rPr>
        <w:tab/>
      </w:r>
      <w:r>
        <w:rPr>
          <w:rFonts w:ascii="Calibri" w:hAnsi="Calibri" w:cs="Calibri"/>
          <w:sz w:val="24"/>
          <w:szCs w:val="24"/>
        </w:rPr>
        <w:tab/>
      </w:r>
      <w:r w:rsidRPr="006919C5">
        <w:rPr>
          <w:rFonts w:ascii="Calibri" w:hAnsi="Calibri" w:cs="Calibri"/>
          <w:sz w:val="24"/>
          <w:szCs w:val="24"/>
        </w:rPr>
        <w:t>Roczny koszt (2024 rok) prowadzenia i utrzymania placówki wyniósł 47 450,00 zł.</w:t>
      </w:r>
    </w:p>
    <w:p w14:paraId="05CF3F90" w14:textId="77777777" w:rsidR="004C20B7" w:rsidRDefault="004C20B7" w:rsidP="00A048CB">
      <w:pPr>
        <w:spacing w:after="0" w:line="360" w:lineRule="auto"/>
        <w:ind w:left="-5" w:right="53"/>
        <w:jc w:val="both"/>
        <w:rPr>
          <w:rFonts w:ascii="Calibri" w:hAnsi="Calibri" w:cs="Calibri"/>
          <w:sz w:val="24"/>
          <w:szCs w:val="24"/>
        </w:rPr>
      </w:pPr>
    </w:p>
    <w:p w14:paraId="23CF9A49" w14:textId="77777777" w:rsidR="009C788D" w:rsidRPr="009867F7" w:rsidRDefault="009C788D" w:rsidP="00A048CB">
      <w:pPr>
        <w:spacing w:after="0" w:line="360" w:lineRule="auto"/>
        <w:ind w:left="-5" w:right="53"/>
        <w:jc w:val="both"/>
        <w:rPr>
          <w:rFonts w:ascii="Calibri" w:hAnsi="Calibri" w:cs="Calibri"/>
          <w:sz w:val="24"/>
          <w:szCs w:val="24"/>
        </w:rPr>
      </w:pPr>
    </w:p>
    <w:p w14:paraId="154FC415" w14:textId="7765DB76" w:rsidR="004A2796" w:rsidRPr="00A048CB" w:rsidRDefault="007048D5" w:rsidP="005C4C27">
      <w:pPr>
        <w:pStyle w:val="Nagwek3"/>
        <w:numPr>
          <w:ilvl w:val="2"/>
          <w:numId w:val="33"/>
        </w:numPr>
        <w:spacing w:before="0" w:after="0" w:line="360" w:lineRule="auto"/>
        <w:rPr>
          <w:rFonts w:cstheme="minorHAnsi"/>
          <w:b/>
          <w:bCs/>
          <w:color w:val="auto"/>
          <w:sz w:val="24"/>
          <w:szCs w:val="24"/>
        </w:rPr>
      </w:pPr>
      <w:bookmarkStart w:id="18" w:name="_Toc205799380"/>
      <w:r w:rsidRPr="00A048CB">
        <w:rPr>
          <w:rFonts w:cstheme="minorHAnsi"/>
          <w:b/>
          <w:bCs/>
          <w:color w:val="auto"/>
          <w:sz w:val="24"/>
          <w:szCs w:val="24"/>
        </w:rPr>
        <w:t xml:space="preserve">Potrzeby w </w:t>
      </w:r>
      <w:r w:rsidR="004A2796" w:rsidRPr="00A048CB">
        <w:rPr>
          <w:rFonts w:cstheme="minorHAnsi"/>
          <w:b/>
          <w:bCs/>
          <w:color w:val="auto"/>
          <w:sz w:val="24"/>
          <w:szCs w:val="24"/>
        </w:rPr>
        <w:t>obszarze wsparcia</w:t>
      </w:r>
      <w:r w:rsidRPr="00A048CB">
        <w:rPr>
          <w:rFonts w:cstheme="minorHAnsi"/>
          <w:b/>
          <w:bCs/>
          <w:color w:val="auto"/>
          <w:sz w:val="24"/>
          <w:szCs w:val="24"/>
        </w:rPr>
        <w:t xml:space="preserve"> dziecka i rodziny</w:t>
      </w:r>
      <w:bookmarkEnd w:id="18"/>
    </w:p>
    <w:p w14:paraId="18151BE6" w14:textId="77777777" w:rsidR="004A2796" w:rsidRDefault="004A2796" w:rsidP="004A2796"/>
    <w:p w14:paraId="17335B4B" w14:textId="75C7E40C" w:rsidR="004C20B7" w:rsidRPr="009867F7" w:rsidRDefault="004A2796" w:rsidP="00332DB3">
      <w:pPr>
        <w:spacing w:after="120" w:line="360" w:lineRule="auto"/>
        <w:jc w:val="both"/>
        <w:rPr>
          <w:sz w:val="24"/>
          <w:szCs w:val="24"/>
        </w:rPr>
      </w:pPr>
      <w:r>
        <w:tab/>
      </w:r>
      <w:r w:rsidRPr="009867F7">
        <w:rPr>
          <w:sz w:val="24"/>
          <w:szCs w:val="24"/>
        </w:rPr>
        <w:t>Rodziny z dziećmi mają specyficzne potrzeby, które często wykraczają poza podstawowe zaspokojenie potrzeb materialnych. Zmieniające się warunki życia, rosnące wymagania edukacyjne i społeczne, a także różnorodność sytuacji rodzinnych sprawiają, że wsparcie społeczne jest coraz bardziej istotne.</w:t>
      </w:r>
    </w:p>
    <w:p w14:paraId="2846C4FC" w14:textId="2BB1DF59" w:rsidR="004A2796" w:rsidRPr="009867F7" w:rsidRDefault="00307CF2" w:rsidP="00307CF2">
      <w:pPr>
        <w:spacing w:after="0" w:line="360" w:lineRule="auto"/>
        <w:jc w:val="both"/>
        <w:rPr>
          <w:sz w:val="24"/>
          <w:szCs w:val="24"/>
        </w:rPr>
      </w:pPr>
      <w:r>
        <w:rPr>
          <w:sz w:val="24"/>
          <w:szCs w:val="24"/>
        </w:rPr>
        <w:t>Najważniejsze p</w:t>
      </w:r>
      <w:r w:rsidR="004A2796" w:rsidRPr="009867F7">
        <w:rPr>
          <w:sz w:val="24"/>
          <w:szCs w:val="24"/>
        </w:rPr>
        <w:t>otrzeby dziecka i rodziny:</w:t>
      </w:r>
    </w:p>
    <w:p w14:paraId="55FF6273" w14:textId="14CFDC7A" w:rsidR="0006747A" w:rsidRPr="00082338" w:rsidRDefault="004A2796">
      <w:pPr>
        <w:pStyle w:val="Akapitzlist"/>
        <w:numPr>
          <w:ilvl w:val="0"/>
          <w:numId w:val="9"/>
        </w:numPr>
        <w:spacing w:line="360" w:lineRule="auto"/>
        <w:jc w:val="both"/>
        <w:rPr>
          <w:sz w:val="24"/>
          <w:szCs w:val="24"/>
        </w:rPr>
      </w:pPr>
      <w:r w:rsidRPr="009867F7">
        <w:rPr>
          <w:sz w:val="24"/>
          <w:szCs w:val="24"/>
        </w:rPr>
        <w:t>W</w:t>
      </w:r>
      <w:r w:rsidR="00082338">
        <w:rPr>
          <w:sz w:val="24"/>
          <w:szCs w:val="24"/>
        </w:rPr>
        <w:t>zmocnienie funkcji opiekuńczo-wychowawczych rodzin.</w:t>
      </w:r>
    </w:p>
    <w:p w14:paraId="3988AA5E" w14:textId="569C466C" w:rsidR="004A2796" w:rsidRPr="009867F7" w:rsidRDefault="00214070">
      <w:pPr>
        <w:pStyle w:val="Akapitzlist"/>
        <w:numPr>
          <w:ilvl w:val="0"/>
          <w:numId w:val="9"/>
        </w:numPr>
        <w:spacing w:line="360" w:lineRule="auto"/>
        <w:jc w:val="both"/>
        <w:rPr>
          <w:sz w:val="24"/>
          <w:szCs w:val="24"/>
        </w:rPr>
      </w:pPr>
      <w:r w:rsidRPr="009867F7">
        <w:rPr>
          <w:sz w:val="24"/>
          <w:szCs w:val="24"/>
        </w:rPr>
        <w:t>Integracja rodziny</w:t>
      </w:r>
      <w:r w:rsidR="004A2796" w:rsidRPr="009867F7">
        <w:rPr>
          <w:sz w:val="24"/>
          <w:szCs w:val="24"/>
        </w:rPr>
        <w:t>.</w:t>
      </w:r>
    </w:p>
    <w:p w14:paraId="5E3BE69B" w14:textId="4D141805" w:rsidR="00214070" w:rsidRPr="009867F7" w:rsidRDefault="00214070">
      <w:pPr>
        <w:pStyle w:val="Akapitzlist"/>
        <w:numPr>
          <w:ilvl w:val="0"/>
          <w:numId w:val="9"/>
        </w:numPr>
        <w:spacing w:line="360" w:lineRule="auto"/>
        <w:jc w:val="both"/>
        <w:rPr>
          <w:sz w:val="24"/>
          <w:szCs w:val="24"/>
        </w:rPr>
      </w:pPr>
      <w:r w:rsidRPr="009867F7">
        <w:rPr>
          <w:sz w:val="24"/>
          <w:szCs w:val="24"/>
        </w:rPr>
        <w:t>Stworzenie dzieciom i młodzieży warunków do wszechstronnego rozwoju.</w:t>
      </w:r>
    </w:p>
    <w:p w14:paraId="69ED0524" w14:textId="5DB03D84" w:rsidR="004A2796" w:rsidRPr="009867F7" w:rsidRDefault="00214070">
      <w:pPr>
        <w:pStyle w:val="Akapitzlist"/>
        <w:numPr>
          <w:ilvl w:val="0"/>
          <w:numId w:val="9"/>
        </w:numPr>
        <w:spacing w:after="120" w:line="360" w:lineRule="auto"/>
        <w:ind w:left="714" w:hanging="357"/>
        <w:jc w:val="both"/>
        <w:rPr>
          <w:sz w:val="24"/>
          <w:szCs w:val="24"/>
        </w:rPr>
      </w:pPr>
      <w:r w:rsidRPr="009867F7">
        <w:rPr>
          <w:sz w:val="24"/>
          <w:szCs w:val="24"/>
        </w:rPr>
        <w:t>Ochrona dzieci przed zaniedbaniem, uzależnieniami i przemocą.</w:t>
      </w:r>
    </w:p>
    <w:p w14:paraId="283AD30D" w14:textId="77777777" w:rsidR="00082338" w:rsidRPr="00A47AF0" w:rsidRDefault="00082338" w:rsidP="00082338">
      <w:pPr>
        <w:pStyle w:val="Akapitzlist"/>
        <w:spacing w:line="360" w:lineRule="auto"/>
        <w:jc w:val="both"/>
        <w:rPr>
          <w:sz w:val="24"/>
          <w:szCs w:val="24"/>
        </w:rPr>
      </w:pPr>
    </w:p>
    <w:p w14:paraId="65BE63AC" w14:textId="6B0DCE1D" w:rsidR="00A47AF0" w:rsidRPr="008C3385" w:rsidRDefault="008C3385" w:rsidP="008C3385">
      <w:pPr>
        <w:spacing w:after="0" w:line="360" w:lineRule="auto"/>
        <w:jc w:val="both"/>
        <w:rPr>
          <w:sz w:val="24"/>
          <w:szCs w:val="24"/>
        </w:rPr>
      </w:pPr>
      <w:r>
        <w:rPr>
          <w:rFonts w:cstheme="minorHAnsi"/>
          <w:color w:val="000000"/>
          <w:sz w:val="24"/>
          <w:szCs w:val="24"/>
        </w:rPr>
        <w:tab/>
      </w:r>
      <w:r w:rsidR="00A47AF0" w:rsidRPr="008C3385">
        <w:rPr>
          <w:rFonts w:cstheme="minorHAnsi"/>
          <w:color w:val="000000"/>
          <w:sz w:val="24"/>
          <w:szCs w:val="24"/>
        </w:rPr>
        <w:t xml:space="preserve">Kryzys współczesnej rodziny wymaga działań systemowych oraz wsparcia na poziomie społecznym i ekonomicznym. Wspieranie rodzin przez elastyczne godziny pracy, rozwój </w:t>
      </w:r>
      <w:r w:rsidR="00A47AF0" w:rsidRPr="008C3385">
        <w:rPr>
          <w:rFonts w:cstheme="minorHAnsi"/>
          <w:color w:val="000000"/>
          <w:sz w:val="24"/>
          <w:szCs w:val="24"/>
        </w:rPr>
        <w:lastRenderedPageBreak/>
        <w:t xml:space="preserve">instytucji wsparcia wychowawczego i edukacyjnego oraz promocję zdrowia psychicznego </w:t>
      </w:r>
      <w:r w:rsidR="006919C5">
        <w:rPr>
          <w:rFonts w:cstheme="minorHAnsi"/>
          <w:color w:val="000000"/>
          <w:sz w:val="24"/>
          <w:szCs w:val="24"/>
        </w:rPr>
        <w:br/>
      </w:r>
      <w:r w:rsidR="00A47AF0" w:rsidRPr="008C3385">
        <w:rPr>
          <w:rFonts w:cstheme="minorHAnsi"/>
          <w:color w:val="000000"/>
          <w:sz w:val="24"/>
          <w:szCs w:val="24"/>
        </w:rPr>
        <w:t>i profilaktyki może przyczynić się do stabilizacji i wzmocnienia współczesnych rodzin</w:t>
      </w:r>
      <w:r w:rsidR="00A47AF0" w:rsidRPr="008C3385">
        <w:rPr>
          <w:sz w:val="24"/>
          <w:szCs w:val="24"/>
        </w:rPr>
        <w:t>.</w:t>
      </w:r>
    </w:p>
    <w:p w14:paraId="5488096E" w14:textId="0614930E" w:rsidR="0091105C" w:rsidRPr="009867F7" w:rsidRDefault="0091105C" w:rsidP="00A048CB">
      <w:pPr>
        <w:rPr>
          <w:sz w:val="24"/>
          <w:szCs w:val="24"/>
        </w:rPr>
      </w:pPr>
    </w:p>
    <w:p w14:paraId="7A8CF57D" w14:textId="42854D5B" w:rsidR="00E86E70" w:rsidRDefault="004D0B62" w:rsidP="005C4C27">
      <w:pPr>
        <w:pStyle w:val="Nagwek2"/>
        <w:numPr>
          <w:ilvl w:val="1"/>
          <w:numId w:val="33"/>
        </w:numPr>
        <w:spacing w:before="0" w:after="0" w:line="360" w:lineRule="auto"/>
        <w:rPr>
          <w:rFonts w:asciiTheme="minorHAnsi" w:hAnsiTheme="minorHAnsi" w:cstheme="minorHAnsi"/>
          <w:b/>
          <w:bCs/>
          <w:color w:val="auto"/>
          <w:sz w:val="24"/>
          <w:szCs w:val="24"/>
        </w:rPr>
      </w:pPr>
      <w:bookmarkStart w:id="19" w:name="_Toc205799381"/>
      <w:r w:rsidRPr="0091105C">
        <w:rPr>
          <w:rFonts w:asciiTheme="minorHAnsi" w:hAnsiTheme="minorHAnsi" w:cstheme="minorHAnsi"/>
          <w:b/>
          <w:bCs/>
          <w:color w:val="auto"/>
          <w:sz w:val="24"/>
          <w:szCs w:val="24"/>
        </w:rPr>
        <w:t xml:space="preserve">Osoby starsze </w:t>
      </w:r>
      <w:r w:rsidR="00C4492D">
        <w:rPr>
          <w:rFonts w:asciiTheme="minorHAnsi" w:hAnsiTheme="minorHAnsi" w:cstheme="minorHAnsi"/>
          <w:b/>
          <w:bCs/>
          <w:color w:val="auto"/>
          <w:sz w:val="24"/>
          <w:szCs w:val="24"/>
        </w:rPr>
        <w:t>i chore</w:t>
      </w:r>
      <w:bookmarkEnd w:id="19"/>
    </w:p>
    <w:p w14:paraId="5EA5342C" w14:textId="77777777" w:rsidR="00453368" w:rsidRPr="00453368" w:rsidRDefault="00453368" w:rsidP="004C20B7">
      <w:pPr>
        <w:spacing w:after="0" w:line="360" w:lineRule="auto"/>
      </w:pPr>
    </w:p>
    <w:p w14:paraId="46837351" w14:textId="0BA90C6D" w:rsidR="009A75FD" w:rsidRPr="009867F7" w:rsidRDefault="00E86E70" w:rsidP="009A75FD">
      <w:pPr>
        <w:spacing w:after="0" w:line="360" w:lineRule="auto"/>
        <w:jc w:val="both"/>
        <w:rPr>
          <w:rFonts w:ascii="Calibri" w:hAnsi="Calibri" w:cs="Calibri"/>
          <w:sz w:val="24"/>
          <w:szCs w:val="24"/>
        </w:rPr>
      </w:pPr>
      <w:r w:rsidRPr="00366E81">
        <w:rPr>
          <w:rFonts w:ascii="Calibri" w:hAnsi="Calibri" w:cs="Calibri"/>
        </w:rPr>
        <w:tab/>
      </w:r>
      <w:r w:rsidRPr="009867F7">
        <w:rPr>
          <w:rFonts w:ascii="Calibri" w:hAnsi="Calibri" w:cs="Calibri"/>
          <w:sz w:val="24"/>
          <w:szCs w:val="24"/>
        </w:rPr>
        <w:t>Zarówno w krajach europejskich jak i w Polsce, starzenie się społeczeństwa jest bardzo widocznym zjawiskiem społecznym. W wyniku starzenia się społeczeństw</w:t>
      </w:r>
      <w:r w:rsidR="009A75FD" w:rsidRPr="009867F7">
        <w:rPr>
          <w:rFonts w:ascii="Calibri" w:hAnsi="Calibri" w:cs="Calibri"/>
          <w:sz w:val="24"/>
          <w:szCs w:val="24"/>
        </w:rPr>
        <w:t>a</w:t>
      </w:r>
      <w:r w:rsidRPr="009867F7">
        <w:rPr>
          <w:rFonts w:ascii="Calibri" w:hAnsi="Calibri" w:cs="Calibri"/>
          <w:sz w:val="24"/>
          <w:szCs w:val="24"/>
        </w:rPr>
        <w:t xml:space="preserve"> zmianie ulega struktura społeczna co </w:t>
      </w:r>
      <w:r w:rsidR="009A75FD" w:rsidRPr="009867F7">
        <w:rPr>
          <w:rFonts w:ascii="Calibri" w:hAnsi="Calibri" w:cs="Calibri"/>
          <w:sz w:val="24"/>
          <w:szCs w:val="24"/>
        </w:rPr>
        <w:t xml:space="preserve">powoduje poważne konsekwencje dla państw wyróżniających się starością demograficzną. Szczególną uwagę należy zwrócić na jakość życia osób starszych, </w:t>
      </w:r>
      <w:r w:rsidR="006919C5">
        <w:rPr>
          <w:rFonts w:ascii="Calibri" w:hAnsi="Calibri" w:cs="Calibri"/>
          <w:sz w:val="24"/>
          <w:szCs w:val="24"/>
        </w:rPr>
        <w:br/>
      </w:r>
      <w:r w:rsidR="009A75FD" w:rsidRPr="009867F7">
        <w:rPr>
          <w:rFonts w:ascii="Calibri" w:hAnsi="Calibri" w:cs="Calibri"/>
          <w:sz w:val="24"/>
          <w:szCs w:val="24"/>
        </w:rPr>
        <w:t xml:space="preserve">a także na problemy pojawiające się w tym okresie. </w:t>
      </w:r>
    </w:p>
    <w:p w14:paraId="76DFD309" w14:textId="77777777" w:rsidR="009A75FD" w:rsidRPr="009867F7" w:rsidRDefault="009A75FD" w:rsidP="009A75FD">
      <w:pPr>
        <w:spacing w:after="0" w:line="360" w:lineRule="auto"/>
        <w:jc w:val="both"/>
        <w:rPr>
          <w:rFonts w:ascii="Calibri" w:eastAsia="Calibri" w:hAnsi="Calibri" w:cs="Calibri"/>
          <w:sz w:val="24"/>
          <w:szCs w:val="24"/>
        </w:rPr>
      </w:pPr>
      <w:r w:rsidRPr="009867F7">
        <w:rPr>
          <w:rFonts w:ascii="Calibri" w:eastAsia="Calibri" w:hAnsi="Calibri" w:cs="Calibri"/>
          <w:sz w:val="24"/>
          <w:szCs w:val="24"/>
        </w:rPr>
        <w:tab/>
      </w:r>
      <w:r w:rsidR="00E86E70" w:rsidRPr="009867F7">
        <w:rPr>
          <w:rFonts w:ascii="Calibri" w:eastAsia="Calibri" w:hAnsi="Calibri" w:cs="Calibri"/>
          <w:sz w:val="24"/>
          <w:szCs w:val="24"/>
        </w:rPr>
        <w:t>Do przyczyn starzenia się społeczeństwa zaliczyć można między innymi: wzrost bezpłodności, spadek liczby urodzeń, zmiany zachodzące w obrębie rodziny, wydłużanie się trwania życia ludzkiego oraz przedłużanie w czasie przejścia na emeryturę. Demografowie twierdzą, że proces starzenia się społeczeństw</w:t>
      </w:r>
      <w:r w:rsidRPr="009867F7">
        <w:rPr>
          <w:rFonts w:ascii="Calibri" w:eastAsia="Calibri" w:hAnsi="Calibri" w:cs="Calibri"/>
          <w:sz w:val="24"/>
          <w:szCs w:val="24"/>
        </w:rPr>
        <w:t>a</w:t>
      </w:r>
      <w:r w:rsidR="00E86E70" w:rsidRPr="009867F7">
        <w:rPr>
          <w:rFonts w:ascii="Calibri" w:eastAsia="Calibri" w:hAnsi="Calibri" w:cs="Calibri"/>
          <w:sz w:val="24"/>
          <w:szCs w:val="24"/>
        </w:rPr>
        <w:t xml:space="preserve"> będzie ciągle się pogłębiał i jeśli nie podejmie się odpowiednich działań w zapobieganiu temu, to w najbliższych latach będzie to duże wyzwanie dla polityki społecznej państw unijnych.</w:t>
      </w:r>
    </w:p>
    <w:p w14:paraId="0337AFC5" w14:textId="3B6EA2FF" w:rsidR="00E86E70" w:rsidRPr="009867F7" w:rsidRDefault="009A75FD" w:rsidP="009A75FD">
      <w:pPr>
        <w:spacing w:after="0" w:line="360" w:lineRule="auto"/>
        <w:ind w:firstLine="708"/>
        <w:jc w:val="both"/>
        <w:rPr>
          <w:rFonts w:ascii="Calibri" w:hAnsi="Calibri" w:cs="Calibri"/>
          <w:sz w:val="24"/>
          <w:szCs w:val="24"/>
        </w:rPr>
      </w:pPr>
      <w:r w:rsidRPr="009867F7">
        <w:rPr>
          <w:rFonts w:ascii="Calibri" w:hAnsi="Calibri" w:cs="Calibri"/>
          <w:sz w:val="24"/>
          <w:szCs w:val="24"/>
        </w:rPr>
        <w:t xml:space="preserve">Problemy osób starszych związane są z ich osamotnieniem i wycofaniem się z życia społecznego. </w:t>
      </w:r>
      <w:r w:rsidR="0007058F" w:rsidRPr="009867F7">
        <w:rPr>
          <w:rFonts w:ascii="Calibri" w:hAnsi="Calibri" w:cs="Calibri"/>
          <w:sz w:val="24"/>
          <w:szCs w:val="24"/>
        </w:rPr>
        <w:t>Osoby starsze, s</w:t>
      </w:r>
      <w:r w:rsidRPr="009867F7">
        <w:rPr>
          <w:rFonts w:ascii="Calibri" w:hAnsi="Calibri" w:cs="Calibri"/>
          <w:sz w:val="24"/>
          <w:szCs w:val="24"/>
        </w:rPr>
        <w:t xml:space="preserve">amotne, mają trudną sytuację materialną i znacznie gorszą kondycję psychiczną. Do grup zagrożonych ryzykiem osamotnienia należą osoby mieszkające samodzielnie, rozwiedzione, owdowiałe, starsze, renciści i emeryci. Wśród przyczyn samotności i osamotnienia osób starszych zaliczamy: śmierć współmałżonka, złą sytuację materialną, upadek z sił psychicznych i fizycznych co uniemożliwia zmianę miejsca zamieszkania, nawiązanie kontaktów, ale i opuszczenie przez dzieci, wnuków, krewnych, </w:t>
      </w:r>
      <w:r w:rsidR="0007058F" w:rsidRPr="009867F7">
        <w:rPr>
          <w:rFonts w:ascii="Calibri" w:hAnsi="Calibri" w:cs="Calibri"/>
          <w:sz w:val="24"/>
          <w:szCs w:val="24"/>
        </w:rPr>
        <w:t xml:space="preserve">itp. </w:t>
      </w:r>
      <w:r w:rsidR="006919C5">
        <w:rPr>
          <w:rFonts w:ascii="Calibri" w:hAnsi="Calibri" w:cs="Calibri"/>
          <w:sz w:val="24"/>
          <w:szCs w:val="24"/>
        </w:rPr>
        <w:br/>
      </w:r>
    </w:p>
    <w:p w14:paraId="12212036" w14:textId="77777777" w:rsidR="00C4492D" w:rsidRDefault="00C4492D" w:rsidP="00C4492D">
      <w:pPr>
        <w:spacing w:after="0" w:line="360" w:lineRule="auto"/>
        <w:jc w:val="both"/>
        <w:rPr>
          <w:rFonts w:ascii="Calibri" w:hAnsi="Calibri" w:cs="Calibri"/>
          <w:sz w:val="24"/>
          <w:szCs w:val="24"/>
        </w:rPr>
      </w:pPr>
    </w:p>
    <w:p w14:paraId="1A3F73ED" w14:textId="730DE98B" w:rsidR="00C4492D" w:rsidRPr="00A048CB" w:rsidRDefault="00C4492D" w:rsidP="005C4C27">
      <w:pPr>
        <w:pStyle w:val="Nagwek3"/>
        <w:numPr>
          <w:ilvl w:val="2"/>
          <w:numId w:val="33"/>
        </w:numPr>
        <w:spacing w:before="0" w:after="0" w:line="360" w:lineRule="auto"/>
        <w:rPr>
          <w:rFonts w:cstheme="minorHAnsi"/>
          <w:b/>
          <w:bCs/>
          <w:color w:val="auto"/>
          <w:sz w:val="24"/>
          <w:szCs w:val="24"/>
        </w:rPr>
      </w:pPr>
      <w:bookmarkStart w:id="20" w:name="_Toc205799382"/>
      <w:r w:rsidRPr="00A048CB">
        <w:rPr>
          <w:rFonts w:cstheme="minorHAnsi"/>
          <w:b/>
          <w:bCs/>
          <w:color w:val="auto"/>
          <w:sz w:val="24"/>
          <w:szCs w:val="24"/>
        </w:rPr>
        <w:t>Aktualny stan realizacji usług dla osób starszych i chorych</w:t>
      </w:r>
      <w:bookmarkEnd w:id="20"/>
      <w:r w:rsidRPr="00A048CB">
        <w:rPr>
          <w:rFonts w:cstheme="minorHAnsi"/>
          <w:b/>
          <w:bCs/>
          <w:color w:val="auto"/>
          <w:sz w:val="24"/>
          <w:szCs w:val="24"/>
        </w:rPr>
        <w:t xml:space="preserve"> </w:t>
      </w:r>
    </w:p>
    <w:p w14:paraId="5640A2D2" w14:textId="77777777" w:rsidR="005E495C" w:rsidRPr="00366E81" w:rsidRDefault="005E495C" w:rsidP="009653F5">
      <w:pPr>
        <w:spacing w:after="0" w:line="360" w:lineRule="auto"/>
        <w:jc w:val="both"/>
        <w:rPr>
          <w:rFonts w:ascii="Calibri" w:hAnsi="Calibri" w:cs="Calibri"/>
          <w:sz w:val="24"/>
          <w:szCs w:val="24"/>
        </w:rPr>
      </w:pPr>
    </w:p>
    <w:p w14:paraId="58A5A6C3" w14:textId="3B7ED2DA" w:rsidR="00DE5076" w:rsidRDefault="00040CDB" w:rsidP="00CC3816">
      <w:pPr>
        <w:spacing w:after="120" w:line="360" w:lineRule="auto"/>
        <w:jc w:val="both"/>
        <w:rPr>
          <w:rFonts w:ascii="Calibri" w:hAnsi="Calibri" w:cs="Calibri"/>
          <w:sz w:val="24"/>
          <w:szCs w:val="24"/>
        </w:rPr>
      </w:pPr>
      <w:r>
        <w:rPr>
          <w:rFonts w:ascii="Calibri" w:hAnsi="Calibri" w:cs="Calibri"/>
          <w:sz w:val="24"/>
          <w:szCs w:val="24"/>
        </w:rPr>
        <w:tab/>
      </w:r>
      <w:r w:rsidR="00C4492D" w:rsidRPr="00040CDB">
        <w:rPr>
          <w:rFonts w:ascii="Calibri" w:hAnsi="Calibri" w:cs="Calibri"/>
          <w:sz w:val="24"/>
          <w:szCs w:val="24"/>
        </w:rPr>
        <w:t xml:space="preserve">Mieszkańcy Gminy Tomaszów </w:t>
      </w:r>
      <w:r>
        <w:rPr>
          <w:rFonts w:ascii="Calibri" w:hAnsi="Calibri" w:cs="Calibri"/>
          <w:sz w:val="24"/>
          <w:szCs w:val="24"/>
        </w:rPr>
        <w:t>L</w:t>
      </w:r>
      <w:r w:rsidR="00C4492D" w:rsidRPr="00040CDB">
        <w:rPr>
          <w:rFonts w:ascii="Calibri" w:hAnsi="Calibri" w:cs="Calibri"/>
          <w:sz w:val="24"/>
          <w:szCs w:val="24"/>
        </w:rPr>
        <w:t>ubelski</w:t>
      </w:r>
      <w:r>
        <w:rPr>
          <w:rFonts w:ascii="Calibri" w:hAnsi="Calibri" w:cs="Calibri"/>
          <w:sz w:val="24"/>
          <w:szCs w:val="24"/>
        </w:rPr>
        <w:t xml:space="preserve"> wymagają wsparcia w codziennym funkcjonowaniu z uwagi na różne czynniki. W diagnozie skupiono się na osobach wymagających wsparcia z uwagi na wiek lub chorobę.</w:t>
      </w:r>
    </w:p>
    <w:p w14:paraId="4176C381" w14:textId="4C95ABEC" w:rsidR="00040CDB" w:rsidRDefault="00040CDB" w:rsidP="008C3385">
      <w:pPr>
        <w:spacing w:after="120" w:line="360" w:lineRule="auto"/>
        <w:jc w:val="both"/>
        <w:rPr>
          <w:rFonts w:ascii="Calibri" w:hAnsi="Calibri" w:cs="Calibri"/>
          <w:sz w:val="24"/>
          <w:szCs w:val="24"/>
        </w:rPr>
      </w:pPr>
      <w:r>
        <w:rPr>
          <w:rFonts w:ascii="Calibri" w:hAnsi="Calibri" w:cs="Calibri"/>
          <w:sz w:val="24"/>
          <w:szCs w:val="24"/>
        </w:rPr>
        <w:lastRenderedPageBreak/>
        <w:tab/>
        <w:t>Na terenie gminy na rzecz osób starszych i chorych realizowane są następujące usługi:</w:t>
      </w:r>
    </w:p>
    <w:p w14:paraId="19EE3351" w14:textId="34419F75" w:rsidR="001E3D15" w:rsidRDefault="001F00E8" w:rsidP="001F00E8">
      <w:pPr>
        <w:spacing w:after="0" w:line="360" w:lineRule="auto"/>
        <w:jc w:val="both"/>
        <w:rPr>
          <w:rFonts w:cstheme="minorHAnsi"/>
          <w:kern w:val="0"/>
          <w:sz w:val="24"/>
          <w:szCs w:val="24"/>
          <w:shd w:val="clear" w:color="auto" w:fill="FFFFFF"/>
          <w14:ligatures w14:val="none"/>
        </w:rPr>
      </w:pPr>
      <w:r>
        <w:rPr>
          <w:rFonts w:ascii="Calibri" w:hAnsi="Calibri" w:cs="Calibri"/>
          <w:b/>
          <w:bCs/>
          <w:sz w:val="24"/>
          <w:szCs w:val="24"/>
        </w:rPr>
        <w:tab/>
      </w:r>
      <w:r w:rsidR="00040CDB" w:rsidRPr="00040CDB">
        <w:rPr>
          <w:rFonts w:ascii="Calibri" w:hAnsi="Calibri" w:cs="Calibri"/>
          <w:b/>
          <w:bCs/>
          <w:sz w:val="24"/>
          <w:szCs w:val="24"/>
        </w:rPr>
        <w:t xml:space="preserve">Usługi opiekuńcze w miejscu zamieszkania. </w:t>
      </w:r>
      <w:r w:rsidR="001E3D15" w:rsidRPr="001E3D15">
        <w:rPr>
          <w:rFonts w:ascii="Calibri" w:hAnsi="Calibri" w:cs="Calibri"/>
          <w:sz w:val="24"/>
          <w:szCs w:val="24"/>
        </w:rPr>
        <w:t xml:space="preserve">Usługi opiekuńcze w miejscu zamieszkania </w:t>
      </w:r>
      <w:r w:rsidRPr="008F780D">
        <w:rPr>
          <w:rFonts w:ascii="Calibri" w:hAnsi="Calibri" w:cs="Calibri"/>
          <w:i/>
          <w:iCs/>
          <w:sz w:val="24"/>
          <w:szCs w:val="24"/>
        </w:rPr>
        <w:t>„</w:t>
      </w:r>
      <w:r w:rsidR="001E3D15" w:rsidRPr="008F780D">
        <w:rPr>
          <w:rFonts w:ascii="Calibri" w:hAnsi="Calibri" w:cs="Calibri"/>
          <w:i/>
          <w:iCs/>
          <w:sz w:val="24"/>
          <w:szCs w:val="24"/>
        </w:rPr>
        <w:t>przysługują osobie samotnej, która z powodu wieku, choroby lub innych przyczyn wymaga pomocy innych osób, a jest jej pozbawiona, przysługuje pomoc w formie usług opiekuńczych lub specjalistycznych usług opiekuńczych</w:t>
      </w:r>
      <w:r w:rsidRPr="008F780D">
        <w:rPr>
          <w:rFonts w:ascii="Calibri" w:hAnsi="Calibri" w:cs="Calibri"/>
          <w:i/>
          <w:iCs/>
          <w:sz w:val="24"/>
          <w:szCs w:val="24"/>
        </w:rPr>
        <w:t>”</w:t>
      </w:r>
      <w:r>
        <w:rPr>
          <w:rFonts w:ascii="Calibri" w:hAnsi="Calibri" w:cs="Calibri"/>
          <w:sz w:val="24"/>
          <w:szCs w:val="24"/>
        </w:rPr>
        <w:t xml:space="preserve"> art.</w:t>
      </w:r>
      <w:r>
        <w:rPr>
          <w:rFonts w:cstheme="minorHAnsi"/>
          <w:kern w:val="0"/>
          <w:sz w:val="24"/>
          <w:szCs w:val="24"/>
          <w14:ligatures w14:val="none"/>
        </w:rPr>
        <w:t xml:space="preserve"> 50</w:t>
      </w:r>
      <w:r w:rsidR="006919C5">
        <w:rPr>
          <w:rFonts w:cstheme="minorHAnsi"/>
          <w:kern w:val="0"/>
          <w:sz w:val="24"/>
          <w:szCs w:val="24"/>
          <w14:ligatures w14:val="none"/>
        </w:rPr>
        <w:t>.1.</w:t>
      </w:r>
      <w:r>
        <w:rPr>
          <w:rFonts w:cstheme="minorHAnsi"/>
          <w:kern w:val="0"/>
          <w:sz w:val="24"/>
          <w:szCs w:val="24"/>
          <w14:ligatures w14:val="none"/>
        </w:rPr>
        <w:t xml:space="preserve"> </w:t>
      </w:r>
      <w:r>
        <w:rPr>
          <w:rFonts w:cstheme="minorHAnsi"/>
          <w:color w:val="202122"/>
          <w:kern w:val="0"/>
          <w:sz w:val="24"/>
          <w:szCs w:val="24"/>
          <w:shd w:val="clear" w:color="auto" w:fill="FFFFFF"/>
          <w14:ligatures w14:val="none"/>
        </w:rPr>
        <w:t xml:space="preserve">Ustawy z dnia 12 marca 2004 r. o pomocy </w:t>
      </w:r>
      <w:r w:rsidRPr="006919C5">
        <w:rPr>
          <w:rFonts w:cstheme="minorHAnsi"/>
          <w:kern w:val="0"/>
          <w:sz w:val="24"/>
          <w:szCs w:val="24"/>
          <w:shd w:val="clear" w:color="auto" w:fill="FFFFFF"/>
          <w14:ligatures w14:val="none"/>
        </w:rPr>
        <w:t>społecznej</w:t>
      </w:r>
      <w:r w:rsidR="006919C5" w:rsidRPr="006919C5">
        <w:rPr>
          <w:rFonts w:cstheme="minorHAnsi"/>
          <w:kern w:val="0"/>
          <w:sz w:val="24"/>
          <w:szCs w:val="24"/>
          <w:shd w:val="clear" w:color="auto" w:fill="FFFFFF"/>
          <w14:ligatures w14:val="none"/>
        </w:rPr>
        <w:t>.</w:t>
      </w:r>
    </w:p>
    <w:p w14:paraId="6AF522F1" w14:textId="02A538FB" w:rsidR="00805D8E" w:rsidRPr="00805D8E" w:rsidRDefault="00805D8E" w:rsidP="00805D8E">
      <w:pPr>
        <w:spacing w:after="0" w:line="360" w:lineRule="auto"/>
        <w:ind w:firstLine="708"/>
        <w:jc w:val="both"/>
        <w:rPr>
          <w:rFonts w:cstheme="minorHAnsi"/>
          <w:sz w:val="24"/>
          <w:szCs w:val="24"/>
        </w:rPr>
      </w:pPr>
      <w:r w:rsidRPr="00EE6E88">
        <w:rPr>
          <w:rFonts w:cstheme="minorHAnsi"/>
          <w:sz w:val="24"/>
          <w:szCs w:val="24"/>
        </w:rPr>
        <w:t xml:space="preserve">W ramach </w:t>
      </w:r>
      <w:r>
        <w:rPr>
          <w:rFonts w:cstheme="minorHAnsi"/>
          <w:sz w:val="24"/>
          <w:szCs w:val="24"/>
        </w:rPr>
        <w:t xml:space="preserve">usług opiekuńczych w miejscu zamieszkania </w:t>
      </w:r>
      <w:r w:rsidRPr="00EE6E88">
        <w:rPr>
          <w:rFonts w:cstheme="minorHAnsi"/>
          <w:sz w:val="24"/>
          <w:szCs w:val="24"/>
        </w:rPr>
        <w:t xml:space="preserve">gmina Tomaszów Lubelski </w:t>
      </w:r>
      <w:r>
        <w:rPr>
          <w:rFonts w:cstheme="minorHAnsi"/>
          <w:sz w:val="24"/>
          <w:szCs w:val="24"/>
        </w:rPr>
        <w:t xml:space="preserve">w roku 2024 </w:t>
      </w:r>
      <w:r w:rsidRPr="00EE6E88">
        <w:rPr>
          <w:rFonts w:cstheme="minorHAnsi"/>
          <w:sz w:val="24"/>
          <w:szCs w:val="24"/>
        </w:rPr>
        <w:t xml:space="preserve">otrzymała </w:t>
      </w:r>
      <w:r>
        <w:rPr>
          <w:rFonts w:cstheme="minorHAnsi"/>
          <w:sz w:val="24"/>
          <w:szCs w:val="24"/>
        </w:rPr>
        <w:t xml:space="preserve">dofinansowanie </w:t>
      </w:r>
      <w:r>
        <w:rPr>
          <w:rStyle w:val="Pogrubienie"/>
          <w:rFonts w:cstheme="minorHAnsi"/>
          <w:b w:val="0"/>
          <w:bCs w:val="0"/>
          <w:sz w:val="24"/>
          <w:szCs w:val="24"/>
        </w:rPr>
        <w:t xml:space="preserve">w wysokości </w:t>
      </w:r>
      <w:r w:rsidR="00165922">
        <w:rPr>
          <w:rStyle w:val="Pogrubienie"/>
          <w:rFonts w:cstheme="minorHAnsi"/>
          <w:b w:val="0"/>
          <w:bCs w:val="0"/>
          <w:sz w:val="24"/>
          <w:szCs w:val="24"/>
        </w:rPr>
        <w:t>123 987</w:t>
      </w:r>
      <w:r>
        <w:rPr>
          <w:rStyle w:val="Pogrubienie"/>
          <w:rFonts w:cstheme="minorHAnsi"/>
          <w:b w:val="0"/>
          <w:bCs w:val="0"/>
          <w:sz w:val="24"/>
          <w:szCs w:val="24"/>
        </w:rPr>
        <w:t xml:space="preserve">,00 zł, </w:t>
      </w:r>
      <w:r w:rsidR="00165922">
        <w:rPr>
          <w:rStyle w:val="Pogrubienie"/>
          <w:rFonts w:cstheme="minorHAnsi"/>
          <w:b w:val="0"/>
          <w:bCs w:val="0"/>
          <w:sz w:val="24"/>
          <w:szCs w:val="24"/>
        </w:rPr>
        <w:t>a całkowity koszt realizacji usług</w:t>
      </w:r>
      <w:r>
        <w:rPr>
          <w:rStyle w:val="Pogrubienie"/>
          <w:rFonts w:cstheme="minorHAnsi"/>
          <w:b w:val="0"/>
          <w:bCs w:val="0"/>
          <w:sz w:val="24"/>
          <w:szCs w:val="24"/>
        </w:rPr>
        <w:t xml:space="preserve"> wyniósł </w:t>
      </w:r>
      <w:r w:rsidR="00165922" w:rsidRPr="00165922">
        <w:rPr>
          <w:sz w:val="24"/>
          <w:szCs w:val="24"/>
        </w:rPr>
        <w:t>306 232,06</w:t>
      </w:r>
      <w:r w:rsidR="00165922" w:rsidRPr="00F27506">
        <w:rPr>
          <w:b/>
          <w:bCs/>
        </w:rPr>
        <w:t xml:space="preserve"> </w:t>
      </w:r>
      <w:r>
        <w:rPr>
          <w:rStyle w:val="Pogrubienie"/>
          <w:rFonts w:cstheme="minorHAnsi"/>
          <w:b w:val="0"/>
          <w:bCs w:val="0"/>
          <w:sz w:val="24"/>
          <w:szCs w:val="24"/>
        </w:rPr>
        <w:t>zł.</w:t>
      </w:r>
    </w:p>
    <w:p w14:paraId="579FA412" w14:textId="58671014" w:rsidR="00831BA7" w:rsidRDefault="001E3D15" w:rsidP="00D32CE4">
      <w:pPr>
        <w:spacing w:after="0" w:line="360" w:lineRule="auto"/>
        <w:jc w:val="both"/>
        <w:rPr>
          <w:rFonts w:ascii="Calibri" w:hAnsi="Calibri" w:cs="Calibri"/>
          <w:sz w:val="24"/>
          <w:szCs w:val="24"/>
        </w:rPr>
      </w:pPr>
      <w:r>
        <w:rPr>
          <w:rFonts w:ascii="Calibri" w:hAnsi="Calibri" w:cs="Calibri"/>
          <w:sz w:val="24"/>
          <w:szCs w:val="24"/>
        </w:rPr>
        <w:tab/>
        <w:t xml:space="preserve">W roku 2024 usługi opiekuńcze </w:t>
      </w:r>
      <w:r w:rsidR="0062406C">
        <w:rPr>
          <w:rFonts w:ascii="Calibri" w:hAnsi="Calibri" w:cs="Calibri"/>
          <w:sz w:val="24"/>
          <w:szCs w:val="24"/>
        </w:rPr>
        <w:t>w miejscu zamieszkania świadczone były</w:t>
      </w:r>
      <w:r w:rsidR="0062406C" w:rsidRPr="0062406C">
        <w:rPr>
          <w:rFonts w:ascii="Calibri" w:hAnsi="Calibri" w:cs="Calibri"/>
          <w:color w:val="C00000"/>
          <w:sz w:val="24"/>
          <w:szCs w:val="24"/>
        </w:rPr>
        <w:t xml:space="preserve"> </w:t>
      </w:r>
      <w:r w:rsidR="0062406C" w:rsidRPr="006919C5">
        <w:rPr>
          <w:rFonts w:ascii="Calibri" w:hAnsi="Calibri" w:cs="Calibri"/>
          <w:sz w:val="24"/>
          <w:szCs w:val="24"/>
        </w:rPr>
        <w:t>na rzecz</w:t>
      </w:r>
      <w:r w:rsidR="00FC1CFC" w:rsidRPr="006919C5">
        <w:rPr>
          <w:rFonts w:ascii="Calibri" w:hAnsi="Calibri" w:cs="Calibri"/>
          <w:sz w:val="24"/>
          <w:szCs w:val="24"/>
        </w:rPr>
        <w:t xml:space="preserve"> 23 </w:t>
      </w:r>
      <w:r w:rsidR="0062406C" w:rsidRPr="006919C5">
        <w:rPr>
          <w:rFonts w:ascii="Calibri" w:hAnsi="Calibri" w:cs="Calibri"/>
          <w:sz w:val="24"/>
          <w:szCs w:val="24"/>
        </w:rPr>
        <w:t>osób</w:t>
      </w:r>
      <w:r w:rsidR="0062406C" w:rsidRPr="0062406C">
        <w:rPr>
          <w:rFonts w:ascii="Calibri" w:hAnsi="Calibri" w:cs="Calibri"/>
          <w:color w:val="C00000"/>
          <w:sz w:val="24"/>
          <w:szCs w:val="24"/>
        </w:rPr>
        <w:t xml:space="preserve"> </w:t>
      </w:r>
      <w:r w:rsidR="0062406C">
        <w:rPr>
          <w:rFonts w:ascii="Calibri" w:hAnsi="Calibri" w:cs="Calibri"/>
          <w:sz w:val="24"/>
          <w:szCs w:val="24"/>
        </w:rPr>
        <w:t>z terenu gminy Tomaszów Lubelski.</w:t>
      </w:r>
    </w:p>
    <w:p w14:paraId="4645092A" w14:textId="2937AC06" w:rsidR="00EE6E88" w:rsidRPr="00EE6E88" w:rsidRDefault="00EE6E88" w:rsidP="00EE6E88">
      <w:pPr>
        <w:spacing w:after="0" w:line="360" w:lineRule="auto"/>
        <w:ind w:firstLine="708"/>
        <w:jc w:val="both"/>
        <w:rPr>
          <w:rFonts w:cstheme="minorHAnsi"/>
          <w:sz w:val="24"/>
          <w:szCs w:val="24"/>
          <w:shd w:val="clear" w:color="auto" w:fill="FFFFFF"/>
        </w:rPr>
      </w:pPr>
      <w:r w:rsidRPr="00EE6E88">
        <w:rPr>
          <w:rStyle w:val="Pogrubienie"/>
          <w:rFonts w:cstheme="minorHAnsi"/>
          <w:sz w:val="24"/>
          <w:szCs w:val="24"/>
          <w:shd w:val="clear" w:color="auto" w:fill="FFFFFF"/>
        </w:rPr>
        <w:t xml:space="preserve">Program </w:t>
      </w:r>
      <w:r>
        <w:rPr>
          <w:rStyle w:val="Pogrubienie"/>
          <w:rFonts w:cstheme="minorHAnsi"/>
          <w:sz w:val="24"/>
          <w:szCs w:val="24"/>
          <w:shd w:val="clear" w:color="auto" w:fill="FFFFFF"/>
        </w:rPr>
        <w:t>„</w:t>
      </w:r>
      <w:r w:rsidRPr="00EE6E88">
        <w:rPr>
          <w:rStyle w:val="Pogrubienie"/>
          <w:rFonts w:cstheme="minorHAnsi"/>
          <w:sz w:val="24"/>
          <w:szCs w:val="24"/>
          <w:shd w:val="clear" w:color="auto" w:fill="FFFFFF"/>
        </w:rPr>
        <w:t>Korpus Wsparcia Seniorów” na rok 2025</w:t>
      </w:r>
      <w:r w:rsidR="00F946EC">
        <w:rPr>
          <w:rStyle w:val="Pogrubienie"/>
          <w:rFonts w:cstheme="minorHAnsi"/>
          <w:sz w:val="24"/>
          <w:szCs w:val="24"/>
          <w:shd w:val="clear" w:color="auto" w:fill="FFFFFF"/>
        </w:rPr>
        <w:t xml:space="preserve"> – usługi sąsiedzkie.</w:t>
      </w:r>
      <w:r w:rsidRPr="00EE6E88">
        <w:rPr>
          <w:rFonts w:cstheme="minorHAnsi"/>
          <w:sz w:val="24"/>
          <w:szCs w:val="24"/>
          <w:shd w:val="clear" w:color="auto" w:fill="FFFFFF"/>
        </w:rPr>
        <w:t xml:space="preserve"> Gmina Tomaszów Lubelski w 2025 roku realizuje Moduł I Programu - zapewnienie usług wsparcia na rzecz seniorów w wieku 60 lat i więcej przez świadczenie usług opiekuńczych w formie usług sąsiedzkich.</w:t>
      </w:r>
    </w:p>
    <w:p w14:paraId="7EC20884" w14:textId="77777777" w:rsidR="00EE6E88" w:rsidRPr="00EE6E88" w:rsidRDefault="00EE6E88" w:rsidP="00EE6E88">
      <w:pPr>
        <w:spacing w:after="0" w:line="360" w:lineRule="auto"/>
        <w:ind w:firstLine="708"/>
        <w:jc w:val="both"/>
        <w:rPr>
          <w:rFonts w:cstheme="minorHAnsi"/>
          <w:sz w:val="24"/>
          <w:szCs w:val="24"/>
        </w:rPr>
      </w:pPr>
      <w:r w:rsidRPr="00EE6E88">
        <w:rPr>
          <w:rStyle w:val="Pogrubienie"/>
          <w:rFonts w:cstheme="minorHAnsi"/>
          <w:b w:val="0"/>
          <w:bCs w:val="0"/>
          <w:sz w:val="24"/>
          <w:szCs w:val="24"/>
        </w:rPr>
        <w:t>Adresatami programu</w:t>
      </w:r>
      <w:r w:rsidRPr="00EE6E88">
        <w:rPr>
          <w:rFonts w:cstheme="minorHAnsi"/>
          <w:sz w:val="24"/>
          <w:szCs w:val="24"/>
        </w:rPr>
        <w:t> są seniorzy w wieku 60 lat i więcej, mający problemy z samodzielnym funkcjonowaniem ze względu na stan zdrowia, prowadzący samodzielne gospodarstwa domowe lub mieszkający z osobami bliskimi, które nie są w stanie zapewnić im wystarczającego wsparcia.</w:t>
      </w:r>
    </w:p>
    <w:p w14:paraId="6447BFD6" w14:textId="0E31A557" w:rsidR="00EE6E88" w:rsidRPr="00EE6E88" w:rsidRDefault="00EE6E88" w:rsidP="00EE6E88">
      <w:pPr>
        <w:spacing w:after="0" w:line="360" w:lineRule="auto"/>
        <w:ind w:firstLine="708"/>
        <w:jc w:val="both"/>
        <w:rPr>
          <w:rFonts w:cstheme="minorHAnsi"/>
          <w:sz w:val="24"/>
          <w:szCs w:val="24"/>
        </w:rPr>
      </w:pPr>
      <w:r w:rsidRPr="00EE6E88">
        <w:rPr>
          <w:rFonts w:cstheme="minorHAnsi"/>
          <w:sz w:val="24"/>
          <w:szCs w:val="24"/>
        </w:rPr>
        <w:t>Sposób udzielania pomocy w ramach Modułu I Programu tj. usług sąsiedzkich, wygląda w taki sam sposób jak przy realizacji usług opiekuńczych, przy zastosowaniu procedur przyznania świadczeń z pomocy społecznej, o których mowa w ustawie z dnia 12 marca 2004</w:t>
      </w:r>
      <w:r w:rsidR="006919C5">
        <w:rPr>
          <w:rFonts w:cstheme="minorHAnsi"/>
          <w:sz w:val="24"/>
          <w:szCs w:val="24"/>
        </w:rPr>
        <w:t xml:space="preserve"> </w:t>
      </w:r>
      <w:r w:rsidRPr="00EE6E88">
        <w:rPr>
          <w:rFonts w:cstheme="minorHAnsi"/>
          <w:sz w:val="24"/>
          <w:szCs w:val="24"/>
        </w:rPr>
        <w:t xml:space="preserve">r. o pomocy społecznej (tj. przeprowadzenie rodzinnego wywiadu środowiskowego </w:t>
      </w:r>
      <w:r w:rsidR="006919C5">
        <w:rPr>
          <w:rFonts w:cstheme="minorHAnsi"/>
          <w:sz w:val="24"/>
          <w:szCs w:val="24"/>
        </w:rPr>
        <w:br/>
      </w:r>
      <w:r w:rsidRPr="00EE6E88">
        <w:rPr>
          <w:rFonts w:cstheme="minorHAnsi"/>
          <w:sz w:val="24"/>
          <w:szCs w:val="24"/>
        </w:rPr>
        <w:t>oraz wydanie decyzji o przyznaniu usług sąsiedzkich).</w:t>
      </w:r>
    </w:p>
    <w:p w14:paraId="39E60483" w14:textId="31EE6AE5" w:rsidR="00EE6E88" w:rsidRPr="00EE6E88" w:rsidRDefault="00EE6E88" w:rsidP="00EE6E88">
      <w:pPr>
        <w:spacing w:after="0" w:line="360" w:lineRule="auto"/>
        <w:ind w:firstLine="708"/>
        <w:jc w:val="both"/>
        <w:rPr>
          <w:rFonts w:cstheme="minorHAnsi"/>
          <w:sz w:val="24"/>
          <w:szCs w:val="24"/>
        </w:rPr>
      </w:pPr>
      <w:r w:rsidRPr="00EE6E88">
        <w:rPr>
          <w:rStyle w:val="Pogrubienie"/>
          <w:rFonts w:cstheme="minorHAnsi"/>
          <w:b w:val="0"/>
          <w:bCs w:val="0"/>
          <w:sz w:val="24"/>
          <w:szCs w:val="24"/>
        </w:rPr>
        <w:t>Zakres</w:t>
      </w:r>
      <w:r w:rsidR="00F3282D">
        <w:rPr>
          <w:rStyle w:val="Pogrubienie"/>
          <w:rFonts w:cstheme="minorHAnsi"/>
          <w:b w:val="0"/>
          <w:bCs w:val="0"/>
          <w:sz w:val="24"/>
          <w:szCs w:val="24"/>
        </w:rPr>
        <w:t xml:space="preserve"> </w:t>
      </w:r>
      <w:r w:rsidRPr="00EE6E88">
        <w:rPr>
          <w:rStyle w:val="Pogrubienie"/>
          <w:rFonts w:cstheme="minorHAnsi"/>
          <w:b w:val="0"/>
          <w:bCs w:val="0"/>
          <w:sz w:val="24"/>
          <w:szCs w:val="24"/>
        </w:rPr>
        <w:t>świadczonych usług sąsiedzkich</w:t>
      </w:r>
      <w:r w:rsidR="00F3282D">
        <w:rPr>
          <w:rFonts w:cstheme="minorHAnsi"/>
          <w:sz w:val="24"/>
          <w:szCs w:val="24"/>
        </w:rPr>
        <w:t xml:space="preserve"> </w:t>
      </w:r>
      <w:r w:rsidRPr="00EE6E88">
        <w:rPr>
          <w:rFonts w:cstheme="minorHAnsi"/>
          <w:sz w:val="24"/>
          <w:szCs w:val="24"/>
        </w:rPr>
        <w:t>obejmuje pomoc w</w:t>
      </w:r>
      <w:r w:rsidR="00F3282D">
        <w:rPr>
          <w:rFonts w:cstheme="minorHAnsi"/>
          <w:sz w:val="24"/>
          <w:szCs w:val="24"/>
        </w:rPr>
        <w:t xml:space="preserve"> </w:t>
      </w:r>
      <w:r w:rsidRPr="00EE6E88">
        <w:rPr>
          <w:rFonts w:cstheme="minorHAnsi"/>
          <w:sz w:val="24"/>
          <w:szCs w:val="24"/>
        </w:rPr>
        <w:t>zaspokajaniu podstawowych potrzeb życiowych, podstawową opiekę higieniczno-pielęgnacyjną, przez którą należy rozumieć formy wsparcia niewymagające specjalistycznej wiedzy i</w:t>
      </w:r>
      <w:r w:rsidR="00F3282D">
        <w:rPr>
          <w:rFonts w:cstheme="minorHAnsi"/>
          <w:sz w:val="24"/>
          <w:szCs w:val="24"/>
        </w:rPr>
        <w:t xml:space="preserve"> </w:t>
      </w:r>
      <w:r w:rsidRPr="00EE6E88">
        <w:rPr>
          <w:rFonts w:cstheme="minorHAnsi"/>
          <w:sz w:val="24"/>
          <w:szCs w:val="24"/>
        </w:rPr>
        <w:t xml:space="preserve">kompetencji </w:t>
      </w:r>
      <w:r w:rsidR="006919C5">
        <w:rPr>
          <w:rFonts w:cstheme="minorHAnsi"/>
          <w:sz w:val="24"/>
          <w:szCs w:val="24"/>
        </w:rPr>
        <w:br/>
      </w:r>
      <w:r w:rsidRPr="00EE6E88">
        <w:rPr>
          <w:rFonts w:cstheme="minorHAnsi"/>
          <w:sz w:val="24"/>
          <w:szCs w:val="24"/>
        </w:rPr>
        <w:t>oraz w</w:t>
      </w:r>
      <w:r w:rsidR="00F3282D">
        <w:rPr>
          <w:rFonts w:cstheme="minorHAnsi"/>
          <w:sz w:val="24"/>
          <w:szCs w:val="24"/>
        </w:rPr>
        <w:t xml:space="preserve"> </w:t>
      </w:r>
      <w:r w:rsidRPr="00EE6E88">
        <w:rPr>
          <w:rFonts w:cstheme="minorHAnsi"/>
          <w:sz w:val="24"/>
          <w:szCs w:val="24"/>
        </w:rPr>
        <w:t>miarę potrzeb i</w:t>
      </w:r>
      <w:r w:rsidR="00F3282D">
        <w:rPr>
          <w:rFonts w:cstheme="minorHAnsi"/>
          <w:sz w:val="24"/>
          <w:szCs w:val="24"/>
        </w:rPr>
        <w:t xml:space="preserve"> </w:t>
      </w:r>
      <w:r w:rsidRPr="00EE6E88">
        <w:rPr>
          <w:rFonts w:cstheme="minorHAnsi"/>
          <w:sz w:val="24"/>
          <w:szCs w:val="24"/>
        </w:rPr>
        <w:t>możliwości, zapewnienie kontaktów z</w:t>
      </w:r>
      <w:r w:rsidR="00F3282D">
        <w:rPr>
          <w:rFonts w:cstheme="minorHAnsi"/>
          <w:sz w:val="24"/>
          <w:szCs w:val="24"/>
        </w:rPr>
        <w:t xml:space="preserve"> </w:t>
      </w:r>
      <w:r w:rsidRPr="00EE6E88">
        <w:rPr>
          <w:rFonts w:cstheme="minorHAnsi"/>
          <w:sz w:val="24"/>
          <w:szCs w:val="24"/>
        </w:rPr>
        <w:t>otoczeniem.</w:t>
      </w:r>
    </w:p>
    <w:p w14:paraId="22DCA373" w14:textId="650372BE" w:rsidR="00EE6E88" w:rsidRPr="00A954B6" w:rsidRDefault="00EE6E88" w:rsidP="00EE6E88">
      <w:pPr>
        <w:spacing w:after="0" w:line="360" w:lineRule="auto"/>
        <w:ind w:firstLine="708"/>
        <w:jc w:val="both"/>
        <w:rPr>
          <w:rFonts w:cstheme="minorHAnsi"/>
          <w:sz w:val="24"/>
          <w:szCs w:val="24"/>
        </w:rPr>
      </w:pPr>
      <w:r w:rsidRPr="00EE6E88">
        <w:rPr>
          <w:rFonts w:cstheme="minorHAnsi"/>
          <w:sz w:val="24"/>
          <w:szCs w:val="24"/>
        </w:rPr>
        <w:t xml:space="preserve">W ramach Programu </w:t>
      </w:r>
      <w:r w:rsidRPr="008F780D">
        <w:rPr>
          <w:rStyle w:val="Pogrubienie"/>
          <w:rFonts w:cstheme="minorHAnsi"/>
          <w:b w:val="0"/>
          <w:bCs w:val="0"/>
          <w:i/>
          <w:iCs/>
          <w:sz w:val="24"/>
          <w:szCs w:val="24"/>
          <w:shd w:val="clear" w:color="auto" w:fill="FFFFFF"/>
        </w:rPr>
        <w:t>„Korpus Wsparcia Seniorów</w:t>
      </w:r>
      <w:r w:rsidRPr="00EE6E88">
        <w:rPr>
          <w:rStyle w:val="Pogrubienie"/>
          <w:rFonts w:cstheme="minorHAnsi"/>
          <w:b w:val="0"/>
          <w:bCs w:val="0"/>
          <w:sz w:val="24"/>
          <w:szCs w:val="24"/>
          <w:shd w:val="clear" w:color="auto" w:fill="FFFFFF"/>
        </w:rPr>
        <w:t>” na rok 2025</w:t>
      </w:r>
      <w:r w:rsidRPr="00EE6E88">
        <w:rPr>
          <w:rStyle w:val="Pogrubienie"/>
          <w:rFonts w:cstheme="minorHAnsi"/>
          <w:sz w:val="24"/>
          <w:szCs w:val="24"/>
          <w:shd w:val="clear" w:color="auto" w:fill="FFFFFF"/>
        </w:rPr>
        <w:t xml:space="preserve"> </w:t>
      </w:r>
      <w:r w:rsidRPr="00EE6E88">
        <w:rPr>
          <w:rFonts w:cstheme="minorHAnsi"/>
          <w:sz w:val="24"/>
          <w:szCs w:val="24"/>
        </w:rPr>
        <w:t>gmina Tomaszów Lubelski otrzymała środki</w:t>
      </w:r>
      <w:r w:rsidR="006919C5">
        <w:rPr>
          <w:rFonts w:cstheme="minorHAnsi"/>
          <w:sz w:val="24"/>
          <w:szCs w:val="24"/>
        </w:rPr>
        <w:t xml:space="preserve"> z</w:t>
      </w:r>
      <w:r w:rsidRPr="00EE6E88">
        <w:rPr>
          <w:rFonts w:cstheme="minorHAnsi"/>
          <w:sz w:val="24"/>
          <w:szCs w:val="24"/>
        </w:rPr>
        <w:t xml:space="preserve"> </w:t>
      </w:r>
      <w:r w:rsidR="006919C5" w:rsidRPr="00EE6E88">
        <w:rPr>
          <w:rFonts w:cstheme="minorHAnsi"/>
          <w:sz w:val="24"/>
          <w:szCs w:val="24"/>
        </w:rPr>
        <w:t>budżetu</w:t>
      </w:r>
      <w:r w:rsidRPr="00EE6E88">
        <w:rPr>
          <w:rFonts w:cstheme="minorHAnsi"/>
          <w:sz w:val="24"/>
          <w:szCs w:val="24"/>
        </w:rPr>
        <w:t xml:space="preserve"> państwa w</w:t>
      </w:r>
      <w:r w:rsidR="006919C5">
        <w:rPr>
          <w:rFonts w:cstheme="minorHAnsi"/>
          <w:sz w:val="24"/>
          <w:szCs w:val="24"/>
        </w:rPr>
        <w:t xml:space="preserve"> </w:t>
      </w:r>
      <w:r w:rsidRPr="00EE6E88">
        <w:rPr>
          <w:rFonts w:cstheme="minorHAnsi"/>
          <w:sz w:val="24"/>
          <w:szCs w:val="24"/>
        </w:rPr>
        <w:t xml:space="preserve">zakresie realizacji przez gminy zadania </w:t>
      </w:r>
      <w:r w:rsidRPr="00EE6E88">
        <w:rPr>
          <w:rFonts w:cstheme="minorHAnsi"/>
          <w:sz w:val="24"/>
          <w:szCs w:val="24"/>
        </w:rPr>
        <w:lastRenderedPageBreak/>
        <w:t xml:space="preserve">własnego w wysokości </w:t>
      </w:r>
      <w:r w:rsidRPr="00EE6E88">
        <w:rPr>
          <w:rStyle w:val="Pogrubienie"/>
          <w:rFonts w:cstheme="minorHAnsi"/>
          <w:b w:val="0"/>
          <w:bCs w:val="0"/>
          <w:sz w:val="24"/>
          <w:szCs w:val="24"/>
        </w:rPr>
        <w:t>92 600,00 zł</w:t>
      </w:r>
      <w:r w:rsidRPr="00EE6E88">
        <w:rPr>
          <w:rStyle w:val="Pogrubienie"/>
          <w:rFonts w:eastAsiaTheme="majorEastAsia" w:cstheme="minorHAnsi"/>
          <w:b w:val="0"/>
          <w:bCs w:val="0"/>
          <w:sz w:val="24"/>
          <w:szCs w:val="24"/>
        </w:rPr>
        <w:t xml:space="preserve"> (c</w:t>
      </w:r>
      <w:r w:rsidRPr="00EE6E88">
        <w:rPr>
          <w:rStyle w:val="Pogrubienie"/>
          <w:rFonts w:cstheme="minorHAnsi"/>
          <w:b w:val="0"/>
          <w:bCs w:val="0"/>
          <w:sz w:val="24"/>
          <w:szCs w:val="24"/>
        </w:rPr>
        <w:t>ałkowity koszt realizacji zadania</w:t>
      </w:r>
      <w:r w:rsidRPr="00EE6E88">
        <w:rPr>
          <w:rStyle w:val="Pogrubienie"/>
          <w:rFonts w:eastAsiaTheme="majorEastAsia" w:cstheme="minorHAnsi"/>
          <w:b w:val="0"/>
          <w:bCs w:val="0"/>
          <w:sz w:val="24"/>
          <w:szCs w:val="24"/>
        </w:rPr>
        <w:t xml:space="preserve"> wynosi </w:t>
      </w:r>
      <w:r w:rsidRPr="00EE6E88">
        <w:rPr>
          <w:rStyle w:val="Pogrubienie"/>
          <w:rFonts w:cstheme="minorHAnsi"/>
          <w:b w:val="0"/>
          <w:bCs w:val="0"/>
          <w:sz w:val="24"/>
          <w:szCs w:val="24"/>
        </w:rPr>
        <w:t>115 813,00 zł</w:t>
      </w:r>
      <w:r w:rsidRPr="00EE6E88">
        <w:rPr>
          <w:rStyle w:val="Pogrubienie"/>
          <w:rFonts w:eastAsiaTheme="majorEastAsia" w:cstheme="minorHAnsi"/>
          <w:b w:val="0"/>
          <w:bCs w:val="0"/>
          <w:sz w:val="24"/>
          <w:szCs w:val="24"/>
        </w:rPr>
        <w:t>)</w:t>
      </w:r>
      <w:r w:rsidRPr="00EE6E88">
        <w:rPr>
          <w:rFonts w:cstheme="minorHAnsi"/>
          <w:sz w:val="24"/>
          <w:szCs w:val="24"/>
        </w:rPr>
        <w:t xml:space="preserve"> </w:t>
      </w:r>
      <w:r w:rsidR="006919C5">
        <w:rPr>
          <w:rFonts w:cstheme="minorHAnsi"/>
          <w:sz w:val="24"/>
          <w:szCs w:val="24"/>
        </w:rPr>
        <w:br/>
      </w:r>
      <w:r w:rsidRPr="00EE6E88">
        <w:rPr>
          <w:rFonts w:cstheme="minorHAnsi"/>
          <w:sz w:val="24"/>
          <w:szCs w:val="24"/>
        </w:rPr>
        <w:t xml:space="preserve">i będzie realizowany do 31 grudnia 2025 roku. Dofinasowanie dla gminy podczas edycji 2024 </w:t>
      </w:r>
      <w:r w:rsidRPr="00A954B6">
        <w:rPr>
          <w:rFonts w:cstheme="minorHAnsi"/>
          <w:sz w:val="24"/>
          <w:szCs w:val="24"/>
        </w:rPr>
        <w:t xml:space="preserve">Programu wynosiło </w:t>
      </w:r>
      <w:r w:rsidR="00A954B6" w:rsidRPr="00A954B6">
        <w:rPr>
          <w:rStyle w:val="Pogrubienie"/>
          <w:rFonts w:cstheme="minorHAnsi"/>
          <w:b w:val="0"/>
          <w:bCs w:val="0"/>
          <w:sz w:val="24"/>
          <w:szCs w:val="24"/>
        </w:rPr>
        <w:t xml:space="preserve">47 894,00 </w:t>
      </w:r>
      <w:r w:rsidRPr="00A954B6">
        <w:rPr>
          <w:rStyle w:val="Pogrubienie"/>
          <w:rFonts w:cstheme="minorHAnsi"/>
          <w:b w:val="0"/>
          <w:bCs w:val="0"/>
          <w:sz w:val="24"/>
          <w:szCs w:val="24"/>
        </w:rPr>
        <w:t>zł (</w:t>
      </w:r>
      <w:r w:rsidRPr="00A954B6">
        <w:rPr>
          <w:rStyle w:val="Pogrubienie"/>
          <w:rFonts w:eastAsiaTheme="majorEastAsia" w:cstheme="minorHAnsi"/>
          <w:b w:val="0"/>
          <w:bCs w:val="0"/>
          <w:sz w:val="24"/>
          <w:szCs w:val="24"/>
        </w:rPr>
        <w:t>c</w:t>
      </w:r>
      <w:r w:rsidRPr="00A954B6">
        <w:rPr>
          <w:rStyle w:val="Pogrubienie"/>
          <w:rFonts w:cstheme="minorHAnsi"/>
          <w:b w:val="0"/>
          <w:bCs w:val="0"/>
          <w:sz w:val="24"/>
          <w:szCs w:val="24"/>
        </w:rPr>
        <w:t>ałkowity koszt realizacji zadania</w:t>
      </w:r>
      <w:r w:rsidRPr="00A954B6">
        <w:rPr>
          <w:rStyle w:val="Pogrubienie"/>
          <w:rFonts w:eastAsiaTheme="majorEastAsia" w:cstheme="minorHAnsi"/>
          <w:b w:val="0"/>
          <w:bCs w:val="0"/>
          <w:sz w:val="24"/>
          <w:szCs w:val="24"/>
        </w:rPr>
        <w:t xml:space="preserve"> wyniósł</w:t>
      </w:r>
      <w:r w:rsidR="00A954B6" w:rsidRPr="00A954B6">
        <w:rPr>
          <w:rStyle w:val="Pogrubienie"/>
          <w:rFonts w:eastAsiaTheme="majorEastAsia" w:cstheme="minorHAnsi"/>
          <w:b w:val="0"/>
          <w:bCs w:val="0"/>
          <w:sz w:val="24"/>
          <w:szCs w:val="24"/>
        </w:rPr>
        <w:t xml:space="preserve"> 59 867,00 </w:t>
      </w:r>
      <w:r w:rsidRPr="00A954B6">
        <w:rPr>
          <w:rStyle w:val="Pogrubienie"/>
          <w:rFonts w:eastAsiaTheme="majorEastAsia" w:cstheme="minorHAnsi"/>
          <w:b w:val="0"/>
          <w:bCs w:val="0"/>
          <w:sz w:val="24"/>
          <w:szCs w:val="24"/>
        </w:rPr>
        <w:t xml:space="preserve"> zł</w:t>
      </w:r>
      <w:r w:rsidR="006919C5">
        <w:rPr>
          <w:rStyle w:val="Pogrubienie"/>
          <w:rFonts w:eastAsiaTheme="majorEastAsia" w:cstheme="minorHAnsi"/>
          <w:b w:val="0"/>
          <w:bCs w:val="0"/>
          <w:sz w:val="24"/>
          <w:szCs w:val="24"/>
        </w:rPr>
        <w:t>)</w:t>
      </w:r>
      <w:r w:rsidRPr="00A954B6">
        <w:rPr>
          <w:rStyle w:val="Pogrubienie"/>
          <w:rFonts w:eastAsiaTheme="majorEastAsia" w:cstheme="minorHAnsi"/>
          <w:b w:val="0"/>
          <w:bCs w:val="0"/>
          <w:sz w:val="24"/>
          <w:szCs w:val="24"/>
        </w:rPr>
        <w:t>.</w:t>
      </w:r>
    </w:p>
    <w:p w14:paraId="4768AF43" w14:textId="1FB71DD5" w:rsidR="00EE6E88" w:rsidRPr="00A954B6" w:rsidRDefault="00A954B6" w:rsidP="00CC3816">
      <w:pPr>
        <w:spacing w:line="360" w:lineRule="auto"/>
        <w:rPr>
          <w:rFonts w:cstheme="minorHAnsi"/>
          <w:sz w:val="24"/>
          <w:szCs w:val="24"/>
        </w:rPr>
      </w:pPr>
      <w:r>
        <w:rPr>
          <w:rFonts w:cstheme="minorHAnsi"/>
          <w:sz w:val="24"/>
          <w:szCs w:val="24"/>
        </w:rPr>
        <w:t xml:space="preserve">W roku 2024 </w:t>
      </w:r>
      <w:r w:rsidRPr="00A954B6">
        <w:rPr>
          <w:rFonts w:cstheme="minorHAnsi"/>
          <w:sz w:val="24"/>
          <w:szCs w:val="24"/>
        </w:rPr>
        <w:t>Programem objęto 8 środowisk.</w:t>
      </w:r>
    </w:p>
    <w:p w14:paraId="1EB826CF" w14:textId="77777777" w:rsidR="00E2677D" w:rsidRPr="00E2677D" w:rsidRDefault="00AF01A9" w:rsidP="00E2677D">
      <w:pPr>
        <w:shd w:val="clear" w:color="auto" w:fill="FFFFFF"/>
        <w:spacing w:after="0" w:line="360" w:lineRule="auto"/>
        <w:jc w:val="both"/>
        <w:rPr>
          <w:rStyle w:val="Pogrubienie"/>
          <w:rFonts w:cstheme="minorHAnsi"/>
          <w:b w:val="0"/>
          <w:bCs w:val="0"/>
          <w:sz w:val="24"/>
          <w:szCs w:val="24"/>
          <w:shd w:val="clear" w:color="auto" w:fill="FFFFFF"/>
        </w:rPr>
      </w:pPr>
      <w:r>
        <w:rPr>
          <w:rFonts w:eastAsia="Times New Roman" w:cstheme="minorHAnsi"/>
          <w:kern w:val="0"/>
          <w:sz w:val="24"/>
          <w:szCs w:val="24"/>
          <w:shd w:val="clear" w:color="auto" w:fill="FFFFFF"/>
          <w:lang w:eastAsia="pl-PL"/>
          <w14:ligatures w14:val="none"/>
        </w:rPr>
        <w:tab/>
      </w:r>
      <w:r w:rsidRPr="00E2677D">
        <w:rPr>
          <w:rFonts w:cstheme="minorHAnsi"/>
          <w:b/>
          <w:bCs/>
          <w:sz w:val="24"/>
          <w:szCs w:val="24"/>
          <w:shd w:val="clear" w:color="auto" w:fill="FFFFFF"/>
        </w:rPr>
        <w:t xml:space="preserve">Program „Opieka 75+” – edycja 2025. </w:t>
      </w:r>
      <w:r w:rsidR="00E2677D" w:rsidRPr="00E2677D">
        <w:rPr>
          <w:rStyle w:val="Pogrubienie"/>
          <w:rFonts w:cstheme="minorHAnsi"/>
          <w:b w:val="0"/>
          <w:bCs w:val="0"/>
          <w:sz w:val="24"/>
          <w:szCs w:val="24"/>
          <w:shd w:val="clear" w:color="auto" w:fill="FFFFFF"/>
        </w:rPr>
        <w:t xml:space="preserve">Gmina Tomaszów Lubelski/Gminny Ośrodek Pomocy Społecznej w Tomaszowie Lubelskim realizuje Program Ministerstwa Rodziny Pracy i Polityki Społecznej – </w:t>
      </w:r>
      <w:r w:rsidR="00E2677D" w:rsidRPr="008F780D">
        <w:rPr>
          <w:rStyle w:val="Pogrubienie"/>
          <w:rFonts w:cstheme="minorHAnsi"/>
          <w:b w:val="0"/>
          <w:bCs w:val="0"/>
          <w:i/>
          <w:iCs/>
          <w:sz w:val="24"/>
          <w:szCs w:val="24"/>
          <w:shd w:val="clear" w:color="auto" w:fill="FFFFFF"/>
        </w:rPr>
        <w:t>„Opieka 75+”</w:t>
      </w:r>
      <w:r w:rsidR="00E2677D" w:rsidRPr="00E2677D">
        <w:rPr>
          <w:rStyle w:val="Pogrubienie"/>
          <w:rFonts w:cstheme="minorHAnsi"/>
          <w:b w:val="0"/>
          <w:bCs w:val="0"/>
          <w:sz w:val="24"/>
          <w:szCs w:val="24"/>
          <w:shd w:val="clear" w:color="auto" w:fill="FFFFFF"/>
        </w:rPr>
        <w:t xml:space="preserve"> na rok 2025.</w:t>
      </w:r>
    </w:p>
    <w:p w14:paraId="59D719C9" w14:textId="77777777" w:rsidR="00E2677D" w:rsidRPr="00E2677D" w:rsidRDefault="00E2677D" w:rsidP="00E2677D">
      <w:pPr>
        <w:shd w:val="clear" w:color="auto" w:fill="FFFFFF"/>
        <w:spacing w:after="0" w:line="360" w:lineRule="auto"/>
        <w:ind w:firstLine="708"/>
        <w:jc w:val="both"/>
        <w:rPr>
          <w:rFonts w:cstheme="minorHAnsi"/>
          <w:sz w:val="24"/>
          <w:szCs w:val="24"/>
          <w:shd w:val="clear" w:color="auto" w:fill="FFFFFF"/>
        </w:rPr>
      </w:pPr>
      <w:r w:rsidRPr="00E2677D">
        <w:rPr>
          <w:rFonts w:eastAsia="Times New Roman" w:cstheme="minorHAnsi"/>
          <w:kern w:val="0"/>
          <w:sz w:val="24"/>
          <w:szCs w:val="24"/>
          <w:lang w:eastAsia="pl-PL"/>
          <w14:ligatures w14:val="none"/>
        </w:rPr>
        <w:t>Celem programu jest zwiększenie dostępności do usług opiekuńczych, w tym specjalistycznych usług opiekuńczych, dla osób w wieku 75 lat i więcej, które są osobami samotnymi lub są osobami samotnie gospodarującymi, a także tych, które pozostają w rodzinie.</w:t>
      </w:r>
    </w:p>
    <w:p w14:paraId="67318288" w14:textId="2C052B15" w:rsidR="00E2677D" w:rsidRPr="00E2677D" w:rsidRDefault="00E2677D" w:rsidP="00E2677D">
      <w:pPr>
        <w:shd w:val="clear" w:color="auto" w:fill="FFFFFF"/>
        <w:spacing w:after="0" w:line="360" w:lineRule="auto"/>
        <w:jc w:val="both"/>
        <w:rPr>
          <w:rFonts w:cstheme="minorHAnsi"/>
          <w:sz w:val="24"/>
          <w:szCs w:val="24"/>
          <w:shd w:val="clear" w:color="auto" w:fill="FFFFFF"/>
        </w:rPr>
      </w:pPr>
      <w:r w:rsidRPr="00E2677D">
        <w:rPr>
          <w:rFonts w:eastAsia="Times New Roman" w:cstheme="minorHAnsi"/>
          <w:kern w:val="0"/>
          <w:sz w:val="24"/>
          <w:szCs w:val="24"/>
          <w:lang w:eastAsia="pl-PL"/>
          <w14:ligatures w14:val="none"/>
        </w:rPr>
        <w:tab/>
        <w:t>Program jest elementem polityki społecznej państwa w zakresie:</w:t>
      </w:r>
    </w:p>
    <w:p w14:paraId="3C69A600" w14:textId="09E6DAA7" w:rsidR="00E2677D" w:rsidRPr="00D32CE4" w:rsidRDefault="00E2677D">
      <w:pPr>
        <w:pStyle w:val="Akapitzlist"/>
        <w:numPr>
          <w:ilvl w:val="0"/>
          <w:numId w:val="12"/>
        </w:numPr>
        <w:shd w:val="clear" w:color="auto" w:fill="FFFFFF"/>
        <w:spacing w:after="0" w:line="360" w:lineRule="auto"/>
        <w:jc w:val="both"/>
        <w:rPr>
          <w:rFonts w:eastAsia="Times New Roman" w:cstheme="minorHAnsi"/>
          <w:kern w:val="0"/>
          <w:sz w:val="24"/>
          <w:szCs w:val="24"/>
          <w:lang w:eastAsia="pl-PL"/>
          <w14:ligatures w14:val="none"/>
        </w:rPr>
      </w:pPr>
      <w:r w:rsidRPr="00D32CE4">
        <w:rPr>
          <w:rFonts w:eastAsia="Times New Roman" w:cstheme="minorHAnsi"/>
          <w:kern w:val="0"/>
          <w:sz w:val="24"/>
          <w:szCs w:val="24"/>
          <w:lang w:eastAsia="pl-PL"/>
          <w14:ligatures w14:val="none"/>
        </w:rPr>
        <w:t>Zapewnienia ww. osobom wsparcia i pomocy adekwatnej do potrzeb i możliwości wynikających z wieku i stanu zdrowia, w ramach usług opiekuńczych, w</w:t>
      </w:r>
      <w:r w:rsidR="006919C5">
        <w:rPr>
          <w:rFonts w:eastAsia="Times New Roman" w:cstheme="minorHAnsi"/>
          <w:kern w:val="0"/>
          <w:sz w:val="24"/>
          <w:szCs w:val="24"/>
          <w:lang w:eastAsia="pl-PL"/>
          <w14:ligatures w14:val="none"/>
        </w:rPr>
        <w:t xml:space="preserve"> </w:t>
      </w:r>
      <w:r w:rsidRPr="00D32CE4">
        <w:rPr>
          <w:rFonts w:eastAsia="Times New Roman" w:cstheme="minorHAnsi"/>
          <w:kern w:val="0"/>
          <w:sz w:val="24"/>
          <w:szCs w:val="24"/>
          <w:lang w:eastAsia="pl-PL"/>
          <w14:ligatures w14:val="none"/>
        </w:rPr>
        <w:t>tym specjalistycznych usług opiekuńczych.</w:t>
      </w:r>
    </w:p>
    <w:p w14:paraId="72CADE1D" w14:textId="77777777" w:rsidR="00E2677D" w:rsidRPr="00D32CE4" w:rsidRDefault="00E2677D">
      <w:pPr>
        <w:pStyle w:val="Akapitzlist"/>
        <w:numPr>
          <w:ilvl w:val="0"/>
          <w:numId w:val="12"/>
        </w:numPr>
        <w:shd w:val="clear" w:color="auto" w:fill="FFFFFF"/>
        <w:spacing w:after="0" w:line="360" w:lineRule="auto"/>
        <w:jc w:val="both"/>
        <w:rPr>
          <w:rFonts w:eastAsia="Times New Roman" w:cstheme="minorHAnsi"/>
          <w:kern w:val="0"/>
          <w:sz w:val="24"/>
          <w:szCs w:val="24"/>
          <w:lang w:eastAsia="pl-PL"/>
          <w14:ligatures w14:val="none"/>
        </w:rPr>
      </w:pPr>
      <w:r w:rsidRPr="00D32CE4">
        <w:rPr>
          <w:rFonts w:eastAsia="Times New Roman" w:cstheme="minorHAnsi"/>
          <w:kern w:val="0"/>
          <w:sz w:val="24"/>
          <w:szCs w:val="24"/>
          <w:lang w:eastAsia="pl-PL"/>
          <w14:ligatures w14:val="none"/>
        </w:rPr>
        <w:t>Poprawy jakości życia osób w wieku 75 lat i więcej.</w:t>
      </w:r>
    </w:p>
    <w:p w14:paraId="69F04F67" w14:textId="0060F54E" w:rsidR="00E2677D" w:rsidRPr="00D32CE4" w:rsidRDefault="00E2677D">
      <w:pPr>
        <w:pStyle w:val="Akapitzlist"/>
        <w:numPr>
          <w:ilvl w:val="0"/>
          <w:numId w:val="12"/>
        </w:numPr>
        <w:shd w:val="clear" w:color="auto" w:fill="FFFFFF"/>
        <w:spacing w:after="0" w:line="360" w:lineRule="auto"/>
        <w:jc w:val="both"/>
        <w:rPr>
          <w:rFonts w:eastAsia="Times New Roman" w:cstheme="minorHAnsi"/>
          <w:kern w:val="0"/>
          <w:sz w:val="24"/>
          <w:szCs w:val="24"/>
          <w:lang w:eastAsia="pl-PL"/>
          <w14:ligatures w14:val="none"/>
        </w:rPr>
      </w:pPr>
      <w:r w:rsidRPr="00D32CE4">
        <w:rPr>
          <w:rFonts w:eastAsia="Times New Roman" w:cstheme="minorHAnsi"/>
          <w:kern w:val="0"/>
          <w:sz w:val="24"/>
          <w:szCs w:val="24"/>
          <w:lang w:eastAsia="pl-PL"/>
          <w14:ligatures w14:val="none"/>
        </w:rPr>
        <w:t>Umożliwienia gminom rozszerzenia oferty usług opiekuńczych,</w:t>
      </w:r>
      <w:r w:rsidR="006919C5">
        <w:rPr>
          <w:rFonts w:eastAsia="Times New Roman" w:cstheme="minorHAnsi"/>
          <w:kern w:val="0"/>
          <w:sz w:val="24"/>
          <w:szCs w:val="24"/>
          <w:lang w:eastAsia="pl-PL"/>
          <w14:ligatures w14:val="none"/>
        </w:rPr>
        <w:t xml:space="preserve"> </w:t>
      </w:r>
      <w:r w:rsidRPr="00D32CE4">
        <w:rPr>
          <w:rFonts w:eastAsia="Times New Roman" w:cstheme="minorHAnsi"/>
          <w:kern w:val="0"/>
          <w:sz w:val="24"/>
          <w:szCs w:val="24"/>
          <w:lang w:eastAsia="pl-PL"/>
          <w14:ligatures w14:val="none"/>
        </w:rPr>
        <w:t>w</w:t>
      </w:r>
      <w:r w:rsidR="006919C5">
        <w:rPr>
          <w:rFonts w:eastAsia="Times New Roman" w:cstheme="minorHAnsi"/>
          <w:kern w:val="0"/>
          <w:sz w:val="24"/>
          <w:szCs w:val="24"/>
          <w:lang w:eastAsia="pl-PL"/>
          <w14:ligatures w14:val="none"/>
        </w:rPr>
        <w:t xml:space="preserve"> </w:t>
      </w:r>
      <w:r w:rsidRPr="00D32CE4">
        <w:rPr>
          <w:rFonts w:eastAsia="Times New Roman" w:cstheme="minorHAnsi"/>
          <w:kern w:val="0"/>
          <w:sz w:val="24"/>
          <w:szCs w:val="24"/>
          <w:lang w:eastAsia="pl-PL"/>
          <w14:ligatures w14:val="none"/>
        </w:rPr>
        <w:t>tym specjalistycznych usług opiekuńczych dla osób w wieku 75 lat i więcej.</w:t>
      </w:r>
    </w:p>
    <w:p w14:paraId="49BEC1B4" w14:textId="7CD747F4" w:rsidR="00E2677D" w:rsidRPr="00D32CE4" w:rsidRDefault="00E2677D">
      <w:pPr>
        <w:pStyle w:val="Akapitzlist"/>
        <w:numPr>
          <w:ilvl w:val="0"/>
          <w:numId w:val="12"/>
        </w:numPr>
        <w:shd w:val="clear" w:color="auto" w:fill="FFFFFF"/>
        <w:spacing w:after="0" w:line="360" w:lineRule="auto"/>
        <w:jc w:val="both"/>
        <w:rPr>
          <w:rFonts w:eastAsia="Times New Roman" w:cstheme="minorHAnsi"/>
          <w:kern w:val="0"/>
          <w:sz w:val="24"/>
          <w:szCs w:val="24"/>
          <w:lang w:eastAsia="pl-PL"/>
          <w14:ligatures w14:val="none"/>
        </w:rPr>
      </w:pPr>
      <w:r w:rsidRPr="00D32CE4">
        <w:rPr>
          <w:rFonts w:eastAsia="Times New Roman" w:cstheme="minorHAnsi"/>
          <w:kern w:val="0"/>
          <w:sz w:val="24"/>
          <w:szCs w:val="24"/>
          <w:lang w:eastAsia="pl-PL"/>
          <w14:ligatures w14:val="none"/>
        </w:rPr>
        <w:t>Wsparcia finansowego gmin w wypełnianiu zadań własnych o charakterze obowiązkowym.</w:t>
      </w:r>
    </w:p>
    <w:p w14:paraId="74FE5283" w14:textId="6B62BE99" w:rsidR="00E2677D" w:rsidRPr="00A954B6" w:rsidRDefault="00D32CE4" w:rsidP="006D0E3B">
      <w:pPr>
        <w:pStyle w:val="NormalnyWeb"/>
        <w:shd w:val="clear" w:color="auto" w:fill="FFFFFF"/>
        <w:spacing w:before="0" w:beforeAutospacing="0" w:after="0" w:afterAutospacing="0" w:line="360" w:lineRule="auto"/>
        <w:jc w:val="both"/>
        <w:rPr>
          <w:rStyle w:val="Pogrubienie"/>
          <w:rFonts w:asciiTheme="minorHAnsi" w:eastAsiaTheme="majorEastAsia" w:hAnsiTheme="minorHAnsi" w:cstheme="minorHAnsi"/>
          <w:b w:val="0"/>
          <w:bCs w:val="0"/>
        </w:rPr>
      </w:pPr>
      <w:r w:rsidRPr="00D32CE4">
        <w:rPr>
          <w:rFonts w:asciiTheme="minorHAnsi" w:hAnsiTheme="minorHAnsi" w:cstheme="minorHAnsi"/>
        </w:rPr>
        <w:tab/>
      </w:r>
      <w:r w:rsidR="00E2677D" w:rsidRPr="00A954B6">
        <w:rPr>
          <w:rFonts w:asciiTheme="minorHAnsi" w:hAnsiTheme="minorHAnsi" w:cstheme="minorHAnsi"/>
        </w:rPr>
        <w:t xml:space="preserve">W ramach Programu </w:t>
      </w:r>
      <w:r w:rsidR="00E2677D" w:rsidRPr="008F780D">
        <w:rPr>
          <w:rFonts w:asciiTheme="minorHAnsi" w:hAnsiTheme="minorHAnsi" w:cstheme="minorHAnsi"/>
          <w:i/>
          <w:iCs/>
        </w:rPr>
        <w:t>„Opieka 7</w:t>
      </w:r>
      <w:r w:rsidRPr="008F780D">
        <w:rPr>
          <w:rFonts w:asciiTheme="minorHAnsi" w:hAnsiTheme="minorHAnsi" w:cstheme="minorHAnsi"/>
          <w:i/>
          <w:iCs/>
        </w:rPr>
        <w:t>5</w:t>
      </w:r>
      <w:r w:rsidR="00E2677D" w:rsidRPr="008F780D">
        <w:rPr>
          <w:rFonts w:asciiTheme="minorHAnsi" w:hAnsiTheme="minorHAnsi" w:cstheme="minorHAnsi"/>
          <w:i/>
          <w:iCs/>
        </w:rPr>
        <w:t>+”</w:t>
      </w:r>
      <w:r w:rsidR="00E2677D" w:rsidRPr="00A954B6">
        <w:rPr>
          <w:rFonts w:asciiTheme="minorHAnsi" w:hAnsiTheme="minorHAnsi" w:cstheme="minorHAnsi"/>
        </w:rPr>
        <w:t xml:space="preserve"> – edycja 2025 gmina Tomaszów Lubelski otrzymała środki z budżetu państwa w zakresie realizacji przez gminy zadania własnego </w:t>
      </w:r>
      <w:r w:rsidRPr="00A954B6">
        <w:rPr>
          <w:rFonts w:asciiTheme="minorHAnsi" w:hAnsiTheme="minorHAnsi" w:cstheme="minorHAnsi"/>
        </w:rPr>
        <w:t xml:space="preserve">w wysokości </w:t>
      </w:r>
      <w:r w:rsidR="00E2677D" w:rsidRPr="00A954B6">
        <w:rPr>
          <w:rStyle w:val="Pogrubienie"/>
          <w:rFonts w:asciiTheme="minorHAnsi" w:eastAsiaTheme="majorEastAsia" w:hAnsiTheme="minorHAnsi" w:cstheme="minorHAnsi"/>
          <w:b w:val="0"/>
          <w:bCs w:val="0"/>
        </w:rPr>
        <w:t>93 938,00 zł</w:t>
      </w:r>
      <w:r w:rsidRPr="00A954B6">
        <w:rPr>
          <w:rStyle w:val="Pogrubienie"/>
          <w:rFonts w:asciiTheme="minorHAnsi" w:eastAsiaTheme="majorEastAsia" w:hAnsiTheme="minorHAnsi" w:cstheme="minorHAnsi"/>
          <w:b w:val="0"/>
          <w:bCs w:val="0"/>
        </w:rPr>
        <w:t xml:space="preserve"> (c</w:t>
      </w:r>
      <w:r w:rsidR="00E2677D" w:rsidRPr="00A954B6">
        <w:rPr>
          <w:rStyle w:val="Pogrubienie"/>
          <w:rFonts w:asciiTheme="minorHAnsi" w:eastAsiaTheme="majorEastAsia" w:hAnsiTheme="minorHAnsi" w:cstheme="minorHAnsi"/>
          <w:b w:val="0"/>
          <w:bCs w:val="0"/>
        </w:rPr>
        <w:t>ałkowity koszt realizacji zadania</w:t>
      </w:r>
      <w:r w:rsidRPr="00A954B6">
        <w:rPr>
          <w:rStyle w:val="Pogrubienie"/>
          <w:rFonts w:asciiTheme="minorHAnsi" w:eastAsiaTheme="majorEastAsia" w:hAnsiTheme="minorHAnsi" w:cstheme="minorHAnsi"/>
          <w:b w:val="0"/>
          <w:bCs w:val="0"/>
        </w:rPr>
        <w:t xml:space="preserve"> wynosi </w:t>
      </w:r>
      <w:r w:rsidR="00E2677D" w:rsidRPr="00A954B6">
        <w:rPr>
          <w:rStyle w:val="Pogrubienie"/>
          <w:rFonts w:asciiTheme="minorHAnsi" w:eastAsiaTheme="majorEastAsia" w:hAnsiTheme="minorHAnsi" w:cstheme="minorHAnsi"/>
          <w:b w:val="0"/>
          <w:bCs w:val="0"/>
        </w:rPr>
        <w:t>156 564,00 zł</w:t>
      </w:r>
      <w:r w:rsidRPr="00A954B6">
        <w:rPr>
          <w:rStyle w:val="Pogrubienie"/>
          <w:rFonts w:asciiTheme="minorHAnsi" w:eastAsiaTheme="majorEastAsia" w:hAnsiTheme="minorHAnsi" w:cstheme="minorHAnsi"/>
          <w:b w:val="0"/>
          <w:bCs w:val="0"/>
        </w:rPr>
        <w:t>)</w:t>
      </w:r>
      <w:r w:rsidRPr="00A954B6">
        <w:rPr>
          <w:rFonts w:asciiTheme="minorHAnsi" w:hAnsiTheme="minorHAnsi" w:cstheme="minorHAnsi"/>
        </w:rPr>
        <w:t xml:space="preserve"> i będzie realizowany do 31 grudnia 2025 roku.</w:t>
      </w:r>
      <w:r w:rsidR="006D0E3B" w:rsidRPr="00A954B6">
        <w:rPr>
          <w:rFonts w:asciiTheme="minorHAnsi" w:hAnsiTheme="minorHAnsi" w:cstheme="minorHAnsi"/>
        </w:rPr>
        <w:t xml:space="preserve"> Dofinasowanie dla gminy podczas edycji 2024 Programu wynosiło </w:t>
      </w:r>
      <w:r w:rsidRPr="00A954B6">
        <w:rPr>
          <w:rStyle w:val="Pogrubienie"/>
          <w:rFonts w:asciiTheme="minorHAnsi" w:hAnsiTheme="minorHAnsi" w:cstheme="minorHAnsi"/>
          <w:b w:val="0"/>
          <w:bCs w:val="0"/>
        </w:rPr>
        <w:t>76 093,00 zł (</w:t>
      </w:r>
      <w:r w:rsidRPr="00A954B6">
        <w:rPr>
          <w:rStyle w:val="Pogrubienie"/>
          <w:rFonts w:asciiTheme="minorHAnsi" w:eastAsiaTheme="majorEastAsia" w:hAnsiTheme="minorHAnsi" w:cstheme="minorHAnsi"/>
          <w:b w:val="0"/>
          <w:bCs w:val="0"/>
        </w:rPr>
        <w:t>całkowity koszt realizacji zadania wyniósł 126 821,00 zł</w:t>
      </w:r>
      <w:r w:rsidR="00A954B6" w:rsidRPr="00A954B6">
        <w:rPr>
          <w:rStyle w:val="Pogrubienie"/>
          <w:rFonts w:asciiTheme="minorHAnsi" w:eastAsiaTheme="majorEastAsia" w:hAnsiTheme="minorHAnsi" w:cstheme="minorHAnsi"/>
          <w:b w:val="0"/>
          <w:bCs w:val="0"/>
        </w:rPr>
        <w:t>)</w:t>
      </w:r>
      <w:r w:rsidRPr="00A954B6">
        <w:rPr>
          <w:rStyle w:val="Pogrubienie"/>
          <w:rFonts w:asciiTheme="minorHAnsi" w:eastAsiaTheme="majorEastAsia" w:hAnsiTheme="minorHAnsi" w:cstheme="minorHAnsi"/>
          <w:b w:val="0"/>
          <w:bCs w:val="0"/>
        </w:rPr>
        <w:t xml:space="preserve">. </w:t>
      </w:r>
    </w:p>
    <w:p w14:paraId="47FE575E" w14:textId="16852E03" w:rsidR="00831BA7" w:rsidRPr="00FC1CFC" w:rsidRDefault="00A954B6" w:rsidP="00CC3816">
      <w:pPr>
        <w:pStyle w:val="NormalnyWeb"/>
        <w:shd w:val="clear" w:color="auto" w:fill="FFFFFF"/>
        <w:spacing w:before="0" w:beforeAutospacing="0" w:after="120" w:afterAutospacing="0" w:line="360" w:lineRule="auto"/>
        <w:jc w:val="both"/>
        <w:rPr>
          <w:rStyle w:val="Pogrubienie"/>
          <w:rFonts w:asciiTheme="minorHAnsi" w:eastAsiaTheme="majorEastAsia" w:hAnsiTheme="minorHAnsi" w:cstheme="minorHAnsi"/>
          <w:b w:val="0"/>
          <w:bCs w:val="0"/>
        </w:rPr>
      </w:pPr>
      <w:r w:rsidRPr="00A954B6">
        <w:rPr>
          <w:rStyle w:val="Pogrubienie"/>
          <w:rFonts w:asciiTheme="minorHAnsi" w:eastAsiaTheme="majorEastAsia" w:hAnsiTheme="minorHAnsi" w:cstheme="minorHAnsi"/>
          <w:b w:val="0"/>
          <w:bCs w:val="0"/>
        </w:rPr>
        <w:tab/>
        <w:t xml:space="preserve">W 2024 roku z pomocy w formie usług opiekuńczych w ramach realizacji Programu </w:t>
      </w:r>
      <w:r w:rsidRPr="008F780D">
        <w:rPr>
          <w:rStyle w:val="Pogrubienie"/>
          <w:rFonts w:asciiTheme="minorHAnsi" w:eastAsiaTheme="majorEastAsia" w:hAnsiTheme="minorHAnsi" w:cstheme="minorHAnsi"/>
          <w:b w:val="0"/>
          <w:bCs w:val="0"/>
          <w:i/>
          <w:iCs/>
        </w:rPr>
        <w:t>„Opieka 75+”</w:t>
      </w:r>
      <w:r w:rsidRPr="00A954B6">
        <w:rPr>
          <w:rStyle w:val="Pogrubienie"/>
          <w:rFonts w:asciiTheme="minorHAnsi" w:eastAsiaTheme="majorEastAsia" w:hAnsiTheme="minorHAnsi" w:cstheme="minorHAnsi"/>
          <w:b w:val="0"/>
          <w:bCs w:val="0"/>
        </w:rPr>
        <w:t xml:space="preserve"> w gminie Tomaszów Lubelski skorzystało 6 osób w przedziale od 78 do 94 lat.</w:t>
      </w:r>
    </w:p>
    <w:p w14:paraId="7AD28627" w14:textId="2FB3EF67" w:rsidR="00D32CE4" w:rsidRDefault="00D32CE4" w:rsidP="00D32CE4">
      <w:pPr>
        <w:shd w:val="clear" w:color="auto" w:fill="FFFFFF"/>
        <w:spacing w:after="0" w:line="360" w:lineRule="auto"/>
        <w:ind w:firstLine="708"/>
        <w:jc w:val="both"/>
        <w:rPr>
          <w:rFonts w:eastAsia="Times New Roman" w:cstheme="minorHAnsi"/>
          <w:kern w:val="0"/>
          <w:sz w:val="24"/>
          <w:szCs w:val="24"/>
          <w:shd w:val="clear" w:color="auto" w:fill="FFFFFF"/>
          <w:lang w:eastAsia="pl-PL"/>
          <w14:ligatures w14:val="none"/>
        </w:rPr>
      </w:pPr>
      <w:r>
        <w:rPr>
          <w:rFonts w:ascii="Calibri" w:hAnsi="Calibri" w:cs="Calibri"/>
          <w:b/>
          <w:bCs/>
          <w:sz w:val="24"/>
          <w:szCs w:val="24"/>
        </w:rPr>
        <w:t>D</w:t>
      </w:r>
      <w:r w:rsidRPr="001F00E8">
        <w:rPr>
          <w:rFonts w:ascii="Calibri" w:hAnsi="Calibri" w:cs="Calibri"/>
          <w:b/>
          <w:bCs/>
          <w:sz w:val="24"/>
          <w:szCs w:val="24"/>
        </w:rPr>
        <w:t xml:space="preserve">om </w:t>
      </w:r>
      <w:r>
        <w:rPr>
          <w:rFonts w:ascii="Calibri" w:hAnsi="Calibri" w:cs="Calibri"/>
          <w:b/>
          <w:bCs/>
          <w:sz w:val="24"/>
          <w:szCs w:val="24"/>
        </w:rPr>
        <w:t>P</w:t>
      </w:r>
      <w:r w:rsidRPr="001F00E8">
        <w:rPr>
          <w:rFonts w:ascii="Calibri" w:hAnsi="Calibri" w:cs="Calibri"/>
          <w:b/>
          <w:bCs/>
          <w:sz w:val="24"/>
          <w:szCs w:val="24"/>
        </w:rPr>
        <w:t xml:space="preserve">omocy </w:t>
      </w:r>
      <w:r>
        <w:rPr>
          <w:rFonts w:ascii="Calibri" w:hAnsi="Calibri" w:cs="Calibri"/>
          <w:b/>
          <w:bCs/>
          <w:sz w:val="24"/>
          <w:szCs w:val="24"/>
        </w:rPr>
        <w:t>S</w:t>
      </w:r>
      <w:r w:rsidRPr="001F00E8">
        <w:rPr>
          <w:rFonts w:ascii="Calibri" w:hAnsi="Calibri" w:cs="Calibri"/>
          <w:b/>
          <w:bCs/>
          <w:sz w:val="24"/>
          <w:szCs w:val="24"/>
        </w:rPr>
        <w:t xml:space="preserve">połecznej. </w:t>
      </w:r>
      <w:r w:rsidRPr="001F00E8">
        <w:rPr>
          <w:rFonts w:ascii="Calibri" w:hAnsi="Calibri" w:cs="Calibri"/>
          <w:sz w:val="24"/>
          <w:szCs w:val="24"/>
        </w:rPr>
        <w:t>Zgodnie z</w:t>
      </w:r>
      <w:r w:rsidRPr="001F00E8">
        <w:rPr>
          <w:rFonts w:ascii="Calibri" w:hAnsi="Calibri" w:cs="Calibri"/>
          <w:b/>
          <w:bCs/>
          <w:sz w:val="24"/>
          <w:szCs w:val="24"/>
        </w:rPr>
        <w:t xml:space="preserve"> </w:t>
      </w:r>
      <w:r w:rsidRPr="001F00E8">
        <w:rPr>
          <w:rFonts w:eastAsia="Times New Roman" w:cstheme="minorHAnsi"/>
          <w:color w:val="212529"/>
          <w:kern w:val="0"/>
          <w:sz w:val="24"/>
          <w:szCs w:val="24"/>
          <w:lang w:eastAsia="pl-PL"/>
          <w14:ligatures w14:val="none"/>
        </w:rPr>
        <w:t>art. 54</w:t>
      </w:r>
      <w:r w:rsidR="006919C5">
        <w:rPr>
          <w:rFonts w:eastAsia="Times New Roman" w:cstheme="minorHAnsi"/>
          <w:color w:val="212529"/>
          <w:kern w:val="0"/>
          <w:sz w:val="24"/>
          <w:szCs w:val="24"/>
          <w:lang w:eastAsia="pl-PL"/>
          <w14:ligatures w14:val="none"/>
        </w:rPr>
        <w:t>.1.</w:t>
      </w:r>
      <w:r w:rsidRPr="001F00E8">
        <w:rPr>
          <w:rFonts w:eastAsia="Times New Roman" w:cstheme="minorHAnsi"/>
          <w:color w:val="212529"/>
          <w:kern w:val="0"/>
          <w:sz w:val="24"/>
          <w:szCs w:val="24"/>
          <w:lang w:eastAsia="pl-PL"/>
          <w14:ligatures w14:val="none"/>
        </w:rPr>
        <w:t xml:space="preserve"> Ustaw</w:t>
      </w:r>
      <w:r w:rsidR="006919C5">
        <w:rPr>
          <w:rFonts w:eastAsia="Times New Roman" w:cstheme="minorHAnsi"/>
          <w:color w:val="212529"/>
          <w:kern w:val="0"/>
          <w:sz w:val="24"/>
          <w:szCs w:val="24"/>
          <w:lang w:eastAsia="pl-PL"/>
          <w14:ligatures w14:val="none"/>
        </w:rPr>
        <w:t>y</w:t>
      </w:r>
      <w:r w:rsidRPr="001F00E8">
        <w:rPr>
          <w:rFonts w:eastAsia="Times New Roman" w:cstheme="minorHAnsi"/>
          <w:color w:val="212529"/>
          <w:kern w:val="0"/>
          <w:sz w:val="24"/>
          <w:szCs w:val="24"/>
          <w:lang w:eastAsia="pl-PL"/>
          <w14:ligatures w14:val="none"/>
        </w:rPr>
        <w:t xml:space="preserve"> </w:t>
      </w:r>
      <w:r w:rsidRPr="001F00E8">
        <w:rPr>
          <w:rFonts w:cstheme="minorHAnsi"/>
          <w:color w:val="202122"/>
          <w:sz w:val="24"/>
          <w:szCs w:val="24"/>
          <w:shd w:val="clear" w:color="auto" w:fill="FFFFFF"/>
        </w:rPr>
        <w:t xml:space="preserve">z dnia 12 marca </w:t>
      </w:r>
      <w:r w:rsidRPr="00831BA7">
        <w:rPr>
          <w:rFonts w:cstheme="minorHAnsi"/>
          <w:sz w:val="24"/>
          <w:szCs w:val="24"/>
          <w:shd w:val="clear" w:color="auto" w:fill="FFFFFF"/>
        </w:rPr>
        <w:t>2004 r. o pomocy społecznej</w:t>
      </w:r>
      <w:r w:rsidRPr="00831BA7">
        <w:rPr>
          <w:rFonts w:eastAsia="Times New Roman" w:cstheme="minorHAnsi"/>
          <w:kern w:val="0"/>
          <w:sz w:val="24"/>
          <w:szCs w:val="24"/>
          <w:lang w:eastAsia="pl-PL"/>
          <w14:ligatures w14:val="none"/>
        </w:rPr>
        <w:t xml:space="preserve">: </w:t>
      </w:r>
      <w:r w:rsidRPr="00831BA7">
        <w:rPr>
          <w:rFonts w:eastAsia="Times New Roman" w:cstheme="minorHAnsi"/>
          <w:i/>
          <w:iCs/>
          <w:kern w:val="0"/>
          <w:sz w:val="24"/>
          <w:szCs w:val="24"/>
          <w:lang w:eastAsia="pl-PL"/>
          <w14:ligatures w14:val="none"/>
        </w:rPr>
        <w:t>„</w:t>
      </w:r>
      <w:r w:rsidRPr="00831BA7">
        <w:rPr>
          <w:rFonts w:eastAsia="Times New Roman" w:cstheme="minorHAnsi"/>
          <w:i/>
          <w:iCs/>
          <w:kern w:val="0"/>
          <w:sz w:val="24"/>
          <w:szCs w:val="24"/>
          <w:shd w:val="clear" w:color="auto" w:fill="FFFFFF"/>
          <w:lang w:eastAsia="pl-PL"/>
          <w14:ligatures w14:val="none"/>
        </w:rPr>
        <w:t xml:space="preserve">Osobie wymagającej całodobowej opieki z powodu wieku, choroby </w:t>
      </w:r>
      <w:r w:rsidR="006919C5">
        <w:rPr>
          <w:rFonts w:eastAsia="Times New Roman" w:cstheme="minorHAnsi"/>
          <w:i/>
          <w:iCs/>
          <w:kern w:val="0"/>
          <w:sz w:val="24"/>
          <w:szCs w:val="24"/>
          <w:shd w:val="clear" w:color="auto" w:fill="FFFFFF"/>
          <w:lang w:eastAsia="pl-PL"/>
          <w14:ligatures w14:val="none"/>
        </w:rPr>
        <w:br/>
      </w:r>
      <w:r w:rsidRPr="00831BA7">
        <w:rPr>
          <w:rFonts w:eastAsia="Times New Roman" w:cstheme="minorHAnsi"/>
          <w:i/>
          <w:iCs/>
          <w:kern w:val="0"/>
          <w:sz w:val="24"/>
          <w:szCs w:val="24"/>
          <w:shd w:val="clear" w:color="auto" w:fill="FFFFFF"/>
          <w:lang w:eastAsia="pl-PL"/>
          <w14:ligatures w14:val="none"/>
        </w:rPr>
        <w:t xml:space="preserve">lub niepełnosprawności, niemogącej samodzielnie funkcjonować w codziennym życiu, której </w:t>
      </w:r>
      <w:r w:rsidRPr="00831BA7">
        <w:rPr>
          <w:rFonts w:eastAsia="Times New Roman" w:cstheme="minorHAnsi"/>
          <w:i/>
          <w:iCs/>
          <w:kern w:val="0"/>
          <w:sz w:val="24"/>
          <w:szCs w:val="24"/>
          <w:shd w:val="clear" w:color="auto" w:fill="FFFFFF"/>
          <w:lang w:eastAsia="pl-PL"/>
          <w14:ligatures w14:val="none"/>
        </w:rPr>
        <w:lastRenderedPageBreak/>
        <w:t>nie można zapewnić niezbędnej pomocy w formie usług opiekuńczych, przysługuje prawo do umieszczenia w domu pomocy społecznej</w:t>
      </w:r>
      <w:r w:rsidRPr="00831BA7">
        <w:rPr>
          <w:rFonts w:eastAsia="Times New Roman" w:cstheme="minorHAnsi"/>
          <w:kern w:val="0"/>
          <w:sz w:val="24"/>
          <w:szCs w:val="24"/>
          <w:shd w:val="clear" w:color="auto" w:fill="FFFFFF"/>
          <w:lang w:eastAsia="pl-PL"/>
          <w14:ligatures w14:val="none"/>
        </w:rPr>
        <w:t xml:space="preserve">”. </w:t>
      </w:r>
    </w:p>
    <w:p w14:paraId="3E6DEE00" w14:textId="43B0845D" w:rsidR="008C24D4" w:rsidRPr="003826AA" w:rsidRDefault="008C24D4" w:rsidP="00D32CE4">
      <w:pPr>
        <w:shd w:val="clear" w:color="auto" w:fill="FFFFFF"/>
        <w:spacing w:after="0" w:line="360" w:lineRule="auto"/>
        <w:ind w:firstLine="708"/>
        <w:jc w:val="both"/>
        <w:rPr>
          <w:rFonts w:eastAsia="Times New Roman" w:cstheme="minorHAnsi"/>
          <w:kern w:val="0"/>
          <w:sz w:val="24"/>
          <w:szCs w:val="24"/>
          <w:shd w:val="clear" w:color="auto" w:fill="FFFFFF"/>
          <w:lang w:eastAsia="pl-PL"/>
          <w14:ligatures w14:val="none"/>
        </w:rPr>
      </w:pPr>
      <w:r w:rsidRPr="003826AA">
        <w:rPr>
          <w:rFonts w:eastAsia="Times New Roman" w:cstheme="minorHAnsi"/>
          <w:kern w:val="0"/>
          <w:sz w:val="24"/>
          <w:szCs w:val="24"/>
          <w:shd w:val="clear" w:color="auto" w:fill="FFFFFF"/>
          <w:lang w:eastAsia="pl-PL"/>
          <w14:ligatures w14:val="none"/>
        </w:rPr>
        <w:t xml:space="preserve">Na terenie gminy Tomaszów Lubelski </w:t>
      </w:r>
      <w:r w:rsidR="003826AA" w:rsidRPr="003826AA">
        <w:rPr>
          <w:rFonts w:cstheme="minorHAnsi"/>
          <w:sz w:val="24"/>
          <w:szCs w:val="24"/>
          <w:shd w:val="clear" w:color="auto" w:fill="FFFFFF"/>
        </w:rPr>
        <w:t xml:space="preserve">nie ma </w:t>
      </w:r>
      <w:r w:rsidR="003826AA">
        <w:rPr>
          <w:rFonts w:cstheme="minorHAnsi"/>
          <w:sz w:val="24"/>
          <w:szCs w:val="24"/>
          <w:shd w:val="clear" w:color="auto" w:fill="FFFFFF"/>
        </w:rPr>
        <w:t xml:space="preserve">domu pomocy </w:t>
      </w:r>
      <w:r w:rsidR="00CC3816">
        <w:rPr>
          <w:rFonts w:cstheme="minorHAnsi"/>
          <w:sz w:val="24"/>
          <w:szCs w:val="24"/>
          <w:shd w:val="clear" w:color="auto" w:fill="FFFFFF"/>
        </w:rPr>
        <w:t>społecznej</w:t>
      </w:r>
      <w:r w:rsidR="003826AA" w:rsidRPr="003826AA">
        <w:rPr>
          <w:rFonts w:cstheme="minorHAnsi"/>
          <w:sz w:val="24"/>
          <w:szCs w:val="24"/>
          <w:shd w:val="clear" w:color="auto" w:fill="FFFFFF"/>
        </w:rPr>
        <w:t xml:space="preserve">, co oznacza, </w:t>
      </w:r>
      <w:r w:rsidR="006919C5">
        <w:rPr>
          <w:rFonts w:cstheme="minorHAnsi"/>
          <w:sz w:val="24"/>
          <w:szCs w:val="24"/>
          <w:shd w:val="clear" w:color="auto" w:fill="FFFFFF"/>
        </w:rPr>
        <w:br/>
      </w:r>
      <w:r w:rsidR="003826AA" w:rsidRPr="003826AA">
        <w:rPr>
          <w:rFonts w:cstheme="minorHAnsi"/>
          <w:sz w:val="24"/>
          <w:szCs w:val="24"/>
          <w:shd w:val="clear" w:color="auto" w:fill="FFFFFF"/>
        </w:rPr>
        <w:t xml:space="preserve">że mieszkańcy, którzy wymagają opieki w DPS, kierowani są do placówek w innych gminach </w:t>
      </w:r>
      <w:r w:rsidR="006919C5">
        <w:rPr>
          <w:rFonts w:cstheme="minorHAnsi"/>
          <w:sz w:val="24"/>
          <w:szCs w:val="24"/>
          <w:shd w:val="clear" w:color="auto" w:fill="FFFFFF"/>
        </w:rPr>
        <w:br/>
      </w:r>
      <w:r w:rsidR="003826AA" w:rsidRPr="003826AA">
        <w:rPr>
          <w:rFonts w:cstheme="minorHAnsi"/>
          <w:sz w:val="24"/>
          <w:szCs w:val="24"/>
          <w:shd w:val="clear" w:color="auto" w:fill="FFFFFF"/>
        </w:rPr>
        <w:t>lub miastach.</w:t>
      </w:r>
      <w:r w:rsidR="003826AA" w:rsidRPr="003826AA">
        <w:rPr>
          <w:rStyle w:val="uv3um"/>
          <w:rFonts w:cstheme="minorHAnsi"/>
          <w:sz w:val="24"/>
          <w:szCs w:val="24"/>
          <w:shd w:val="clear" w:color="auto" w:fill="FFFFFF"/>
        </w:rPr>
        <w:t> </w:t>
      </w:r>
    </w:p>
    <w:p w14:paraId="61259BAF" w14:textId="2FC42001" w:rsidR="00D32CE4" w:rsidRPr="006919C5" w:rsidRDefault="00D32CE4" w:rsidP="00D32CE4">
      <w:pPr>
        <w:shd w:val="clear" w:color="auto" w:fill="FFFFFF"/>
        <w:spacing w:after="0" w:line="360" w:lineRule="auto"/>
        <w:jc w:val="both"/>
        <w:rPr>
          <w:rFonts w:eastAsia="Times New Roman" w:cstheme="minorHAnsi"/>
          <w:color w:val="C00000"/>
          <w:kern w:val="0"/>
          <w:sz w:val="24"/>
          <w:szCs w:val="24"/>
          <w:shd w:val="clear" w:color="auto" w:fill="FFFFFF"/>
          <w:lang w:eastAsia="pl-PL"/>
          <w14:ligatures w14:val="none"/>
        </w:rPr>
      </w:pPr>
      <w:r w:rsidRPr="00831BA7">
        <w:rPr>
          <w:rFonts w:eastAsia="Times New Roman" w:cstheme="minorHAnsi"/>
          <w:kern w:val="0"/>
          <w:sz w:val="24"/>
          <w:szCs w:val="24"/>
          <w:shd w:val="clear" w:color="auto" w:fill="FFFFFF"/>
          <w:lang w:eastAsia="pl-PL"/>
          <w14:ligatures w14:val="none"/>
        </w:rPr>
        <w:tab/>
      </w:r>
      <w:r w:rsidRPr="006919C5">
        <w:rPr>
          <w:rFonts w:eastAsia="Times New Roman" w:cstheme="minorHAnsi"/>
          <w:kern w:val="0"/>
          <w:sz w:val="24"/>
          <w:szCs w:val="24"/>
          <w:shd w:val="clear" w:color="auto" w:fill="FFFFFF"/>
          <w:lang w:eastAsia="pl-PL"/>
          <w14:ligatures w14:val="none"/>
        </w:rPr>
        <w:t xml:space="preserve">W domach pomocy społecznej w roku 2024 przebywało łącznie </w:t>
      </w:r>
      <w:r w:rsidR="008C24D4" w:rsidRPr="006919C5">
        <w:rPr>
          <w:rFonts w:eastAsia="Times New Roman" w:cstheme="minorHAnsi"/>
          <w:kern w:val="0"/>
          <w:sz w:val="24"/>
          <w:szCs w:val="24"/>
          <w:shd w:val="clear" w:color="auto" w:fill="FFFFFF"/>
          <w:lang w:eastAsia="pl-PL"/>
          <w14:ligatures w14:val="none"/>
        </w:rPr>
        <w:t>6</w:t>
      </w:r>
      <w:r w:rsidRPr="006919C5">
        <w:rPr>
          <w:rFonts w:eastAsia="Times New Roman" w:cstheme="minorHAnsi"/>
          <w:kern w:val="0"/>
          <w:sz w:val="24"/>
          <w:szCs w:val="24"/>
          <w:shd w:val="clear" w:color="auto" w:fill="FFFFFF"/>
          <w:lang w:eastAsia="pl-PL"/>
          <w14:ligatures w14:val="none"/>
        </w:rPr>
        <w:t xml:space="preserve"> osób z terenu gminy Tomaszów Lubelski.</w:t>
      </w:r>
      <w:r w:rsidR="008C24D4" w:rsidRPr="006919C5">
        <w:rPr>
          <w:rFonts w:eastAsia="Times New Roman" w:cstheme="minorHAnsi"/>
          <w:kern w:val="0"/>
          <w:sz w:val="24"/>
          <w:szCs w:val="24"/>
          <w:shd w:val="clear" w:color="auto" w:fill="FFFFFF"/>
          <w:lang w:eastAsia="pl-PL"/>
          <w14:ligatures w14:val="none"/>
        </w:rPr>
        <w:t xml:space="preserve"> Odpłatność gminy za pobyt w domu pomocy społecznej w roku 2024 wyniósł 220 235,00 zł.</w:t>
      </w:r>
    </w:p>
    <w:p w14:paraId="03902D4B" w14:textId="77777777" w:rsidR="00580ABD" w:rsidRPr="00CC3816" w:rsidRDefault="00580ABD" w:rsidP="00D32CE4">
      <w:pPr>
        <w:shd w:val="clear" w:color="auto" w:fill="FFFFFF"/>
        <w:spacing w:after="0" w:line="360" w:lineRule="auto"/>
        <w:jc w:val="both"/>
        <w:rPr>
          <w:rFonts w:eastAsia="Times New Roman" w:cstheme="minorHAnsi"/>
          <w:b/>
          <w:bCs/>
          <w:kern w:val="0"/>
          <w:sz w:val="24"/>
          <w:szCs w:val="24"/>
          <w:shd w:val="clear" w:color="auto" w:fill="FFFFFF"/>
          <w:lang w:eastAsia="pl-PL"/>
          <w14:ligatures w14:val="none"/>
        </w:rPr>
      </w:pPr>
    </w:p>
    <w:p w14:paraId="408712EE" w14:textId="213611C3" w:rsidR="00831BA7" w:rsidRPr="00A048CB" w:rsidRDefault="00831BA7" w:rsidP="005C4C27">
      <w:pPr>
        <w:pStyle w:val="Nagwek3"/>
        <w:numPr>
          <w:ilvl w:val="2"/>
          <w:numId w:val="33"/>
        </w:numPr>
        <w:spacing w:before="0" w:after="0" w:line="360" w:lineRule="auto"/>
        <w:rPr>
          <w:rFonts w:cstheme="minorHAnsi"/>
          <w:b/>
          <w:bCs/>
          <w:color w:val="auto"/>
          <w:sz w:val="24"/>
          <w:szCs w:val="24"/>
        </w:rPr>
      </w:pPr>
      <w:bookmarkStart w:id="21" w:name="_Toc205799383"/>
      <w:r w:rsidRPr="00A048CB">
        <w:rPr>
          <w:rFonts w:cstheme="minorHAnsi"/>
          <w:b/>
          <w:bCs/>
          <w:color w:val="auto"/>
          <w:sz w:val="24"/>
          <w:szCs w:val="24"/>
        </w:rPr>
        <w:t>Potrzeby w obszarze wsparcia osób starszych i chorych</w:t>
      </w:r>
      <w:bookmarkEnd w:id="21"/>
    </w:p>
    <w:p w14:paraId="15287B2D" w14:textId="77777777" w:rsidR="00831BA7" w:rsidRPr="00223EAA" w:rsidRDefault="00831BA7" w:rsidP="00CC3816">
      <w:pPr>
        <w:spacing w:after="0" w:line="360" w:lineRule="auto"/>
        <w:rPr>
          <w:sz w:val="24"/>
          <w:szCs w:val="24"/>
        </w:rPr>
      </w:pPr>
    </w:p>
    <w:p w14:paraId="16D54619" w14:textId="0816F441" w:rsidR="00223EAA" w:rsidRPr="00307CF2" w:rsidRDefault="00831BA7" w:rsidP="00332DB3">
      <w:pPr>
        <w:spacing w:after="120" w:line="360" w:lineRule="auto"/>
        <w:jc w:val="both"/>
        <w:rPr>
          <w:sz w:val="24"/>
          <w:szCs w:val="24"/>
        </w:rPr>
      </w:pPr>
      <w:r w:rsidRPr="00223EAA">
        <w:rPr>
          <w:sz w:val="24"/>
          <w:szCs w:val="24"/>
        </w:rPr>
        <w:tab/>
        <w:t>Kluczowym obszarem deinstytucjonalizacji jest opieka nad osobami starszymi z uwagi na zwiększenie się tej grupy osób w populacji oraz zwiększające się potrzeby. Według prognozy GUS w roku 2025 w Polsce liczba osób niesamodzielnych wzrośnie do 753 tys. osób.</w:t>
      </w:r>
    </w:p>
    <w:p w14:paraId="7D773C20" w14:textId="325B3EC3" w:rsidR="00223EAA" w:rsidRPr="00223EAA" w:rsidRDefault="00307CF2" w:rsidP="00223EAA">
      <w:pPr>
        <w:spacing w:after="0" w:line="360" w:lineRule="auto"/>
        <w:jc w:val="both"/>
        <w:rPr>
          <w:rFonts w:cstheme="minorHAnsi"/>
          <w:sz w:val="24"/>
          <w:szCs w:val="24"/>
        </w:rPr>
      </w:pPr>
      <w:r>
        <w:rPr>
          <w:rFonts w:cstheme="minorHAnsi"/>
          <w:sz w:val="24"/>
          <w:szCs w:val="24"/>
        </w:rPr>
        <w:t>Do p</w:t>
      </w:r>
      <w:r w:rsidR="00223EAA" w:rsidRPr="00223EAA">
        <w:rPr>
          <w:rFonts w:cstheme="minorHAnsi"/>
          <w:sz w:val="24"/>
          <w:szCs w:val="24"/>
        </w:rPr>
        <w:t>otrzeb osób starszych i chorych</w:t>
      </w:r>
      <w:r>
        <w:rPr>
          <w:rFonts w:cstheme="minorHAnsi"/>
          <w:sz w:val="24"/>
          <w:szCs w:val="24"/>
        </w:rPr>
        <w:t xml:space="preserve"> należy</w:t>
      </w:r>
      <w:r w:rsidR="00223EAA" w:rsidRPr="00223EAA">
        <w:rPr>
          <w:rFonts w:cstheme="minorHAnsi"/>
          <w:sz w:val="24"/>
          <w:szCs w:val="24"/>
        </w:rPr>
        <w:t>:</w:t>
      </w:r>
    </w:p>
    <w:p w14:paraId="57C0B9A8" w14:textId="4360A5DC" w:rsidR="00223EAA" w:rsidRPr="00223EAA" w:rsidRDefault="00223EAA">
      <w:pPr>
        <w:pStyle w:val="Akapitzlist"/>
        <w:numPr>
          <w:ilvl w:val="0"/>
          <w:numId w:val="11"/>
        </w:numPr>
        <w:spacing w:after="0" w:line="360" w:lineRule="auto"/>
        <w:jc w:val="both"/>
        <w:rPr>
          <w:rFonts w:cstheme="minorHAnsi"/>
          <w:sz w:val="24"/>
          <w:szCs w:val="24"/>
        </w:rPr>
      </w:pPr>
      <w:r w:rsidRPr="00223EAA">
        <w:rPr>
          <w:rFonts w:cstheme="minorHAnsi"/>
          <w:sz w:val="24"/>
          <w:szCs w:val="24"/>
        </w:rPr>
        <w:t>Wsparcie opiekuńcze i zdrowotne.</w:t>
      </w:r>
    </w:p>
    <w:p w14:paraId="1D86BD12" w14:textId="4A59A286" w:rsidR="00223EAA" w:rsidRPr="00223EAA" w:rsidRDefault="00223EAA">
      <w:pPr>
        <w:pStyle w:val="Normalny2"/>
        <w:numPr>
          <w:ilvl w:val="0"/>
          <w:numId w:val="11"/>
        </w:numPr>
        <w:spacing w:before="0" w:beforeAutospacing="0" w:after="0" w:afterAutospacing="0" w:line="360" w:lineRule="auto"/>
        <w:jc w:val="both"/>
        <w:rPr>
          <w:rFonts w:asciiTheme="minorHAnsi" w:hAnsiTheme="minorHAnsi" w:cstheme="minorHAnsi"/>
          <w:color w:val="000000"/>
        </w:rPr>
      </w:pPr>
      <w:r w:rsidRPr="00223EAA">
        <w:rPr>
          <w:rFonts w:asciiTheme="minorHAnsi" w:hAnsiTheme="minorHAnsi" w:cstheme="minorHAnsi"/>
          <w:color w:val="000000"/>
        </w:rPr>
        <w:t>Przeciwdziałanie izolacji społecznej i samotności</w:t>
      </w:r>
      <w:r>
        <w:rPr>
          <w:rFonts w:asciiTheme="minorHAnsi" w:hAnsiTheme="minorHAnsi" w:cstheme="minorHAnsi"/>
          <w:color w:val="000000"/>
        </w:rPr>
        <w:t>.</w:t>
      </w:r>
    </w:p>
    <w:p w14:paraId="551025B8" w14:textId="5AD22170" w:rsidR="00223EAA" w:rsidRPr="00223EAA" w:rsidRDefault="00223EAA">
      <w:pPr>
        <w:pStyle w:val="Normalny2"/>
        <w:numPr>
          <w:ilvl w:val="0"/>
          <w:numId w:val="11"/>
        </w:numPr>
        <w:spacing w:before="0" w:beforeAutospacing="0" w:after="0" w:afterAutospacing="0" w:line="360" w:lineRule="auto"/>
        <w:jc w:val="both"/>
        <w:rPr>
          <w:rFonts w:asciiTheme="minorHAnsi" w:hAnsiTheme="minorHAnsi" w:cstheme="minorHAnsi"/>
          <w:color w:val="000000"/>
        </w:rPr>
      </w:pPr>
      <w:r w:rsidRPr="00223EAA">
        <w:rPr>
          <w:rFonts w:asciiTheme="minorHAnsi" w:hAnsiTheme="minorHAnsi" w:cstheme="minorHAnsi"/>
          <w:color w:val="000000"/>
        </w:rPr>
        <w:t>Edukacja cyfrowa i dostęp do informacji</w:t>
      </w:r>
      <w:r>
        <w:rPr>
          <w:rFonts w:asciiTheme="minorHAnsi" w:hAnsiTheme="minorHAnsi" w:cstheme="minorHAnsi"/>
          <w:color w:val="000000"/>
        </w:rPr>
        <w:t>.</w:t>
      </w:r>
    </w:p>
    <w:p w14:paraId="50CAD1C0" w14:textId="7E782A07" w:rsidR="00CC3816" w:rsidRPr="00307CF2" w:rsidRDefault="00223EAA">
      <w:pPr>
        <w:pStyle w:val="Normalny2"/>
        <w:numPr>
          <w:ilvl w:val="0"/>
          <w:numId w:val="11"/>
        </w:numPr>
        <w:spacing w:before="0" w:beforeAutospacing="0" w:after="120" w:afterAutospacing="0" w:line="360" w:lineRule="auto"/>
        <w:ind w:left="714" w:hanging="357"/>
        <w:jc w:val="both"/>
        <w:rPr>
          <w:rFonts w:asciiTheme="minorHAnsi" w:hAnsiTheme="minorHAnsi" w:cstheme="minorHAnsi"/>
          <w:color w:val="000000"/>
        </w:rPr>
      </w:pPr>
      <w:r w:rsidRPr="00223EAA">
        <w:rPr>
          <w:rFonts w:asciiTheme="minorHAnsi" w:hAnsiTheme="minorHAnsi" w:cstheme="minorHAnsi"/>
          <w:color w:val="000000"/>
        </w:rPr>
        <w:t>Dostępność natychmiastowej pomocy</w:t>
      </w:r>
      <w:r>
        <w:rPr>
          <w:rFonts w:asciiTheme="minorHAnsi" w:hAnsiTheme="minorHAnsi" w:cstheme="minorHAnsi"/>
          <w:color w:val="000000"/>
        </w:rPr>
        <w:t>.</w:t>
      </w:r>
    </w:p>
    <w:p w14:paraId="44108FE1" w14:textId="586056B9" w:rsidR="00CC3816" w:rsidRDefault="00CC3816" w:rsidP="00CC3816">
      <w:pPr>
        <w:pStyle w:val="Normalny2"/>
        <w:spacing w:before="0" w:beforeAutospacing="0" w:after="0" w:afterAutospacing="0" w:line="360" w:lineRule="auto"/>
        <w:jc w:val="both"/>
        <w:rPr>
          <w:rFonts w:asciiTheme="minorHAnsi" w:hAnsiTheme="minorHAnsi" w:cstheme="minorHAnsi"/>
          <w:color w:val="000000"/>
        </w:rPr>
      </w:pPr>
      <w:r>
        <w:rPr>
          <w:rFonts w:cs="Calibri"/>
          <w:color w:val="000000"/>
        </w:rPr>
        <w:tab/>
      </w:r>
      <w:r w:rsidRPr="00366E81">
        <w:rPr>
          <w:rFonts w:cs="Calibri"/>
          <w:color w:val="000000"/>
        </w:rPr>
        <w:t xml:space="preserve">Z uwagi na postępujące zjawisko starzenia się społeczeństwa oraz wzrastającą liczbę osób starszych konieczne jest tworzenie kompleksowego systemu wsparcia </w:t>
      </w:r>
      <w:r w:rsidR="006919C5">
        <w:rPr>
          <w:rFonts w:cs="Calibri"/>
          <w:color w:val="000000"/>
        </w:rPr>
        <w:br/>
      </w:r>
      <w:r w:rsidRPr="00366E81">
        <w:rPr>
          <w:rFonts w:cs="Calibri"/>
          <w:color w:val="000000"/>
        </w:rPr>
        <w:t xml:space="preserve">i wyspecjalizowanych usług profilaktycznych, ukierunkowanych na jak najdłuższe podtrzymywanie ich niezależności oraz autonomii, poza tym istotna jest też troska o wysoką jakość życia oraz możliwość samodzielnego funkcjonowania w środowisku. Podtrzymanie relacji ze środowiskiem i jak najdłuższe zachowanie sprawności fizycznej, psychicznej oraz intelektualnej możliwe jest dzięki dynamicznemu rozwojowi usług środowiskowych dla osób starszych takich jak np.: kluby seniora czy dzienne domy pomocy.  </w:t>
      </w:r>
    </w:p>
    <w:p w14:paraId="1E961D03" w14:textId="77777777" w:rsidR="005C4C27" w:rsidRDefault="005C4C27" w:rsidP="005C4C27">
      <w:pPr>
        <w:pStyle w:val="Nagwek2"/>
        <w:spacing w:before="0" w:after="0" w:line="360" w:lineRule="auto"/>
        <w:jc w:val="both"/>
        <w:rPr>
          <w:rFonts w:asciiTheme="minorHAnsi" w:hAnsiTheme="minorHAnsi" w:cstheme="minorHAnsi"/>
          <w:b/>
          <w:bCs/>
          <w:color w:val="auto"/>
          <w:sz w:val="24"/>
          <w:szCs w:val="24"/>
        </w:rPr>
      </w:pPr>
      <w:bookmarkStart w:id="22" w:name="_Toc205799384"/>
    </w:p>
    <w:p w14:paraId="4A4A165E" w14:textId="77777777" w:rsidR="001446E9" w:rsidRPr="001446E9" w:rsidRDefault="001446E9" w:rsidP="001446E9"/>
    <w:p w14:paraId="63D4D0B5" w14:textId="02FCA1C5" w:rsidR="00FB4998" w:rsidRDefault="007D73DD" w:rsidP="005C4C27">
      <w:pPr>
        <w:pStyle w:val="Nagwek2"/>
        <w:numPr>
          <w:ilvl w:val="1"/>
          <w:numId w:val="33"/>
        </w:numPr>
        <w:spacing w:before="0" w:after="0" w:line="360" w:lineRule="auto"/>
        <w:jc w:val="both"/>
        <w:rPr>
          <w:rFonts w:asciiTheme="minorHAnsi" w:hAnsiTheme="minorHAnsi" w:cstheme="minorHAnsi"/>
          <w:b/>
          <w:bCs/>
          <w:color w:val="auto"/>
          <w:sz w:val="24"/>
          <w:szCs w:val="24"/>
        </w:rPr>
      </w:pPr>
      <w:r w:rsidRPr="007D73DD">
        <w:rPr>
          <w:rFonts w:asciiTheme="minorHAnsi" w:hAnsiTheme="minorHAnsi" w:cstheme="minorHAnsi"/>
          <w:b/>
          <w:bCs/>
          <w:color w:val="auto"/>
          <w:sz w:val="24"/>
          <w:szCs w:val="24"/>
        </w:rPr>
        <w:lastRenderedPageBreak/>
        <w:t>Osoby z niepełnosprawnościami</w:t>
      </w:r>
      <w:bookmarkEnd w:id="22"/>
      <w:r w:rsidRPr="007D73DD">
        <w:rPr>
          <w:rFonts w:asciiTheme="minorHAnsi" w:hAnsiTheme="minorHAnsi" w:cstheme="minorHAnsi"/>
          <w:b/>
          <w:bCs/>
          <w:color w:val="auto"/>
          <w:sz w:val="24"/>
          <w:szCs w:val="24"/>
        </w:rPr>
        <w:t xml:space="preserve"> </w:t>
      </w:r>
    </w:p>
    <w:p w14:paraId="46FE86AC" w14:textId="77777777" w:rsidR="007D73DD" w:rsidRPr="007D73DD" w:rsidRDefault="007D73DD" w:rsidP="007D73DD"/>
    <w:p w14:paraId="56131704" w14:textId="62F15317" w:rsidR="00580ABD" w:rsidRDefault="00B6356E" w:rsidP="00307CF2">
      <w:pPr>
        <w:spacing w:after="0" w:line="360" w:lineRule="auto"/>
        <w:ind w:firstLine="708"/>
        <w:jc w:val="both"/>
        <w:rPr>
          <w:rFonts w:ascii="Calibri" w:hAnsi="Calibri" w:cs="Calibri"/>
          <w:kern w:val="0"/>
          <w:sz w:val="24"/>
          <w:szCs w:val="24"/>
          <w14:ligatures w14:val="none"/>
        </w:rPr>
      </w:pPr>
      <w:r w:rsidRPr="00D32CE4">
        <w:rPr>
          <w:rFonts w:ascii="Calibri" w:hAnsi="Calibri" w:cs="Calibri"/>
          <w:kern w:val="0"/>
          <w:sz w:val="24"/>
          <w:szCs w:val="24"/>
          <w14:ligatures w14:val="none"/>
        </w:rPr>
        <w:t xml:space="preserve">Nieodłącznym elementem procesu starzenia się jest problem niepełnosprawności. Po ukończeniu 40 roku życia gwałtownie wzrasta częstotliwość pojawienia się niepełnosprawności. </w:t>
      </w:r>
    </w:p>
    <w:p w14:paraId="13A7CF89" w14:textId="77777777" w:rsidR="00B74626" w:rsidRDefault="00B74626" w:rsidP="00461B0C">
      <w:pPr>
        <w:spacing w:after="0" w:line="360" w:lineRule="auto"/>
        <w:jc w:val="both"/>
        <w:rPr>
          <w:rFonts w:ascii="Calibri" w:hAnsi="Calibri" w:cs="Calibri"/>
          <w:kern w:val="0"/>
          <w:sz w:val="24"/>
          <w:szCs w:val="24"/>
          <w14:ligatures w14:val="none"/>
        </w:rPr>
      </w:pPr>
    </w:p>
    <w:p w14:paraId="14EB6083" w14:textId="1E6E5777" w:rsidR="00B74626" w:rsidRDefault="00B74626" w:rsidP="005C4C27">
      <w:pPr>
        <w:pStyle w:val="Nagwek3"/>
        <w:numPr>
          <w:ilvl w:val="2"/>
          <w:numId w:val="33"/>
        </w:numPr>
        <w:spacing w:before="0" w:after="0" w:line="360" w:lineRule="auto"/>
        <w:rPr>
          <w:rFonts w:cstheme="minorHAnsi"/>
          <w:b/>
          <w:bCs/>
          <w:color w:val="auto"/>
          <w:sz w:val="24"/>
          <w:szCs w:val="24"/>
        </w:rPr>
      </w:pPr>
      <w:bookmarkStart w:id="23" w:name="_Toc205799385"/>
      <w:r w:rsidRPr="00A048CB">
        <w:rPr>
          <w:rFonts w:cstheme="minorHAnsi"/>
          <w:b/>
          <w:bCs/>
          <w:color w:val="auto"/>
          <w:sz w:val="24"/>
          <w:szCs w:val="24"/>
        </w:rPr>
        <w:t xml:space="preserve">Aktualny stan realizacji usług dla osób </w:t>
      </w:r>
      <w:r>
        <w:rPr>
          <w:rFonts w:cstheme="minorHAnsi"/>
          <w:b/>
          <w:bCs/>
          <w:color w:val="auto"/>
          <w:sz w:val="24"/>
          <w:szCs w:val="24"/>
        </w:rPr>
        <w:t>z niepełnosprawnościami</w:t>
      </w:r>
      <w:bookmarkEnd w:id="23"/>
    </w:p>
    <w:p w14:paraId="6F05E32A" w14:textId="77777777" w:rsidR="00580ABD" w:rsidRPr="00580ABD" w:rsidRDefault="00580ABD" w:rsidP="00580ABD">
      <w:pPr>
        <w:spacing w:after="0" w:line="360" w:lineRule="auto"/>
      </w:pPr>
    </w:p>
    <w:p w14:paraId="1C53B363" w14:textId="695FEECC" w:rsidR="004D0B62" w:rsidRPr="00D32CE4" w:rsidRDefault="00D503E6" w:rsidP="0094758E">
      <w:pPr>
        <w:spacing w:after="0" w:line="360" w:lineRule="auto"/>
        <w:ind w:firstLine="708"/>
        <w:jc w:val="both"/>
        <w:rPr>
          <w:rFonts w:ascii="Calibri" w:hAnsi="Calibri" w:cs="Calibri"/>
          <w:sz w:val="24"/>
          <w:szCs w:val="24"/>
        </w:rPr>
      </w:pPr>
      <w:r w:rsidRPr="00D32CE4">
        <w:rPr>
          <w:rFonts w:ascii="Calibri" w:hAnsi="Calibri" w:cs="Calibri"/>
          <w:sz w:val="24"/>
          <w:szCs w:val="24"/>
        </w:rPr>
        <w:t xml:space="preserve">W Gminie Tomaszów Lubelski odnotowuje się wzrost liczby osób </w:t>
      </w:r>
      <w:r w:rsidR="006919C5">
        <w:rPr>
          <w:rFonts w:ascii="Calibri" w:hAnsi="Calibri" w:cs="Calibri"/>
          <w:sz w:val="24"/>
          <w:szCs w:val="24"/>
        </w:rPr>
        <w:br/>
      </w:r>
      <w:r w:rsidRPr="00D32CE4">
        <w:rPr>
          <w:rFonts w:ascii="Calibri" w:hAnsi="Calibri" w:cs="Calibri"/>
          <w:sz w:val="24"/>
          <w:szCs w:val="24"/>
        </w:rPr>
        <w:t xml:space="preserve">z niepełnosprawnościami. Osoby z niepełnosprawnościami należą do grup szczególnie narażonych na wykluczenie społeczne i dyskryminację. </w:t>
      </w:r>
      <w:r w:rsidR="00FB4998" w:rsidRPr="00D32CE4">
        <w:rPr>
          <w:rFonts w:ascii="Calibri" w:hAnsi="Calibri" w:cs="Calibri"/>
          <w:sz w:val="24"/>
          <w:szCs w:val="24"/>
        </w:rPr>
        <w:t xml:space="preserve"> Osoby z niepełnoprawnościami na swojej drodze napotykają szereg problemów i barier</w:t>
      </w:r>
      <w:r w:rsidR="0094758E" w:rsidRPr="00D32CE4">
        <w:rPr>
          <w:rFonts w:ascii="Calibri" w:hAnsi="Calibri" w:cs="Calibri"/>
          <w:sz w:val="24"/>
          <w:szCs w:val="24"/>
        </w:rPr>
        <w:t>, a mianowicie są to m.in.: trudności finansowe, brak pracy i trudności w znalezieniu odpowiedniego zatrudnienia, niewystarczający dostęp do opieki zdrowotnej i rehabilitacji, bariery architektoniczne</w:t>
      </w:r>
      <w:r w:rsidR="000B02E4">
        <w:rPr>
          <w:rFonts w:ascii="Calibri" w:hAnsi="Calibri" w:cs="Calibri"/>
          <w:sz w:val="24"/>
          <w:szCs w:val="24"/>
        </w:rPr>
        <w:t xml:space="preserve"> i</w:t>
      </w:r>
      <w:r w:rsidR="0094758E" w:rsidRPr="00D32CE4">
        <w:rPr>
          <w:rFonts w:ascii="Calibri" w:hAnsi="Calibri" w:cs="Calibri"/>
          <w:sz w:val="24"/>
          <w:szCs w:val="24"/>
        </w:rPr>
        <w:t xml:space="preserve"> komunikacyjne </w:t>
      </w:r>
      <w:r w:rsidR="000B02E4">
        <w:rPr>
          <w:rFonts w:ascii="Calibri" w:hAnsi="Calibri" w:cs="Calibri"/>
          <w:sz w:val="24"/>
          <w:szCs w:val="24"/>
        </w:rPr>
        <w:t xml:space="preserve">, </w:t>
      </w:r>
      <w:r w:rsidR="0094758E" w:rsidRPr="00D32CE4">
        <w:rPr>
          <w:rFonts w:ascii="Calibri" w:hAnsi="Calibri" w:cs="Calibri"/>
          <w:sz w:val="24"/>
          <w:szCs w:val="24"/>
        </w:rPr>
        <w:t>ograniczony dostęp do kultury, sportu i rekreacji, ograniczenie kontaktów, izolacja społeczna, brak akceptacji i nietolerancja. W rodzinach, w których występuje niepełnosprawność nasila</w:t>
      </w:r>
      <w:r w:rsidR="000B02E4">
        <w:rPr>
          <w:rFonts w:ascii="Calibri" w:hAnsi="Calibri" w:cs="Calibri"/>
          <w:sz w:val="24"/>
          <w:szCs w:val="24"/>
        </w:rPr>
        <w:t xml:space="preserve"> </w:t>
      </w:r>
      <w:r w:rsidR="0094758E" w:rsidRPr="00D32CE4">
        <w:rPr>
          <w:rFonts w:ascii="Calibri" w:hAnsi="Calibri" w:cs="Calibri"/>
          <w:sz w:val="24"/>
          <w:szCs w:val="24"/>
        </w:rPr>
        <w:t>się problem związany z godzeniem pracy zarobkowej i innych obowiązków, a także przemęczenie i wypalenie osoby bliskiej sprawującej opiekę nad</w:t>
      </w:r>
      <w:r w:rsidR="000B02E4">
        <w:rPr>
          <w:rFonts w:ascii="Calibri" w:hAnsi="Calibri" w:cs="Calibri"/>
          <w:sz w:val="24"/>
          <w:szCs w:val="24"/>
        </w:rPr>
        <w:t xml:space="preserve"> </w:t>
      </w:r>
      <w:r w:rsidR="0094758E" w:rsidRPr="00D32CE4">
        <w:rPr>
          <w:rFonts w:ascii="Calibri" w:hAnsi="Calibri" w:cs="Calibri"/>
          <w:sz w:val="24"/>
          <w:szCs w:val="24"/>
        </w:rPr>
        <w:t>osobą z niepełnosprawnościami.</w:t>
      </w:r>
    </w:p>
    <w:p w14:paraId="7AC72C91" w14:textId="199B9E16" w:rsidR="00EE6009" w:rsidRDefault="0094758E" w:rsidP="00CC3816">
      <w:pPr>
        <w:spacing w:after="120" w:line="360" w:lineRule="auto"/>
        <w:jc w:val="both"/>
        <w:rPr>
          <w:rFonts w:ascii="Calibri" w:hAnsi="Calibri" w:cs="Calibri"/>
          <w:sz w:val="24"/>
          <w:szCs w:val="24"/>
        </w:rPr>
      </w:pPr>
      <w:r w:rsidRPr="00D32CE4">
        <w:rPr>
          <w:rFonts w:ascii="Calibri" w:hAnsi="Calibri" w:cs="Calibri"/>
          <w:sz w:val="24"/>
          <w:szCs w:val="24"/>
        </w:rPr>
        <w:tab/>
        <w:t xml:space="preserve">Ponadto występuje brak dostatecznego </w:t>
      </w:r>
      <w:r w:rsidR="00B6356E" w:rsidRPr="00D32CE4">
        <w:rPr>
          <w:rFonts w:ascii="Calibri" w:hAnsi="Calibri" w:cs="Calibri"/>
          <w:sz w:val="24"/>
          <w:szCs w:val="24"/>
        </w:rPr>
        <w:t xml:space="preserve">wsparcia, informacji o możliwości jego uzyskania, a także brak umiejętności życia codziennego lub ich utrata w wyniku pobytu </w:t>
      </w:r>
      <w:r w:rsidR="00EE6009">
        <w:rPr>
          <w:rFonts w:ascii="Calibri" w:hAnsi="Calibri" w:cs="Calibri"/>
          <w:sz w:val="24"/>
          <w:szCs w:val="24"/>
        </w:rPr>
        <w:br/>
      </w:r>
      <w:r w:rsidR="00B6356E" w:rsidRPr="00D32CE4">
        <w:rPr>
          <w:rFonts w:ascii="Calibri" w:hAnsi="Calibri" w:cs="Calibri"/>
          <w:sz w:val="24"/>
          <w:szCs w:val="24"/>
        </w:rPr>
        <w:t xml:space="preserve">w instytucjach. </w:t>
      </w:r>
    </w:p>
    <w:p w14:paraId="1041925E" w14:textId="7171E587" w:rsidR="00B6356E" w:rsidRPr="00D32CE4" w:rsidRDefault="00B6356E" w:rsidP="004F30DD">
      <w:pPr>
        <w:ind w:firstLine="708"/>
        <w:rPr>
          <w:rFonts w:ascii="Calibri" w:hAnsi="Calibri" w:cs="Calibri"/>
          <w:sz w:val="24"/>
          <w:szCs w:val="24"/>
        </w:rPr>
      </w:pPr>
      <w:r w:rsidRPr="00D32CE4">
        <w:rPr>
          <w:rFonts w:ascii="Calibri" w:hAnsi="Calibri" w:cs="Calibri"/>
          <w:sz w:val="24"/>
          <w:szCs w:val="24"/>
        </w:rPr>
        <w:t xml:space="preserve">W Gminie Tomaszów Lubelski realizowane są następujące programy na rzecz osób </w:t>
      </w:r>
      <w:r w:rsidR="00EE6009">
        <w:rPr>
          <w:rFonts w:ascii="Calibri" w:hAnsi="Calibri" w:cs="Calibri"/>
          <w:sz w:val="24"/>
          <w:szCs w:val="24"/>
        </w:rPr>
        <w:br/>
      </w:r>
      <w:r w:rsidRPr="00D32CE4">
        <w:rPr>
          <w:rFonts w:ascii="Calibri" w:hAnsi="Calibri" w:cs="Calibri"/>
          <w:sz w:val="24"/>
          <w:szCs w:val="24"/>
        </w:rPr>
        <w:t>z niepełnosprawnością:</w:t>
      </w:r>
    </w:p>
    <w:p w14:paraId="240B012E" w14:textId="4B728975" w:rsidR="00D32CE4" w:rsidRPr="006C4DA4" w:rsidRDefault="00453368" w:rsidP="006C4DA4">
      <w:pPr>
        <w:spacing w:after="0" w:line="360" w:lineRule="auto"/>
        <w:jc w:val="both"/>
        <w:rPr>
          <w:rFonts w:cstheme="minorHAnsi"/>
          <w:b/>
          <w:bCs/>
          <w:sz w:val="24"/>
          <w:szCs w:val="24"/>
        </w:rPr>
      </w:pPr>
      <w:r w:rsidRPr="006C4DA4">
        <w:rPr>
          <w:rFonts w:ascii="Times New Roman" w:hAnsi="Times New Roman" w:cs="Times New Roman"/>
          <w:b/>
          <w:bCs/>
          <w:sz w:val="24"/>
          <w:szCs w:val="24"/>
        </w:rPr>
        <w:tab/>
      </w:r>
      <w:r w:rsidR="00B6356E" w:rsidRPr="006C4DA4">
        <w:rPr>
          <w:rFonts w:cstheme="minorHAnsi"/>
          <w:b/>
          <w:bCs/>
          <w:sz w:val="24"/>
          <w:szCs w:val="24"/>
        </w:rPr>
        <w:t>Program „Opieka wytchnieniowa”</w:t>
      </w:r>
      <w:r w:rsidR="00D32CE4" w:rsidRPr="006C4DA4">
        <w:rPr>
          <w:rFonts w:cstheme="minorHAnsi"/>
          <w:b/>
          <w:bCs/>
          <w:sz w:val="24"/>
          <w:szCs w:val="24"/>
        </w:rPr>
        <w:t xml:space="preserve"> </w:t>
      </w:r>
      <w:r w:rsidR="00D32CE4" w:rsidRPr="006C4DA4">
        <w:rPr>
          <w:rFonts w:cstheme="minorHAnsi"/>
          <w:b/>
          <w:bCs/>
          <w:sz w:val="24"/>
          <w:szCs w:val="24"/>
          <w:shd w:val="clear" w:color="auto" w:fill="FFFFFF"/>
        </w:rPr>
        <w:t>dla Jednostek Samorządu Terytorialnego – edycja 2025</w:t>
      </w:r>
      <w:r w:rsidR="003C0C91">
        <w:rPr>
          <w:rFonts w:cstheme="minorHAnsi"/>
          <w:b/>
          <w:bCs/>
          <w:sz w:val="24"/>
          <w:szCs w:val="24"/>
        </w:rPr>
        <w:t xml:space="preserve">. </w:t>
      </w:r>
      <w:r w:rsidR="003C0C91" w:rsidRPr="003C0C91">
        <w:rPr>
          <w:rFonts w:cstheme="minorHAnsi"/>
          <w:sz w:val="24"/>
          <w:szCs w:val="24"/>
        </w:rPr>
        <w:t>Program</w:t>
      </w:r>
      <w:r w:rsidR="003C0C91">
        <w:rPr>
          <w:rFonts w:cstheme="minorHAnsi"/>
          <w:b/>
          <w:bCs/>
          <w:sz w:val="24"/>
          <w:szCs w:val="24"/>
        </w:rPr>
        <w:t xml:space="preserve"> </w:t>
      </w:r>
      <w:r w:rsidR="00D32CE4" w:rsidRPr="006C4DA4">
        <w:rPr>
          <w:rFonts w:cstheme="minorHAnsi"/>
          <w:sz w:val="24"/>
          <w:szCs w:val="24"/>
          <w:shd w:val="clear" w:color="auto" w:fill="FFFFFF"/>
        </w:rPr>
        <w:t>finansowan</w:t>
      </w:r>
      <w:r w:rsidR="00466417">
        <w:rPr>
          <w:rFonts w:cstheme="minorHAnsi"/>
          <w:sz w:val="24"/>
          <w:szCs w:val="24"/>
          <w:shd w:val="clear" w:color="auto" w:fill="FFFFFF"/>
        </w:rPr>
        <w:t>y</w:t>
      </w:r>
      <w:r w:rsidR="006C4DA4">
        <w:rPr>
          <w:rFonts w:cstheme="minorHAnsi"/>
          <w:sz w:val="24"/>
          <w:szCs w:val="24"/>
          <w:shd w:val="clear" w:color="auto" w:fill="FFFFFF"/>
        </w:rPr>
        <w:t xml:space="preserve"> </w:t>
      </w:r>
      <w:r w:rsidR="00D32CE4" w:rsidRPr="006C4DA4">
        <w:rPr>
          <w:rFonts w:cstheme="minorHAnsi"/>
          <w:sz w:val="24"/>
          <w:szCs w:val="24"/>
          <w:shd w:val="clear" w:color="auto" w:fill="FFFFFF"/>
        </w:rPr>
        <w:t>ze środków Funduszu Solidarnościowego w ramach resortowego programu Ministra Rodziny, Pracy i Polityki Społecznej.</w:t>
      </w:r>
    </w:p>
    <w:p w14:paraId="482E57C5" w14:textId="77777777" w:rsidR="006C4DA4" w:rsidRPr="006C4DA4" w:rsidRDefault="006C4DA4" w:rsidP="006C4DA4">
      <w:pPr>
        <w:shd w:val="clear" w:color="auto" w:fill="FFFFFF"/>
        <w:spacing w:after="0" w:line="360" w:lineRule="auto"/>
        <w:jc w:val="both"/>
        <w:rPr>
          <w:rFonts w:eastAsia="Times New Roman" w:cstheme="minorHAnsi"/>
          <w:kern w:val="0"/>
          <w:sz w:val="24"/>
          <w:szCs w:val="24"/>
          <w:lang w:eastAsia="pl-PL"/>
          <w14:ligatures w14:val="none"/>
        </w:rPr>
      </w:pPr>
      <w:r w:rsidRPr="006C4DA4">
        <w:rPr>
          <w:rFonts w:eastAsia="Times New Roman" w:cstheme="minorHAnsi"/>
          <w:kern w:val="0"/>
          <w:sz w:val="24"/>
          <w:szCs w:val="24"/>
          <w:lang w:eastAsia="pl-PL"/>
          <w14:ligatures w14:val="none"/>
        </w:rPr>
        <w:tab/>
        <w:t>Głównym celem Programu jest wsparcie członków rodzin lub opiekunów sprawujących bezpośrednią opiekę nad:</w:t>
      </w:r>
    </w:p>
    <w:p w14:paraId="2CA3415F" w14:textId="77777777" w:rsidR="006C4DA4" w:rsidRPr="006C4DA4" w:rsidRDefault="006C4DA4">
      <w:pPr>
        <w:pStyle w:val="Akapitzlist"/>
        <w:numPr>
          <w:ilvl w:val="0"/>
          <w:numId w:val="13"/>
        </w:numPr>
        <w:shd w:val="clear" w:color="auto" w:fill="FFFFFF"/>
        <w:spacing w:after="0" w:line="360" w:lineRule="auto"/>
        <w:jc w:val="both"/>
        <w:rPr>
          <w:rFonts w:eastAsia="Times New Roman" w:cstheme="minorHAnsi"/>
          <w:kern w:val="0"/>
          <w:sz w:val="24"/>
          <w:szCs w:val="24"/>
          <w:lang w:eastAsia="pl-PL"/>
          <w14:ligatures w14:val="none"/>
        </w:rPr>
      </w:pPr>
      <w:r w:rsidRPr="006C4DA4">
        <w:rPr>
          <w:rFonts w:eastAsia="Times New Roman" w:cstheme="minorHAnsi"/>
          <w:kern w:val="0"/>
          <w:sz w:val="24"/>
          <w:szCs w:val="24"/>
          <w:lang w:eastAsia="pl-PL"/>
          <w14:ligatures w14:val="none"/>
        </w:rPr>
        <w:t>dziećmi od ukończenia 2. roku życia do ukończenia 16. roku życia posiadającymi orzeczenie o niepełnosprawności lub</w:t>
      </w:r>
    </w:p>
    <w:p w14:paraId="04291DDC" w14:textId="77777777" w:rsidR="006C4DA4" w:rsidRPr="006C4DA4" w:rsidRDefault="006C4DA4">
      <w:pPr>
        <w:pStyle w:val="Akapitzlist"/>
        <w:numPr>
          <w:ilvl w:val="0"/>
          <w:numId w:val="13"/>
        </w:numPr>
        <w:shd w:val="clear" w:color="auto" w:fill="FFFFFF"/>
        <w:spacing w:after="0" w:line="360" w:lineRule="auto"/>
        <w:jc w:val="both"/>
        <w:rPr>
          <w:rFonts w:eastAsia="Times New Roman" w:cstheme="minorHAnsi"/>
          <w:kern w:val="0"/>
          <w:sz w:val="24"/>
          <w:szCs w:val="24"/>
          <w:lang w:eastAsia="pl-PL"/>
          <w14:ligatures w14:val="none"/>
        </w:rPr>
      </w:pPr>
      <w:r w:rsidRPr="006C4DA4">
        <w:rPr>
          <w:rFonts w:eastAsia="Times New Roman" w:cstheme="minorHAnsi"/>
          <w:kern w:val="0"/>
          <w:sz w:val="24"/>
          <w:szCs w:val="24"/>
          <w:lang w:eastAsia="pl-PL"/>
          <w14:ligatures w14:val="none"/>
        </w:rPr>
        <w:lastRenderedPageBreak/>
        <w:t>osobami niepełnosprawnymi posiadającymi:</w:t>
      </w:r>
    </w:p>
    <w:p w14:paraId="65BA0B14" w14:textId="77777777" w:rsidR="006C4DA4" w:rsidRPr="006C4DA4" w:rsidRDefault="006C4DA4">
      <w:pPr>
        <w:pStyle w:val="Akapitzlist"/>
        <w:numPr>
          <w:ilvl w:val="0"/>
          <w:numId w:val="14"/>
        </w:numPr>
        <w:shd w:val="clear" w:color="auto" w:fill="FFFFFF"/>
        <w:spacing w:after="0" w:line="360" w:lineRule="auto"/>
        <w:jc w:val="both"/>
        <w:rPr>
          <w:rFonts w:eastAsia="Times New Roman" w:cstheme="minorHAnsi"/>
          <w:kern w:val="0"/>
          <w:sz w:val="24"/>
          <w:szCs w:val="24"/>
          <w:lang w:eastAsia="pl-PL"/>
          <w14:ligatures w14:val="none"/>
        </w:rPr>
      </w:pPr>
      <w:r w:rsidRPr="006C4DA4">
        <w:rPr>
          <w:rFonts w:eastAsia="Times New Roman" w:cstheme="minorHAnsi"/>
          <w:kern w:val="0"/>
          <w:sz w:val="24"/>
          <w:szCs w:val="24"/>
          <w:lang w:eastAsia="pl-PL"/>
          <w14:ligatures w14:val="none"/>
        </w:rPr>
        <w:t>orzeczenie o znacznym stopniu niepełnosprawności lub</w:t>
      </w:r>
    </w:p>
    <w:p w14:paraId="1A345AFD" w14:textId="3CA9C266" w:rsidR="006C4DA4" w:rsidRDefault="006C4DA4">
      <w:pPr>
        <w:pStyle w:val="Akapitzlist"/>
        <w:numPr>
          <w:ilvl w:val="0"/>
          <w:numId w:val="14"/>
        </w:numPr>
        <w:shd w:val="clear" w:color="auto" w:fill="FFFFFF"/>
        <w:spacing w:after="0" w:line="360" w:lineRule="auto"/>
        <w:jc w:val="both"/>
        <w:rPr>
          <w:rFonts w:eastAsia="Times New Roman" w:cstheme="minorHAnsi"/>
          <w:kern w:val="0"/>
          <w:sz w:val="24"/>
          <w:szCs w:val="24"/>
          <w:lang w:eastAsia="pl-PL"/>
          <w14:ligatures w14:val="none"/>
        </w:rPr>
      </w:pPr>
      <w:r w:rsidRPr="006C4DA4">
        <w:rPr>
          <w:rFonts w:eastAsia="Times New Roman" w:cstheme="minorHAnsi"/>
          <w:kern w:val="0"/>
          <w:sz w:val="24"/>
          <w:szCs w:val="24"/>
          <w:lang w:eastAsia="pl-PL"/>
          <w14:ligatures w14:val="none"/>
        </w:rPr>
        <w:t>orzeczenie traktowane na równi z orzeczeniem wymienionym w lit. a, zgodnie z art. 5 i art. 62 ustawy z dnia 27 sierpnia 1997 r. o rehabilitacji zawodowej i społecznej oraz zatrudnianiu osób niepełnosprawnych (Dz. U. z 2024 r. poz. 44, z późn. zm.) - poprzez umożliwienie uzyskania doraźnej, czasowej pomocy w formie usługi opieki wytchnieniowej, tj. odciążenie od codziennych obowiązków łączących się ze sprawowaniem opieki nad osobą z niepełnosprawnością przez zapewnienie czasowego zastępstwa w tym zakresie. Dzięki temu wsparciu, osoby zaangażowane na co dzień w sprawowanie opieki nad osobą z niepełnosprawnością dysponować będą czasem, który mogą przeznaczyć na odpoczynek i regenerację, jak również na załatwienie niezbędnych spraw życiowych.</w:t>
      </w:r>
    </w:p>
    <w:p w14:paraId="565FE514" w14:textId="0AD04D1D" w:rsidR="006C4DA4" w:rsidRDefault="006C4DA4" w:rsidP="006C4DA4">
      <w:pPr>
        <w:shd w:val="clear" w:color="auto" w:fill="FFFFFF"/>
        <w:spacing w:after="0" w:line="360" w:lineRule="auto"/>
        <w:jc w:val="both"/>
        <w:rPr>
          <w:rStyle w:val="Pogrubienie"/>
          <w:rFonts w:cstheme="minorHAnsi"/>
          <w:b w:val="0"/>
          <w:bCs w:val="0"/>
          <w:sz w:val="24"/>
          <w:szCs w:val="24"/>
          <w:shd w:val="clear" w:color="auto" w:fill="FFFFFF"/>
        </w:rPr>
      </w:pPr>
      <w:r>
        <w:rPr>
          <w:rFonts w:eastAsia="Times New Roman" w:cstheme="minorHAnsi"/>
          <w:kern w:val="0"/>
          <w:sz w:val="24"/>
          <w:szCs w:val="24"/>
          <w:lang w:eastAsia="pl-PL"/>
          <w14:ligatures w14:val="none"/>
        </w:rPr>
        <w:tab/>
      </w:r>
      <w:r w:rsidRPr="006C4DA4">
        <w:rPr>
          <w:rFonts w:eastAsia="Times New Roman" w:cstheme="minorHAnsi"/>
          <w:kern w:val="0"/>
          <w:sz w:val="24"/>
          <w:szCs w:val="24"/>
          <w:lang w:eastAsia="pl-PL"/>
          <w14:ligatures w14:val="none"/>
        </w:rPr>
        <w:t>W ramach Programu</w:t>
      </w:r>
      <w:r w:rsidRPr="006C4DA4">
        <w:rPr>
          <w:rFonts w:cstheme="minorHAnsi"/>
          <w:sz w:val="24"/>
          <w:szCs w:val="24"/>
          <w:shd w:val="clear" w:color="auto" w:fill="FFFFFF"/>
        </w:rPr>
        <w:t>  </w:t>
      </w:r>
      <w:r w:rsidRPr="008F780D">
        <w:rPr>
          <w:rFonts w:cstheme="minorHAnsi"/>
          <w:i/>
          <w:iCs/>
          <w:sz w:val="24"/>
          <w:szCs w:val="24"/>
          <w:shd w:val="clear" w:color="auto" w:fill="FFFFFF"/>
        </w:rPr>
        <w:t>„Opieka wytchnieniowa”</w:t>
      </w:r>
      <w:r w:rsidRPr="006C4DA4">
        <w:rPr>
          <w:rFonts w:cstheme="minorHAnsi"/>
          <w:sz w:val="24"/>
          <w:szCs w:val="24"/>
          <w:shd w:val="clear" w:color="auto" w:fill="FFFFFF"/>
        </w:rPr>
        <w:t xml:space="preserve"> dla Jednostek Samorządu Terytorialnego – edycja 2025 gmina Tomaszów Lubelski otrzymała środki z Funduszu Solidarnościowego na realizację usług w wysokości  </w:t>
      </w:r>
      <w:r w:rsidRPr="006C4DA4">
        <w:rPr>
          <w:rStyle w:val="Pogrubienie"/>
          <w:rFonts w:cstheme="minorHAnsi"/>
          <w:b w:val="0"/>
          <w:bCs w:val="0"/>
          <w:sz w:val="24"/>
          <w:szCs w:val="24"/>
          <w:shd w:val="clear" w:color="auto" w:fill="FFFFFF"/>
        </w:rPr>
        <w:t>75 398,40 zł (</w:t>
      </w:r>
      <w:r w:rsidRPr="006C4DA4">
        <w:rPr>
          <w:rFonts w:cstheme="minorHAnsi"/>
          <w:sz w:val="24"/>
          <w:szCs w:val="24"/>
          <w:shd w:val="clear" w:color="auto" w:fill="FFFFFF"/>
        </w:rPr>
        <w:t xml:space="preserve">całkowity koszt realizacji Programu wynosi </w:t>
      </w:r>
      <w:r w:rsidRPr="006C4DA4">
        <w:rPr>
          <w:rStyle w:val="Pogrubienie"/>
          <w:rFonts w:cstheme="minorHAnsi"/>
          <w:b w:val="0"/>
          <w:bCs w:val="0"/>
          <w:sz w:val="24"/>
          <w:szCs w:val="24"/>
          <w:shd w:val="clear" w:color="auto" w:fill="FFFFFF"/>
        </w:rPr>
        <w:t>75 398,40 zł)</w:t>
      </w:r>
      <w:r w:rsidR="006D0E3B">
        <w:rPr>
          <w:rStyle w:val="Pogrubienie"/>
          <w:rFonts w:cstheme="minorHAnsi"/>
          <w:b w:val="0"/>
          <w:bCs w:val="0"/>
          <w:sz w:val="24"/>
          <w:szCs w:val="24"/>
          <w:shd w:val="clear" w:color="auto" w:fill="FFFFFF"/>
        </w:rPr>
        <w:t xml:space="preserve"> natomiast w ramach Programu – edycja 2024 dofinansowanie dla gminy wynosiło </w:t>
      </w:r>
      <w:r>
        <w:rPr>
          <w:rStyle w:val="Pogrubienie"/>
          <w:rFonts w:cstheme="minorHAnsi"/>
          <w:b w:val="0"/>
          <w:bCs w:val="0"/>
          <w:sz w:val="24"/>
          <w:szCs w:val="24"/>
          <w:shd w:val="clear" w:color="auto" w:fill="FFFFFF"/>
        </w:rPr>
        <w:t>69 400,</w:t>
      </w:r>
      <w:r w:rsidR="006D0E3B">
        <w:rPr>
          <w:rStyle w:val="Pogrubienie"/>
          <w:rFonts w:cstheme="minorHAnsi"/>
          <w:b w:val="0"/>
          <w:bCs w:val="0"/>
          <w:sz w:val="24"/>
          <w:szCs w:val="24"/>
          <w:shd w:val="clear" w:color="auto" w:fill="FFFFFF"/>
        </w:rPr>
        <w:t>80</w:t>
      </w:r>
      <w:r w:rsidRPr="006C4DA4">
        <w:rPr>
          <w:rStyle w:val="Pogrubienie"/>
          <w:rFonts w:cstheme="minorHAnsi"/>
          <w:b w:val="0"/>
          <w:bCs w:val="0"/>
          <w:sz w:val="24"/>
          <w:szCs w:val="24"/>
          <w:shd w:val="clear" w:color="auto" w:fill="FFFFFF"/>
        </w:rPr>
        <w:t xml:space="preserve"> zł (</w:t>
      </w:r>
      <w:r w:rsidRPr="006C4DA4">
        <w:rPr>
          <w:rFonts w:cstheme="minorHAnsi"/>
          <w:sz w:val="24"/>
          <w:szCs w:val="24"/>
          <w:shd w:val="clear" w:color="auto" w:fill="FFFFFF"/>
        </w:rPr>
        <w:t xml:space="preserve">całkowity koszt realizacji Programu </w:t>
      </w:r>
      <w:r w:rsidR="00EE6009" w:rsidRPr="006C4DA4">
        <w:rPr>
          <w:rFonts w:cstheme="minorHAnsi"/>
          <w:sz w:val="24"/>
          <w:szCs w:val="24"/>
          <w:shd w:val="clear" w:color="auto" w:fill="FFFFFF"/>
        </w:rPr>
        <w:t>wyn</w:t>
      </w:r>
      <w:r w:rsidR="00EE6009">
        <w:rPr>
          <w:rFonts w:cstheme="minorHAnsi"/>
          <w:sz w:val="24"/>
          <w:szCs w:val="24"/>
          <w:shd w:val="clear" w:color="auto" w:fill="FFFFFF"/>
        </w:rPr>
        <w:t>iósł</w:t>
      </w:r>
      <w:r w:rsidRPr="006C4DA4">
        <w:rPr>
          <w:rFonts w:cstheme="minorHAnsi"/>
          <w:sz w:val="24"/>
          <w:szCs w:val="24"/>
          <w:shd w:val="clear" w:color="auto" w:fill="FFFFFF"/>
        </w:rPr>
        <w:t xml:space="preserve"> </w:t>
      </w:r>
      <w:r w:rsidR="006D0E3B">
        <w:rPr>
          <w:rStyle w:val="Pogrubienie"/>
          <w:rFonts w:cstheme="minorHAnsi"/>
          <w:b w:val="0"/>
          <w:bCs w:val="0"/>
          <w:sz w:val="24"/>
          <w:szCs w:val="24"/>
          <w:shd w:val="clear" w:color="auto" w:fill="FFFFFF"/>
        </w:rPr>
        <w:t>69 400, 80</w:t>
      </w:r>
      <w:r w:rsidRPr="006C4DA4">
        <w:rPr>
          <w:rStyle w:val="Pogrubienie"/>
          <w:rFonts w:cstheme="minorHAnsi"/>
          <w:b w:val="0"/>
          <w:bCs w:val="0"/>
          <w:sz w:val="24"/>
          <w:szCs w:val="24"/>
          <w:shd w:val="clear" w:color="auto" w:fill="FFFFFF"/>
        </w:rPr>
        <w:t> zł)</w:t>
      </w:r>
      <w:r>
        <w:rPr>
          <w:rStyle w:val="Pogrubienie"/>
          <w:rFonts w:cstheme="minorHAnsi"/>
          <w:b w:val="0"/>
          <w:bCs w:val="0"/>
          <w:sz w:val="24"/>
          <w:szCs w:val="24"/>
          <w:shd w:val="clear" w:color="auto" w:fill="FFFFFF"/>
        </w:rPr>
        <w:t>.</w:t>
      </w:r>
    </w:p>
    <w:p w14:paraId="1699E06E" w14:textId="1A31B166" w:rsidR="006D0E3B" w:rsidRPr="006A5A05" w:rsidRDefault="006A5A05" w:rsidP="00CC3816">
      <w:pPr>
        <w:shd w:val="clear" w:color="auto" w:fill="FFFFFF"/>
        <w:spacing w:after="120" w:line="360" w:lineRule="auto"/>
        <w:jc w:val="both"/>
        <w:rPr>
          <w:rStyle w:val="Pogrubienie"/>
          <w:rFonts w:cstheme="minorHAnsi"/>
          <w:b w:val="0"/>
          <w:bCs w:val="0"/>
          <w:color w:val="C00000"/>
          <w:sz w:val="24"/>
          <w:szCs w:val="24"/>
          <w:shd w:val="clear" w:color="auto" w:fill="FFFFFF"/>
        </w:rPr>
      </w:pPr>
      <w:r>
        <w:rPr>
          <w:rStyle w:val="Pogrubienie"/>
          <w:rFonts w:cstheme="minorHAnsi"/>
          <w:color w:val="C00000"/>
          <w:sz w:val="24"/>
          <w:szCs w:val="24"/>
          <w:shd w:val="clear" w:color="auto" w:fill="FFFFFF"/>
        </w:rPr>
        <w:tab/>
      </w:r>
      <w:r w:rsidRPr="006A5A05">
        <w:rPr>
          <w:rStyle w:val="Pogrubienie"/>
          <w:rFonts w:cstheme="minorHAnsi"/>
          <w:b w:val="0"/>
          <w:bCs w:val="0"/>
          <w:sz w:val="24"/>
          <w:szCs w:val="24"/>
          <w:shd w:val="clear" w:color="auto" w:fill="FFFFFF"/>
        </w:rPr>
        <w:t>Do programu</w:t>
      </w:r>
      <w:r>
        <w:rPr>
          <w:rStyle w:val="Pogrubienie"/>
          <w:rFonts w:cstheme="minorHAnsi"/>
          <w:b w:val="0"/>
          <w:bCs w:val="0"/>
          <w:sz w:val="24"/>
          <w:szCs w:val="24"/>
          <w:shd w:val="clear" w:color="auto" w:fill="FFFFFF"/>
        </w:rPr>
        <w:t>,</w:t>
      </w:r>
      <w:r w:rsidRPr="006A5A05">
        <w:rPr>
          <w:rStyle w:val="Pogrubienie"/>
          <w:rFonts w:cstheme="minorHAnsi"/>
          <w:b w:val="0"/>
          <w:bCs w:val="0"/>
          <w:sz w:val="24"/>
          <w:szCs w:val="24"/>
          <w:shd w:val="clear" w:color="auto" w:fill="FFFFFF"/>
        </w:rPr>
        <w:t xml:space="preserve"> w roku 2024 zakwalifikowano 9 rodzin wymagających wysokiego poziomu wsparcia. Program realizowany przez okres 12 miesięcy.</w:t>
      </w:r>
    </w:p>
    <w:p w14:paraId="31E73F7F" w14:textId="5B256687" w:rsidR="006D0E3B" w:rsidRPr="00466417" w:rsidRDefault="006D0E3B" w:rsidP="006D0E3B">
      <w:pPr>
        <w:shd w:val="clear" w:color="auto" w:fill="FFFFFF"/>
        <w:spacing w:after="0" w:line="360" w:lineRule="auto"/>
        <w:jc w:val="both"/>
        <w:rPr>
          <w:rFonts w:cstheme="minorHAnsi"/>
          <w:sz w:val="24"/>
          <w:szCs w:val="24"/>
          <w:shd w:val="clear" w:color="auto" w:fill="FFFFFF"/>
        </w:rPr>
      </w:pPr>
      <w:r>
        <w:rPr>
          <w:rStyle w:val="Pogrubienie"/>
          <w:rFonts w:cstheme="minorHAnsi"/>
          <w:color w:val="C00000"/>
          <w:sz w:val="24"/>
          <w:szCs w:val="24"/>
          <w:shd w:val="clear" w:color="auto" w:fill="FFFFFF"/>
        </w:rPr>
        <w:tab/>
      </w:r>
      <w:r w:rsidRPr="00466417">
        <w:rPr>
          <w:rFonts w:cstheme="minorHAnsi"/>
          <w:b/>
          <w:bCs/>
          <w:sz w:val="24"/>
          <w:szCs w:val="24"/>
          <w:shd w:val="clear" w:color="auto" w:fill="FFFFFF"/>
        </w:rPr>
        <w:t xml:space="preserve">Program  </w:t>
      </w:r>
      <w:r w:rsidR="008F780D">
        <w:rPr>
          <w:rFonts w:cstheme="minorHAnsi"/>
          <w:b/>
          <w:bCs/>
          <w:sz w:val="24"/>
          <w:szCs w:val="24"/>
          <w:shd w:val="clear" w:color="auto" w:fill="FFFFFF"/>
        </w:rPr>
        <w:t>„</w:t>
      </w:r>
      <w:r w:rsidRPr="00466417">
        <w:rPr>
          <w:rFonts w:cstheme="minorHAnsi"/>
          <w:b/>
          <w:bCs/>
          <w:sz w:val="24"/>
          <w:szCs w:val="24"/>
          <w:shd w:val="clear" w:color="auto" w:fill="FFFFFF"/>
        </w:rPr>
        <w:t>Asystent osobisty osoby z niepełnosprawnością" dla Jednostek Samorządu Terytorialnego</w:t>
      </w:r>
      <w:r w:rsidR="00EE6E88">
        <w:rPr>
          <w:rFonts w:cstheme="minorHAnsi"/>
          <w:b/>
          <w:bCs/>
          <w:sz w:val="24"/>
          <w:szCs w:val="24"/>
          <w:shd w:val="clear" w:color="auto" w:fill="FFFFFF"/>
        </w:rPr>
        <w:t xml:space="preserve"> – </w:t>
      </w:r>
      <w:r w:rsidRPr="00466417">
        <w:rPr>
          <w:rFonts w:cstheme="minorHAnsi"/>
          <w:b/>
          <w:bCs/>
          <w:sz w:val="24"/>
          <w:szCs w:val="24"/>
          <w:shd w:val="clear" w:color="auto" w:fill="FFFFFF"/>
        </w:rPr>
        <w:t>edycja 2025</w:t>
      </w:r>
      <w:r w:rsidR="003C0C91">
        <w:rPr>
          <w:rFonts w:cstheme="minorHAnsi"/>
          <w:b/>
          <w:bCs/>
          <w:sz w:val="24"/>
          <w:szCs w:val="24"/>
          <w:shd w:val="clear" w:color="auto" w:fill="FFFFFF"/>
        </w:rPr>
        <w:t>.</w:t>
      </w:r>
      <w:r w:rsidR="00466417" w:rsidRPr="00466417">
        <w:rPr>
          <w:rFonts w:cstheme="minorHAnsi"/>
          <w:b/>
          <w:bCs/>
          <w:sz w:val="24"/>
          <w:szCs w:val="24"/>
          <w:shd w:val="clear" w:color="auto" w:fill="FFFFFF"/>
        </w:rPr>
        <w:t xml:space="preserve"> </w:t>
      </w:r>
      <w:r w:rsidR="003C0C91">
        <w:rPr>
          <w:rFonts w:cstheme="minorHAnsi"/>
          <w:sz w:val="24"/>
          <w:szCs w:val="24"/>
          <w:shd w:val="clear" w:color="auto" w:fill="FFFFFF"/>
        </w:rPr>
        <w:t xml:space="preserve">Program </w:t>
      </w:r>
      <w:r w:rsidR="00466417" w:rsidRPr="00466417">
        <w:rPr>
          <w:rFonts w:cstheme="minorHAnsi"/>
          <w:sz w:val="24"/>
          <w:szCs w:val="24"/>
          <w:shd w:val="clear" w:color="auto" w:fill="FFFFFF"/>
        </w:rPr>
        <w:t>finansowany jest ze środków Funduszu Solidarnościowego.</w:t>
      </w:r>
    </w:p>
    <w:p w14:paraId="1E0E8637" w14:textId="77777777" w:rsidR="006D0E3B" w:rsidRPr="006D0E3B" w:rsidRDefault="006D0E3B" w:rsidP="006D0E3B">
      <w:pPr>
        <w:shd w:val="clear" w:color="auto" w:fill="FFFFFF"/>
        <w:spacing w:after="0" w:line="360" w:lineRule="auto"/>
        <w:jc w:val="both"/>
        <w:rPr>
          <w:rFonts w:cstheme="minorHAnsi"/>
          <w:sz w:val="24"/>
          <w:szCs w:val="24"/>
        </w:rPr>
      </w:pPr>
      <w:r w:rsidRPr="006D0E3B">
        <w:rPr>
          <w:rFonts w:cstheme="minorHAnsi"/>
          <w:sz w:val="24"/>
          <w:szCs w:val="24"/>
        </w:rPr>
        <w:t>Adresatami programu są:</w:t>
      </w:r>
    </w:p>
    <w:p w14:paraId="1FFADD86" w14:textId="101CD3B5" w:rsidR="006D0E3B" w:rsidRPr="006D0E3B" w:rsidRDefault="000B02E4">
      <w:pPr>
        <w:pStyle w:val="Akapitzlist"/>
        <w:numPr>
          <w:ilvl w:val="0"/>
          <w:numId w:val="15"/>
        </w:numPr>
        <w:shd w:val="clear" w:color="auto" w:fill="FFFFFF"/>
        <w:spacing w:after="0" w:line="360" w:lineRule="auto"/>
        <w:jc w:val="both"/>
        <w:rPr>
          <w:rFonts w:cstheme="minorHAnsi"/>
          <w:b/>
          <w:bCs/>
          <w:sz w:val="24"/>
          <w:szCs w:val="24"/>
          <w:shd w:val="clear" w:color="auto" w:fill="FFFFFF"/>
        </w:rPr>
      </w:pPr>
      <w:r>
        <w:rPr>
          <w:rFonts w:cstheme="minorHAnsi"/>
          <w:sz w:val="24"/>
          <w:szCs w:val="24"/>
        </w:rPr>
        <w:t>d</w:t>
      </w:r>
      <w:r w:rsidR="006D0E3B" w:rsidRPr="006D0E3B">
        <w:rPr>
          <w:rFonts w:cstheme="minorHAnsi"/>
          <w:sz w:val="24"/>
          <w:szCs w:val="24"/>
        </w:rPr>
        <w:t>zieci od ukończenia 2. roku życia do ukończenia 16. roku życia posiadające orzeczenie o niepełnosprawności łącznie ze wskazaniami w pkt 7 i 8 w orzeczeniu</w:t>
      </w:r>
      <w:r w:rsidR="006D0E3B" w:rsidRPr="006D0E3B">
        <w:rPr>
          <w:rFonts w:cstheme="minorHAnsi"/>
          <w:sz w:val="24"/>
          <w:szCs w:val="24"/>
        </w:rPr>
        <w:br/>
        <w:t xml:space="preserve">o niepełnosprawności – konieczności stałej lub długotrwałej opieki lub pomocy innej osoby w związku ze znacznie ograniczoną możliwością samodzielnej egzystencji </w:t>
      </w:r>
      <w:r w:rsidR="00EE6009">
        <w:rPr>
          <w:rFonts w:cstheme="minorHAnsi"/>
          <w:sz w:val="24"/>
          <w:szCs w:val="24"/>
        </w:rPr>
        <w:br/>
      </w:r>
      <w:r w:rsidR="006D0E3B" w:rsidRPr="006D0E3B">
        <w:rPr>
          <w:rFonts w:cstheme="minorHAnsi"/>
          <w:sz w:val="24"/>
          <w:szCs w:val="24"/>
        </w:rPr>
        <w:t>oraz konieczności stałego współudziału na co dzień opiekuna dziecka w procesie jego leczenia, rehabilitacji i edukacji</w:t>
      </w:r>
    </w:p>
    <w:p w14:paraId="1A62217F" w14:textId="3D92B7BE" w:rsidR="006D0E3B" w:rsidRPr="006D0E3B" w:rsidRDefault="000B02E4">
      <w:pPr>
        <w:pStyle w:val="Akapitzlist"/>
        <w:numPr>
          <w:ilvl w:val="0"/>
          <w:numId w:val="15"/>
        </w:numPr>
        <w:shd w:val="clear" w:color="auto" w:fill="FFFFFF"/>
        <w:spacing w:after="0" w:line="360" w:lineRule="auto"/>
        <w:jc w:val="both"/>
        <w:rPr>
          <w:rFonts w:cstheme="minorHAnsi"/>
          <w:b/>
          <w:bCs/>
          <w:sz w:val="24"/>
          <w:szCs w:val="24"/>
          <w:shd w:val="clear" w:color="auto" w:fill="FFFFFF"/>
        </w:rPr>
      </w:pPr>
      <w:r>
        <w:rPr>
          <w:rFonts w:cstheme="minorHAnsi"/>
          <w:sz w:val="24"/>
          <w:szCs w:val="24"/>
        </w:rPr>
        <w:lastRenderedPageBreak/>
        <w:t>o</w:t>
      </w:r>
      <w:r w:rsidR="006D0E3B" w:rsidRPr="006D0E3B">
        <w:rPr>
          <w:rFonts w:cstheme="minorHAnsi"/>
          <w:sz w:val="24"/>
          <w:szCs w:val="24"/>
        </w:rPr>
        <w:t>soby z niepełnosprawnościami posiadające orzeczenie:</w:t>
      </w:r>
    </w:p>
    <w:p w14:paraId="182D76BE" w14:textId="77777777" w:rsidR="006D0E3B" w:rsidRPr="006D0E3B" w:rsidRDefault="006D0E3B">
      <w:pPr>
        <w:pStyle w:val="Akapitzlist"/>
        <w:numPr>
          <w:ilvl w:val="0"/>
          <w:numId w:val="16"/>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znacznym stopniu niepełnosprawności albo</w:t>
      </w:r>
    </w:p>
    <w:p w14:paraId="52ABCF86" w14:textId="77777777" w:rsidR="006D0E3B" w:rsidRPr="006D0E3B" w:rsidRDefault="006D0E3B">
      <w:pPr>
        <w:pStyle w:val="Akapitzlist"/>
        <w:numPr>
          <w:ilvl w:val="0"/>
          <w:numId w:val="16"/>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o umiarkowanym stopniu niepełnosprawności albo</w:t>
      </w:r>
    </w:p>
    <w:p w14:paraId="4A1852B2" w14:textId="43E252BE" w:rsidR="006D0E3B" w:rsidRPr="006D0E3B" w:rsidRDefault="006D0E3B">
      <w:pPr>
        <w:pStyle w:val="Akapitzlist"/>
        <w:numPr>
          <w:ilvl w:val="0"/>
          <w:numId w:val="16"/>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traktowane na równi z orzeczeniami wymienionymi w lit. a i b, zgodnie</w:t>
      </w:r>
      <w:r w:rsidR="00EE6009">
        <w:rPr>
          <w:rFonts w:cstheme="minorHAnsi"/>
          <w:sz w:val="24"/>
          <w:szCs w:val="24"/>
        </w:rPr>
        <w:br/>
      </w:r>
      <w:r w:rsidRPr="006D0E3B">
        <w:rPr>
          <w:rFonts w:cstheme="minorHAnsi"/>
          <w:sz w:val="24"/>
          <w:szCs w:val="24"/>
        </w:rPr>
        <w:t>z art. 5 i art. 62 ustawy z dnia 27 sierpnia 1997 r. o rehabilitacji zawodowej i społecznej oraz zatrudnianiu osób niepełnosprawnych.</w:t>
      </w:r>
    </w:p>
    <w:p w14:paraId="295E55F7" w14:textId="77777777" w:rsidR="006D0E3B" w:rsidRPr="006D0E3B" w:rsidRDefault="006D0E3B" w:rsidP="006D0E3B">
      <w:pPr>
        <w:shd w:val="clear" w:color="auto" w:fill="FFFFFF"/>
        <w:spacing w:after="0" w:line="360" w:lineRule="auto"/>
        <w:jc w:val="both"/>
        <w:rPr>
          <w:rFonts w:cstheme="minorHAnsi"/>
          <w:sz w:val="24"/>
          <w:szCs w:val="24"/>
        </w:rPr>
      </w:pPr>
      <w:r w:rsidRPr="006D0E3B">
        <w:rPr>
          <w:rFonts w:cstheme="minorHAnsi"/>
          <w:sz w:val="24"/>
          <w:szCs w:val="24"/>
        </w:rPr>
        <w:tab/>
        <w:t>Usługi asystencji osobistej polegają na wspieraniu przez asystenta osoby z niepełnosprawnością w różnych sferach życia, w tym:</w:t>
      </w:r>
    </w:p>
    <w:p w14:paraId="60EA4956" w14:textId="77777777" w:rsidR="006D0E3B" w:rsidRPr="006D0E3B" w:rsidRDefault="006D0E3B">
      <w:pPr>
        <w:pStyle w:val="Akapitzlist"/>
        <w:numPr>
          <w:ilvl w:val="0"/>
          <w:numId w:val="17"/>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wsparcia uczestnika w czynnościach samoobsługowych, w tym utrzymaniu higieny osobistej,</w:t>
      </w:r>
    </w:p>
    <w:p w14:paraId="386EC4B8" w14:textId="77777777" w:rsidR="006D0E3B" w:rsidRPr="006D0E3B" w:rsidRDefault="006D0E3B">
      <w:pPr>
        <w:pStyle w:val="Akapitzlist"/>
        <w:numPr>
          <w:ilvl w:val="0"/>
          <w:numId w:val="17"/>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wsparcia uczestnika w prowadzeniu gospodarstwa domowego i wypełnianiu ról w rodzinie,</w:t>
      </w:r>
    </w:p>
    <w:p w14:paraId="7B51DFB0" w14:textId="77777777" w:rsidR="006D0E3B" w:rsidRPr="006D0E3B" w:rsidRDefault="006D0E3B">
      <w:pPr>
        <w:pStyle w:val="Akapitzlist"/>
        <w:numPr>
          <w:ilvl w:val="0"/>
          <w:numId w:val="17"/>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wsparcia uczestnika w przemieszczaniu się poza miejscem zamieszkania,</w:t>
      </w:r>
    </w:p>
    <w:p w14:paraId="3354DFD8" w14:textId="00ACAC12" w:rsidR="006D0E3B" w:rsidRPr="006D0E3B" w:rsidRDefault="006D0E3B">
      <w:pPr>
        <w:pStyle w:val="Akapitzlist"/>
        <w:numPr>
          <w:ilvl w:val="0"/>
          <w:numId w:val="17"/>
        </w:numPr>
        <w:shd w:val="clear" w:color="auto" w:fill="FFFFFF"/>
        <w:spacing w:after="0" w:line="360" w:lineRule="auto"/>
        <w:jc w:val="both"/>
        <w:rPr>
          <w:rFonts w:cstheme="minorHAnsi"/>
          <w:b/>
          <w:bCs/>
          <w:sz w:val="24"/>
          <w:szCs w:val="24"/>
          <w:shd w:val="clear" w:color="auto" w:fill="FFFFFF"/>
        </w:rPr>
      </w:pPr>
      <w:r w:rsidRPr="006D0E3B">
        <w:rPr>
          <w:rFonts w:cstheme="minorHAnsi"/>
          <w:sz w:val="24"/>
          <w:szCs w:val="24"/>
        </w:rPr>
        <w:t>wsparcia uczestnika w podejmowaniu aktywności życiowej i komunikowaniu się z otoczeniem.</w:t>
      </w:r>
    </w:p>
    <w:p w14:paraId="377761A7" w14:textId="6287B5AD" w:rsidR="00466417" w:rsidRPr="00466417" w:rsidRDefault="00466417" w:rsidP="00FD1D56">
      <w:pPr>
        <w:shd w:val="clear" w:color="auto" w:fill="FFFFFF"/>
        <w:spacing w:after="0" w:line="360" w:lineRule="auto"/>
        <w:jc w:val="both"/>
        <w:rPr>
          <w:rStyle w:val="Pogrubienie"/>
          <w:rFonts w:cstheme="minorHAnsi"/>
          <w:b w:val="0"/>
          <w:bCs w:val="0"/>
          <w:sz w:val="24"/>
          <w:szCs w:val="24"/>
          <w:shd w:val="clear" w:color="auto" w:fill="FFFFFF"/>
        </w:rPr>
      </w:pPr>
      <w:r>
        <w:rPr>
          <w:rFonts w:cstheme="minorHAnsi"/>
          <w:sz w:val="24"/>
          <w:szCs w:val="24"/>
          <w:shd w:val="clear" w:color="auto" w:fill="FFFFFF"/>
        </w:rPr>
        <w:tab/>
      </w:r>
      <w:r w:rsidRPr="00466417">
        <w:rPr>
          <w:rFonts w:cstheme="minorHAnsi"/>
          <w:sz w:val="24"/>
          <w:szCs w:val="24"/>
          <w:shd w:val="clear" w:color="auto" w:fill="FFFFFF"/>
        </w:rPr>
        <w:t xml:space="preserve">W ramach Programu  </w:t>
      </w:r>
      <w:r w:rsidR="008F780D" w:rsidRPr="008F780D">
        <w:rPr>
          <w:rFonts w:cstheme="minorHAnsi"/>
          <w:i/>
          <w:iCs/>
          <w:sz w:val="24"/>
          <w:szCs w:val="24"/>
          <w:shd w:val="clear" w:color="auto" w:fill="FFFFFF"/>
        </w:rPr>
        <w:t>„</w:t>
      </w:r>
      <w:r w:rsidRPr="008F780D">
        <w:rPr>
          <w:rFonts w:cstheme="minorHAnsi"/>
          <w:i/>
          <w:iCs/>
          <w:sz w:val="24"/>
          <w:szCs w:val="24"/>
          <w:shd w:val="clear" w:color="auto" w:fill="FFFFFF"/>
        </w:rPr>
        <w:t xml:space="preserve">Asystent osobisty osoby z niepełnosprawnością" </w:t>
      </w:r>
      <w:r w:rsidRPr="00466417">
        <w:rPr>
          <w:rFonts w:cstheme="minorHAnsi"/>
          <w:sz w:val="24"/>
          <w:szCs w:val="24"/>
          <w:shd w:val="clear" w:color="auto" w:fill="FFFFFF"/>
        </w:rPr>
        <w:t>dla Jednostek Samorządu Terytorialnego</w:t>
      </w:r>
      <w:r w:rsidR="00EE6009">
        <w:rPr>
          <w:rFonts w:cstheme="minorHAnsi"/>
          <w:sz w:val="24"/>
          <w:szCs w:val="24"/>
          <w:shd w:val="clear" w:color="auto" w:fill="FFFFFF"/>
        </w:rPr>
        <w:t xml:space="preserve"> – </w:t>
      </w:r>
      <w:r w:rsidRPr="00466417">
        <w:rPr>
          <w:rFonts w:cstheme="minorHAnsi"/>
          <w:sz w:val="24"/>
          <w:szCs w:val="24"/>
          <w:shd w:val="clear" w:color="auto" w:fill="FFFFFF"/>
        </w:rPr>
        <w:t xml:space="preserve">edycja 2025 gmina Tomaszów Lubelski otrzymała środki </w:t>
      </w:r>
      <w:r w:rsidR="00EE6009">
        <w:rPr>
          <w:rFonts w:cstheme="minorHAnsi"/>
          <w:sz w:val="24"/>
          <w:szCs w:val="24"/>
          <w:shd w:val="clear" w:color="auto" w:fill="FFFFFF"/>
        </w:rPr>
        <w:br/>
      </w:r>
      <w:r w:rsidRPr="00466417">
        <w:rPr>
          <w:rFonts w:cstheme="minorHAnsi"/>
          <w:sz w:val="24"/>
          <w:szCs w:val="24"/>
          <w:shd w:val="clear" w:color="auto" w:fill="FFFFFF"/>
        </w:rPr>
        <w:t>z Funduszu Solidarnościowego na realizację usług w wysokości  </w:t>
      </w:r>
      <w:r w:rsidRPr="00466417">
        <w:rPr>
          <w:rStyle w:val="Pogrubienie"/>
          <w:rFonts w:cstheme="minorHAnsi"/>
          <w:b w:val="0"/>
          <w:bCs w:val="0"/>
          <w:sz w:val="24"/>
          <w:szCs w:val="24"/>
          <w:shd w:val="clear" w:color="auto" w:fill="FFFFFF"/>
        </w:rPr>
        <w:t>300 846,96 zł (</w:t>
      </w:r>
      <w:r w:rsidRPr="00466417">
        <w:rPr>
          <w:rFonts w:cstheme="minorHAnsi"/>
          <w:sz w:val="24"/>
          <w:szCs w:val="24"/>
          <w:shd w:val="clear" w:color="auto" w:fill="FFFFFF"/>
        </w:rPr>
        <w:t xml:space="preserve">całkowity koszt realizacji Programu wynosi </w:t>
      </w:r>
      <w:r w:rsidRPr="00466417">
        <w:rPr>
          <w:rStyle w:val="Pogrubienie"/>
          <w:rFonts w:cstheme="minorHAnsi"/>
          <w:b w:val="0"/>
          <w:bCs w:val="0"/>
          <w:sz w:val="24"/>
          <w:szCs w:val="24"/>
          <w:shd w:val="clear" w:color="auto" w:fill="FFFFFF"/>
        </w:rPr>
        <w:t>300 846,96 zł) natomiast w ramach Programu – edycja 2024 dofinansowanie dla gminy wynosiło 312 658,56</w:t>
      </w:r>
      <w:r w:rsidRPr="00466417">
        <w:rPr>
          <w:rStyle w:val="Pogrubienie"/>
          <w:rFonts w:cstheme="minorHAnsi"/>
          <w:sz w:val="24"/>
          <w:szCs w:val="24"/>
          <w:shd w:val="clear" w:color="auto" w:fill="FFFFFF"/>
        </w:rPr>
        <w:t xml:space="preserve"> </w:t>
      </w:r>
      <w:r w:rsidRPr="00466417">
        <w:rPr>
          <w:rStyle w:val="Pogrubienie"/>
          <w:rFonts w:cstheme="minorHAnsi"/>
          <w:b w:val="0"/>
          <w:bCs w:val="0"/>
          <w:sz w:val="24"/>
          <w:szCs w:val="24"/>
          <w:shd w:val="clear" w:color="auto" w:fill="FFFFFF"/>
        </w:rPr>
        <w:t>zł (</w:t>
      </w:r>
      <w:r w:rsidRPr="00466417">
        <w:rPr>
          <w:rFonts w:cstheme="minorHAnsi"/>
          <w:sz w:val="24"/>
          <w:szCs w:val="24"/>
          <w:shd w:val="clear" w:color="auto" w:fill="FFFFFF"/>
        </w:rPr>
        <w:t>całkowity koszt realizacji Programu wyn</w:t>
      </w:r>
      <w:r w:rsidR="00EE6009">
        <w:rPr>
          <w:rFonts w:cstheme="minorHAnsi"/>
          <w:sz w:val="24"/>
          <w:szCs w:val="24"/>
          <w:shd w:val="clear" w:color="auto" w:fill="FFFFFF"/>
        </w:rPr>
        <w:t xml:space="preserve">iósł </w:t>
      </w:r>
      <w:r w:rsidRPr="00466417">
        <w:rPr>
          <w:rStyle w:val="Pogrubienie"/>
          <w:rFonts w:cstheme="minorHAnsi"/>
          <w:b w:val="0"/>
          <w:bCs w:val="0"/>
          <w:sz w:val="24"/>
          <w:szCs w:val="24"/>
          <w:shd w:val="clear" w:color="auto" w:fill="FFFFFF"/>
        </w:rPr>
        <w:t>312 658,56</w:t>
      </w:r>
      <w:r w:rsidRPr="00466417">
        <w:rPr>
          <w:rStyle w:val="Pogrubienie"/>
          <w:rFonts w:cstheme="minorHAnsi"/>
          <w:sz w:val="24"/>
          <w:szCs w:val="24"/>
          <w:shd w:val="clear" w:color="auto" w:fill="FFFFFF"/>
        </w:rPr>
        <w:t xml:space="preserve"> </w:t>
      </w:r>
      <w:r w:rsidRPr="00466417">
        <w:rPr>
          <w:rStyle w:val="Pogrubienie"/>
          <w:rFonts w:cstheme="minorHAnsi"/>
          <w:b w:val="0"/>
          <w:bCs w:val="0"/>
          <w:sz w:val="24"/>
          <w:szCs w:val="24"/>
          <w:shd w:val="clear" w:color="auto" w:fill="FFFFFF"/>
        </w:rPr>
        <w:t>zł).</w:t>
      </w:r>
    </w:p>
    <w:p w14:paraId="79EA05FA" w14:textId="7EB81367" w:rsidR="00466417" w:rsidRPr="00A954B6" w:rsidRDefault="00A954B6" w:rsidP="00CC3816">
      <w:pPr>
        <w:shd w:val="clear" w:color="auto" w:fill="FFFFFF"/>
        <w:spacing w:after="120" w:line="360" w:lineRule="auto"/>
        <w:jc w:val="both"/>
        <w:rPr>
          <w:rStyle w:val="Pogrubienie"/>
          <w:rFonts w:cstheme="minorHAnsi"/>
          <w:b w:val="0"/>
          <w:bCs w:val="0"/>
          <w:color w:val="C00000"/>
          <w:sz w:val="24"/>
          <w:szCs w:val="24"/>
          <w:shd w:val="clear" w:color="auto" w:fill="FFFFFF"/>
        </w:rPr>
      </w:pPr>
      <w:r>
        <w:rPr>
          <w:rStyle w:val="Pogrubienie"/>
          <w:rFonts w:cstheme="minorHAnsi"/>
          <w:color w:val="C00000"/>
          <w:sz w:val="24"/>
          <w:szCs w:val="24"/>
          <w:shd w:val="clear" w:color="auto" w:fill="FFFFFF"/>
        </w:rPr>
        <w:tab/>
      </w:r>
      <w:r w:rsidRPr="00A954B6">
        <w:rPr>
          <w:rStyle w:val="Pogrubienie"/>
          <w:rFonts w:cstheme="minorHAnsi"/>
          <w:b w:val="0"/>
          <w:bCs w:val="0"/>
          <w:sz w:val="24"/>
          <w:szCs w:val="24"/>
          <w:shd w:val="clear" w:color="auto" w:fill="FFFFFF"/>
        </w:rPr>
        <w:t>W roku 2024 dotacja została wydatkowana na zapewnienie wsparcia asystenta osobistego osoby niepełnosprawnej dla 12 osób, w tym 10 dorosłych i 2 dzieci. Program był realizowany przez okres 12 miesięcy.</w:t>
      </w:r>
    </w:p>
    <w:p w14:paraId="5778863B" w14:textId="44328D76" w:rsidR="00466417" w:rsidRPr="00FD1D56" w:rsidRDefault="00466417" w:rsidP="00FD1D56">
      <w:pPr>
        <w:shd w:val="clear" w:color="auto" w:fill="FFFFFF"/>
        <w:spacing w:after="0" w:line="360" w:lineRule="auto"/>
        <w:jc w:val="both"/>
        <w:rPr>
          <w:rFonts w:cstheme="minorHAnsi"/>
          <w:sz w:val="24"/>
          <w:szCs w:val="24"/>
          <w:shd w:val="clear" w:color="auto" w:fill="FFFFFF"/>
        </w:rPr>
      </w:pPr>
      <w:r>
        <w:rPr>
          <w:rStyle w:val="Pogrubienie"/>
          <w:rFonts w:cstheme="minorHAnsi"/>
          <w:color w:val="C00000"/>
          <w:sz w:val="24"/>
          <w:szCs w:val="24"/>
          <w:shd w:val="clear" w:color="auto" w:fill="FFFFFF"/>
        </w:rPr>
        <w:tab/>
      </w:r>
      <w:r w:rsidRPr="00FD1D56">
        <w:rPr>
          <w:rStyle w:val="Pogrubienie"/>
          <w:rFonts w:cstheme="minorHAnsi"/>
          <w:sz w:val="24"/>
          <w:szCs w:val="24"/>
          <w:shd w:val="clear" w:color="auto" w:fill="FFFFFF"/>
        </w:rPr>
        <w:t xml:space="preserve">Projekt </w:t>
      </w:r>
      <w:r w:rsidR="00AC0D39">
        <w:rPr>
          <w:rStyle w:val="Pogrubienie"/>
          <w:rFonts w:cstheme="minorHAnsi"/>
          <w:sz w:val="24"/>
          <w:szCs w:val="24"/>
          <w:shd w:val="clear" w:color="auto" w:fill="FFFFFF"/>
        </w:rPr>
        <w:t xml:space="preserve">pt. </w:t>
      </w:r>
      <w:r w:rsidRPr="00FD1D56">
        <w:rPr>
          <w:rStyle w:val="Pogrubienie"/>
          <w:rFonts w:cstheme="minorHAnsi"/>
          <w:sz w:val="24"/>
          <w:szCs w:val="24"/>
          <w:shd w:val="clear" w:color="auto" w:fill="FFFFFF"/>
        </w:rPr>
        <w:t xml:space="preserve">„Rozwój usług społecznych w </w:t>
      </w:r>
      <w:r w:rsidR="00AC0D39">
        <w:rPr>
          <w:rStyle w:val="Pogrubienie"/>
          <w:rFonts w:cstheme="minorHAnsi"/>
          <w:sz w:val="24"/>
          <w:szCs w:val="24"/>
          <w:shd w:val="clear" w:color="auto" w:fill="FFFFFF"/>
        </w:rPr>
        <w:t>G</w:t>
      </w:r>
      <w:r w:rsidRPr="00FD1D56">
        <w:rPr>
          <w:rStyle w:val="Pogrubienie"/>
          <w:rFonts w:cstheme="minorHAnsi"/>
          <w:sz w:val="24"/>
          <w:szCs w:val="24"/>
          <w:shd w:val="clear" w:color="auto" w:fill="FFFFFF"/>
        </w:rPr>
        <w:t>minie Tomaszów Lubelski”</w:t>
      </w:r>
      <w:r w:rsidR="003C0C91">
        <w:rPr>
          <w:rStyle w:val="Pogrubienie"/>
          <w:rFonts w:cstheme="minorHAnsi"/>
          <w:sz w:val="24"/>
          <w:szCs w:val="24"/>
          <w:shd w:val="clear" w:color="auto" w:fill="FFFFFF"/>
        </w:rPr>
        <w:t xml:space="preserve">. </w:t>
      </w:r>
      <w:r w:rsidR="003C0C91" w:rsidRPr="003C0C91">
        <w:rPr>
          <w:rStyle w:val="Pogrubienie"/>
          <w:rFonts w:cstheme="minorHAnsi"/>
          <w:b w:val="0"/>
          <w:bCs w:val="0"/>
          <w:sz w:val="24"/>
          <w:szCs w:val="24"/>
          <w:shd w:val="clear" w:color="auto" w:fill="FFFFFF"/>
        </w:rPr>
        <w:t>Projekt</w:t>
      </w:r>
      <w:r w:rsidRPr="003C0C91">
        <w:rPr>
          <w:rStyle w:val="Pogrubienie"/>
          <w:rFonts w:cstheme="minorHAnsi"/>
          <w:b w:val="0"/>
          <w:bCs w:val="0"/>
          <w:sz w:val="24"/>
          <w:szCs w:val="24"/>
          <w:shd w:val="clear" w:color="auto" w:fill="FFFFFF"/>
        </w:rPr>
        <w:t xml:space="preserve"> </w:t>
      </w:r>
      <w:r w:rsidR="003C0C91" w:rsidRPr="003C0C91">
        <w:rPr>
          <w:rFonts w:cstheme="minorHAnsi"/>
          <w:b/>
          <w:bCs/>
          <w:sz w:val="24"/>
          <w:szCs w:val="24"/>
          <w:shd w:val="clear" w:color="auto" w:fill="FFFFFF"/>
        </w:rPr>
        <w:t xml:space="preserve"> </w:t>
      </w:r>
      <w:r w:rsidRPr="00FD1D56">
        <w:rPr>
          <w:rFonts w:cstheme="minorHAnsi"/>
          <w:sz w:val="24"/>
          <w:szCs w:val="24"/>
          <w:shd w:val="clear" w:color="auto" w:fill="FFFFFF"/>
        </w:rPr>
        <w:t>realizowany w ramach działania 8.5 Usługi społeczne Priorytetu VIII Zwiększenie spójności społecznej Programu Fundusze Europejskie dla Lubelskiego 2021-20</w:t>
      </w:r>
      <w:r w:rsidR="001B0369">
        <w:rPr>
          <w:rFonts w:cstheme="minorHAnsi"/>
          <w:sz w:val="24"/>
          <w:szCs w:val="24"/>
          <w:shd w:val="clear" w:color="auto" w:fill="FFFFFF"/>
        </w:rPr>
        <w:t>27</w:t>
      </w:r>
      <w:r w:rsidRPr="00FD1D56">
        <w:rPr>
          <w:rFonts w:cstheme="minorHAnsi"/>
          <w:sz w:val="24"/>
          <w:szCs w:val="24"/>
          <w:shd w:val="clear" w:color="auto" w:fill="FFFFFF"/>
        </w:rPr>
        <w:t xml:space="preserve"> dofinansowanego ze środków Europejskiego Funduszu Społecznego Plus.</w:t>
      </w:r>
    </w:p>
    <w:p w14:paraId="71F07470" w14:textId="45C2675D" w:rsidR="00466417" w:rsidRPr="00FD1D56" w:rsidRDefault="00466417" w:rsidP="00FD1D56">
      <w:pPr>
        <w:shd w:val="clear" w:color="auto" w:fill="FFFFFF"/>
        <w:spacing w:after="0" w:line="360" w:lineRule="auto"/>
        <w:ind w:firstLine="708"/>
        <w:jc w:val="both"/>
        <w:rPr>
          <w:rFonts w:cstheme="minorHAnsi"/>
          <w:sz w:val="24"/>
          <w:szCs w:val="24"/>
          <w:shd w:val="clear" w:color="auto" w:fill="FFFFFF"/>
        </w:rPr>
      </w:pPr>
      <w:r w:rsidRPr="00FD1D56">
        <w:rPr>
          <w:rStyle w:val="Pogrubienie"/>
          <w:rFonts w:cstheme="minorHAnsi"/>
          <w:b w:val="0"/>
          <w:bCs w:val="0"/>
          <w:sz w:val="24"/>
          <w:szCs w:val="24"/>
        </w:rPr>
        <w:t>Głównym celem projektu</w:t>
      </w:r>
      <w:r w:rsidRPr="00FD1D56">
        <w:rPr>
          <w:rFonts w:cstheme="minorHAnsi"/>
          <w:sz w:val="24"/>
          <w:szCs w:val="24"/>
        </w:rPr>
        <w:t xml:space="preserve">  jest rozwój usług opiekuńczych świadczonych w społeczności lokalnej na terenie Gminy Tomaszów Lubelski, poprzez zatrudnienie 5 opiekunów </w:t>
      </w:r>
      <w:r w:rsidRPr="00FD1D56">
        <w:rPr>
          <w:rFonts w:cstheme="minorHAnsi"/>
          <w:sz w:val="24"/>
          <w:szCs w:val="24"/>
        </w:rPr>
        <w:lastRenderedPageBreak/>
        <w:t>świadczących usługi opiekuńcze w miejscu zamieszkania dla 10 osób ( 4 kobiet, 6 mężczyzn) potrzebujących wsparcia w codziennym funkcjonowaniu oraz wsparcie 10 (10 kobiet) opiekunów faktycznych (nieformalnych) osób potrzebujących wsparcia w codziennym funkcjonowaniu.</w:t>
      </w:r>
      <w:r w:rsidRPr="00FD1D56">
        <w:rPr>
          <w:rStyle w:val="Pogrubienie"/>
          <w:rFonts w:cstheme="minorHAnsi"/>
          <w:sz w:val="24"/>
          <w:szCs w:val="24"/>
        </w:rPr>
        <w:t> </w:t>
      </w:r>
    </w:p>
    <w:p w14:paraId="2B3778DF" w14:textId="0B623DCC" w:rsidR="00FD1D56" w:rsidRPr="00FD1D56" w:rsidRDefault="00FD1D56" w:rsidP="00FD1D56">
      <w:pPr>
        <w:pStyle w:val="NormalnyWeb"/>
        <w:shd w:val="clear" w:color="auto" w:fill="FFFFFF"/>
        <w:spacing w:before="0" w:beforeAutospacing="0" w:after="0" w:afterAutospacing="0" w:line="360" w:lineRule="auto"/>
        <w:jc w:val="both"/>
        <w:rPr>
          <w:rFonts w:asciiTheme="minorHAnsi" w:hAnsiTheme="minorHAnsi" w:cstheme="minorHAnsi"/>
        </w:rPr>
      </w:pPr>
      <w:r w:rsidRPr="00FD1D56">
        <w:rPr>
          <w:rStyle w:val="Pogrubienie"/>
          <w:rFonts w:asciiTheme="minorHAnsi" w:eastAsiaTheme="majorEastAsia" w:hAnsiTheme="minorHAnsi" w:cstheme="minorHAnsi"/>
        </w:rPr>
        <w:tab/>
      </w:r>
      <w:r w:rsidR="00466417" w:rsidRPr="00FD1D56">
        <w:rPr>
          <w:rStyle w:val="Pogrubienie"/>
          <w:rFonts w:asciiTheme="minorHAnsi" w:eastAsiaTheme="majorEastAsia" w:hAnsiTheme="minorHAnsi" w:cstheme="minorHAnsi"/>
          <w:b w:val="0"/>
          <w:bCs w:val="0"/>
        </w:rPr>
        <w:t>Cel główny projektu</w:t>
      </w:r>
      <w:r w:rsidR="00466417" w:rsidRPr="00FD1D56">
        <w:rPr>
          <w:rFonts w:asciiTheme="minorHAnsi" w:hAnsiTheme="minorHAnsi" w:cstheme="minorHAnsi"/>
        </w:rPr>
        <w:t> zostanie osiągnięty poprzez realizację następujących zadań:</w:t>
      </w:r>
    </w:p>
    <w:p w14:paraId="158F949B" w14:textId="77777777" w:rsidR="00FD1D56" w:rsidRPr="00FD1D56" w:rsidRDefault="00466417">
      <w:pPr>
        <w:pStyle w:val="NormalnyWeb"/>
        <w:numPr>
          <w:ilvl w:val="0"/>
          <w:numId w:val="18"/>
        </w:numPr>
        <w:shd w:val="clear" w:color="auto" w:fill="FFFFFF"/>
        <w:spacing w:before="0" w:beforeAutospacing="0" w:after="0" w:afterAutospacing="0" w:line="360" w:lineRule="auto"/>
        <w:jc w:val="both"/>
        <w:rPr>
          <w:rFonts w:asciiTheme="minorHAnsi" w:hAnsiTheme="minorHAnsi" w:cstheme="minorHAnsi"/>
        </w:rPr>
      </w:pPr>
      <w:r w:rsidRPr="00FD1D56">
        <w:rPr>
          <w:rFonts w:asciiTheme="minorHAnsi" w:hAnsiTheme="minorHAnsi" w:cstheme="minorHAnsi"/>
        </w:rPr>
        <w:t>wsparcie tworzenia warunków i usług w zakresie opieki osób potrzebujących wsparcia w codziennym funkcjonowaniu w miejscu zamieszkania,</w:t>
      </w:r>
    </w:p>
    <w:p w14:paraId="02AAB1D3" w14:textId="6648E53F" w:rsidR="00466417" w:rsidRPr="00FD1D56" w:rsidRDefault="00466417">
      <w:pPr>
        <w:pStyle w:val="NormalnyWeb"/>
        <w:numPr>
          <w:ilvl w:val="0"/>
          <w:numId w:val="18"/>
        </w:numPr>
        <w:shd w:val="clear" w:color="auto" w:fill="FFFFFF"/>
        <w:spacing w:before="0" w:beforeAutospacing="0" w:after="0" w:afterAutospacing="0" w:line="360" w:lineRule="auto"/>
        <w:jc w:val="both"/>
        <w:rPr>
          <w:rFonts w:asciiTheme="minorHAnsi" w:hAnsiTheme="minorHAnsi" w:cstheme="minorHAnsi"/>
        </w:rPr>
      </w:pPr>
      <w:r w:rsidRPr="00FD1D56">
        <w:rPr>
          <w:rFonts w:asciiTheme="minorHAnsi" w:hAnsiTheme="minorHAnsi" w:cstheme="minorHAnsi"/>
        </w:rPr>
        <w:t>wsparcia opiekunów faktycznych (nieformalnych) osób potrzebujących wsparcia w codziennym funkcjonowaniu – organizacji grupowego wsparcia psychologicznego oraz indywidualnych konsultacji psychologicznych.</w:t>
      </w:r>
    </w:p>
    <w:p w14:paraId="243EBBD0" w14:textId="75BB7475" w:rsidR="00FD1D56" w:rsidRPr="00FD1D56" w:rsidRDefault="008F780D" w:rsidP="008F780D">
      <w:pPr>
        <w:shd w:val="clear" w:color="auto" w:fill="FFFFFF"/>
        <w:spacing w:after="0" w:line="36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ab/>
      </w:r>
      <w:r w:rsidR="00FD1D56" w:rsidRPr="00FD1D56">
        <w:rPr>
          <w:rFonts w:eastAsia="Times New Roman" w:cstheme="minorHAnsi"/>
          <w:kern w:val="0"/>
          <w:sz w:val="24"/>
          <w:szCs w:val="24"/>
          <w:lang w:eastAsia="pl-PL"/>
          <w14:ligatures w14:val="none"/>
        </w:rPr>
        <w:t>Wsparciem zostało objętych</w:t>
      </w:r>
      <w:r w:rsidR="00FD1D56" w:rsidRPr="00FD1D56">
        <w:rPr>
          <w:rFonts w:eastAsia="Times New Roman" w:cstheme="minorHAnsi"/>
          <w:b/>
          <w:bCs/>
          <w:kern w:val="0"/>
          <w:sz w:val="24"/>
          <w:szCs w:val="24"/>
          <w:lang w:eastAsia="pl-PL"/>
          <w14:ligatures w14:val="none"/>
        </w:rPr>
        <w:t> </w:t>
      </w:r>
      <w:r w:rsidR="00FD1D56" w:rsidRPr="00FD1D56">
        <w:rPr>
          <w:rFonts w:eastAsia="Times New Roman" w:cstheme="minorHAnsi"/>
          <w:kern w:val="0"/>
          <w:sz w:val="24"/>
          <w:szCs w:val="24"/>
          <w:lang w:eastAsia="pl-PL"/>
          <w14:ligatures w14:val="none"/>
        </w:rPr>
        <w:t>20 osób (14 kobiet, 6 mężczyzn) pochodzących z terenu województwa lubelskiego w rozumieniu KC, w tym 10 osób (4 kobiety, 6 mężczyzn) potrzebujących wsparcia w codziennym funkcjonowaniu, w tym:</w:t>
      </w:r>
    </w:p>
    <w:p w14:paraId="3A279996" w14:textId="77777777" w:rsidR="00FD1D56" w:rsidRDefault="00FD1D56">
      <w:pPr>
        <w:pStyle w:val="Akapitzlist"/>
        <w:numPr>
          <w:ilvl w:val="0"/>
          <w:numId w:val="19"/>
        </w:numPr>
        <w:shd w:val="clear" w:color="auto" w:fill="FFFFFF"/>
        <w:spacing w:after="0" w:line="360" w:lineRule="auto"/>
        <w:jc w:val="both"/>
        <w:rPr>
          <w:rFonts w:eastAsia="Times New Roman" w:cstheme="minorHAnsi"/>
          <w:kern w:val="0"/>
          <w:sz w:val="24"/>
          <w:szCs w:val="24"/>
          <w:lang w:eastAsia="pl-PL"/>
          <w14:ligatures w14:val="none"/>
        </w:rPr>
      </w:pPr>
      <w:r w:rsidRPr="00FD1D56">
        <w:rPr>
          <w:rFonts w:eastAsia="Times New Roman" w:cstheme="minorHAnsi"/>
          <w:kern w:val="0"/>
          <w:sz w:val="24"/>
          <w:szCs w:val="24"/>
          <w:lang w:eastAsia="pl-PL"/>
          <w14:ligatures w14:val="none"/>
        </w:rPr>
        <w:t>osoby posiadające orzeczenie o:</w:t>
      </w:r>
    </w:p>
    <w:p w14:paraId="1A3D9269" w14:textId="77777777" w:rsidR="00FD1D56" w:rsidRDefault="00FD1D56">
      <w:pPr>
        <w:pStyle w:val="Akapitzlist"/>
        <w:numPr>
          <w:ilvl w:val="0"/>
          <w:numId w:val="20"/>
        </w:numPr>
        <w:shd w:val="clear" w:color="auto" w:fill="FFFFFF"/>
        <w:spacing w:after="0" w:line="360" w:lineRule="auto"/>
        <w:jc w:val="both"/>
        <w:rPr>
          <w:rFonts w:eastAsia="Times New Roman" w:cstheme="minorHAnsi"/>
          <w:kern w:val="0"/>
          <w:sz w:val="24"/>
          <w:szCs w:val="24"/>
          <w:lang w:eastAsia="pl-PL"/>
          <w14:ligatures w14:val="none"/>
        </w:rPr>
      </w:pPr>
      <w:r w:rsidRPr="00FD1D56">
        <w:rPr>
          <w:rFonts w:eastAsia="Times New Roman" w:cstheme="minorHAnsi"/>
          <w:kern w:val="0"/>
          <w:sz w:val="24"/>
          <w:szCs w:val="24"/>
          <w:lang w:eastAsia="pl-PL"/>
          <w14:ligatures w14:val="none"/>
        </w:rPr>
        <w:t>znacznym stopniu niepełnosprawności – 2 osoby (1 kobieta, 1 mężczyzna),</w:t>
      </w:r>
    </w:p>
    <w:p w14:paraId="0E86D2EC" w14:textId="0B51A968" w:rsidR="00FD1D56" w:rsidRDefault="00FD1D56">
      <w:pPr>
        <w:pStyle w:val="Akapitzlist"/>
        <w:numPr>
          <w:ilvl w:val="0"/>
          <w:numId w:val="20"/>
        </w:numPr>
        <w:shd w:val="clear" w:color="auto" w:fill="FFFFFF"/>
        <w:spacing w:after="0" w:line="360" w:lineRule="auto"/>
        <w:jc w:val="both"/>
        <w:rPr>
          <w:rFonts w:eastAsia="Times New Roman" w:cstheme="minorHAnsi"/>
          <w:kern w:val="0"/>
          <w:sz w:val="24"/>
          <w:szCs w:val="24"/>
          <w:lang w:eastAsia="pl-PL"/>
          <w14:ligatures w14:val="none"/>
        </w:rPr>
      </w:pPr>
      <w:r w:rsidRPr="00FD1D56">
        <w:rPr>
          <w:rFonts w:eastAsia="Times New Roman" w:cstheme="minorHAnsi"/>
          <w:kern w:val="0"/>
          <w:sz w:val="24"/>
          <w:szCs w:val="24"/>
          <w:lang w:eastAsia="pl-PL"/>
          <w14:ligatures w14:val="none"/>
        </w:rPr>
        <w:t xml:space="preserve">umiarkowanym stopniu niepełnosprawności lub II grupą inwalidzką – 7 osób </w:t>
      </w:r>
      <w:r w:rsidR="00EE6009">
        <w:rPr>
          <w:rFonts w:eastAsia="Times New Roman" w:cstheme="minorHAnsi"/>
          <w:kern w:val="0"/>
          <w:sz w:val="24"/>
          <w:szCs w:val="24"/>
          <w:lang w:eastAsia="pl-PL"/>
          <w14:ligatures w14:val="none"/>
        </w:rPr>
        <w:br/>
      </w:r>
      <w:r w:rsidRPr="00FD1D56">
        <w:rPr>
          <w:rFonts w:eastAsia="Times New Roman" w:cstheme="minorHAnsi"/>
          <w:kern w:val="0"/>
          <w:sz w:val="24"/>
          <w:szCs w:val="24"/>
          <w:lang w:eastAsia="pl-PL"/>
          <w14:ligatures w14:val="none"/>
        </w:rPr>
        <w:t>(3 kobiety, 4 mężczyzn),</w:t>
      </w:r>
    </w:p>
    <w:p w14:paraId="2F1391D5" w14:textId="48520B43" w:rsidR="00FD1D56" w:rsidRPr="00E54936" w:rsidRDefault="00FD1D56">
      <w:pPr>
        <w:pStyle w:val="Akapitzlist"/>
        <w:numPr>
          <w:ilvl w:val="0"/>
          <w:numId w:val="20"/>
        </w:numPr>
        <w:shd w:val="clear" w:color="auto" w:fill="FFFFFF"/>
        <w:spacing w:after="0" w:line="360" w:lineRule="auto"/>
        <w:jc w:val="both"/>
        <w:rPr>
          <w:rFonts w:eastAsia="Times New Roman" w:cstheme="minorHAnsi"/>
          <w:kern w:val="0"/>
          <w:sz w:val="24"/>
          <w:szCs w:val="24"/>
          <w:lang w:eastAsia="pl-PL"/>
          <w14:ligatures w14:val="none"/>
        </w:rPr>
      </w:pPr>
      <w:r w:rsidRPr="00E54936">
        <w:rPr>
          <w:rFonts w:eastAsia="Times New Roman" w:cstheme="minorHAnsi"/>
          <w:kern w:val="0"/>
          <w:sz w:val="24"/>
          <w:szCs w:val="24"/>
          <w:lang w:eastAsia="pl-PL"/>
          <w14:ligatures w14:val="none"/>
        </w:rPr>
        <w:t>lekkim stopniu niepełnosprawności – 1 osoba (1 mężczyzna),</w:t>
      </w:r>
    </w:p>
    <w:p w14:paraId="1CCE772A" w14:textId="1B859F80" w:rsidR="00FD1D56" w:rsidRPr="00E54936" w:rsidRDefault="00FD1D56">
      <w:pPr>
        <w:pStyle w:val="Akapitzlist"/>
        <w:numPr>
          <w:ilvl w:val="0"/>
          <w:numId w:val="19"/>
        </w:numPr>
        <w:shd w:val="clear" w:color="auto" w:fill="FFFFFF"/>
        <w:spacing w:after="0" w:line="360" w:lineRule="auto"/>
        <w:jc w:val="both"/>
        <w:rPr>
          <w:rFonts w:eastAsia="Times New Roman" w:cstheme="minorHAnsi"/>
          <w:kern w:val="0"/>
          <w:sz w:val="24"/>
          <w:szCs w:val="24"/>
          <w:lang w:eastAsia="pl-PL"/>
          <w14:ligatures w14:val="none"/>
        </w:rPr>
      </w:pPr>
      <w:r w:rsidRPr="00E54936">
        <w:rPr>
          <w:rFonts w:eastAsia="Times New Roman" w:cstheme="minorHAnsi"/>
          <w:kern w:val="0"/>
          <w:sz w:val="24"/>
          <w:szCs w:val="24"/>
          <w:lang w:eastAsia="pl-PL"/>
          <w14:ligatures w14:val="none"/>
        </w:rPr>
        <w:t>opiekunowie faktyczni – 10 osób (10 kobiet).</w:t>
      </w:r>
    </w:p>
    <w:p w14:paraId="37BE577B" w14:textId="11618FC8" w:rsidR="00FD1D56" w:rsidRPr="00E54936" w:rsidRDefault="00FD1D56" w:rsidP="00FD1D56">
      <w:pPr>
        <w:shd w:val="clear" w:color="auto" w:fill="FFFFFF"/>
        <w:spacing w:after="0" w:line="360" w:lineRule="auto"/>
        <w:jc w:val="both"/>
        <w:rPr>
          <w:rFonts w:eastAsia="Times New Roman" w:cstheme="minorHAnsi"/>
          <w:kern w:val="0"/>
          <w:sz w:val="24"/>
          <w:szCs w:val="24"/>
          <w:lang w:eastAsia="pl-PL"/>
          <w14:ligatures w14:val="none"/>
        </w:rPr>
      </w:pPr>
      <w:r w:rsidRPr="00E54936">
        <w:rPr>
          <w:rFonts w:eastAsia="Times New Roman" w:cstheme="minorHAnsi"/>
          <w:kern w:val="0"/>
          <w:sz w:val="24"/>
          <w:szCs w:val="24"/>
          <w:lang w:eastAsia="pl-PL"/>
          <w14:ligatures w14:val="none"/>
        </w:rPr>
        <w:tab/>
      </w:r>
      <w:r w:rsidRPr="00FD1D56">
        <w:rPr>
          <w:rFonts w:eastAsia="Times New Roman" w:cstheme="minorHAnsi"/>
          <w:kern w:val="0"/>
          <w:sz w:val="24"/>
          <w:szCs w:val="24"/>
          <w:lang w:eastAsia="pl-PL"/>
          <w14:ligatures w14:val="none"/>
        </w:rPr>
        <w:t xml:space="preserve">Wsparciem objęte </w:t>
      </w:r>
      <w:r w:rsidRPr="00E54936">
        <w:rPr>
          <w:rFonts w:eastAsia="Times New Roman" w:cstheme="minorHAnsi"/>
          <w:kern w:val="0"/>
          <w:sz w:val="24"/>
          <w:szCs w:val="24"/>
          <w:lang w:eastAsia="pl-PL"/>
          <w14:ligatures w14:val="none"/>
        </w:rPr>
        <w:t>zostały</w:t>
      </w:r>
      <w:r w:rsidRPr="00FD1D56">
        <w:rPr>
          <w:rFonts w:eastAsia="Times New Roman" w:cstheme="minorHAnsi"/>
          <w:kern w:val="0"/>
          <w:sz w:val="24"/>
          <w:szCs w:val="24"/>
          <w:lang w:eastAsia="pl-PL"/>
          <w14:ligatures w14:val="none"/>
        </w:rPr>
        <w:t xml:space="preserve"> osoby potrzebujące wsparcia w codziennym funkcjonowaniu tj. osoby, które ze względu na wiek, stan zdrowia lub niepełnosprawność wymagają opieki lub wsparcia w związku z niemożnością wykonywania co najmniej jednej z podstawowych czynności dnia codziennego</w:t>
      </w:r>
      <w:r w:rsidRPr="00E54936">
        <w:rPr>
          <w:rFonts w:eastAsia="Times New Roman" w:cstheme="minorHAnsi"/>
          <w:kern w:val="0"/>
          <w:sz w:val="24"/>
          <w:szCs w:val="24"/>
          <w:lang w:eastAsia="pl-PL"/>
          <w14:ligatures w14:val="none"/>
        </w:rPr>
        <w:t>.</w:t>
      </w:r>
    </w:p>
    <w:p w14:paraId="4681E0D6" w14:textId="6E1B28DB" w:rsidR="00AC0D39" w:rsidRPr="00241F46" w:rsidRDefault="00FD1D56" w:rsidP="00AC0D39">
      <w:pPr>
        <w:shd w:val="clear" w:color="auto" w:fill="FFFFFF"/>
        <w:spacing w:after="0" w:line="360" w:lineRule="auto"/>
        <w:jc w:val="both"/>
        <w:rPr>
          <w:rStyle w:val="Pogrubienie"/>
          <w:rFonts w:cstheme="minorHAnsi"/>
          <w:b w:val="0"/>
          <w:bCs w:val="0"/>
          <w:sz w:val="24"/>
          <w:szCs w:val="24"/>
          <w:shd w:val="clear" w:color="auto" w:fill="FFFFFF"/>
        </w:rPr>
      </w:pPr>
      <w:r w:rsidRPr="00E54936">
        <w:rPr>
          <w:rFonts w:eastAsia="Times New Roman" w:cstheme="minorHAnsi"/>
          <w:kern w:val="0"/>
          <w:sz w:val="24"/>
          <w:szCs w:val="24"/>
          <w:lang w:eastAsia="pl-PL"/>
          <w14:ligatures w14:val="none"/>
        </w:rPr>
        <w:tab/>
      </w:r>
      <w:r w:rsidR="00AC0D39" w:rsidRPr="00E54936">
        <w:rPr>
          <w:rFonts w:cstheme="minorHAnsi"/>
          <w:sz w:val="24"/>
          <w:szCs w:val="24"/>
          <w:shd w:val="clear" w:color="auto" w:fill="FFFFFF"/>
        </w:rPr>
        <w:t xml:space="preserve">Gmina Tomaszów Lubelski na realizację Projektu </w:t>
      </w:r>
      <w:r w:rsidR="00AC0D39" w:rsidRPr="00E54936">
        <w:rPr>
          <w:rStyle w:val="Pogrubienie"/>
          <w:rFonts w:cstheme="minorHAnsi"/>
          <w:b w:val="0"/>
          <w:bCs w:val="0"/>
          <w:sz w:val="24"/>
          <w:szCs w:val="24"/>
          <w:shd w:val="clear" w:color="auto" w:fill="FFFFFF"/>
        </w:rPr>
        <w:t>pt. „</w:t>
      </w:r>
      <w:r w:rsidR="00AC0D39" w:rsidRPr="008F780D">
        <w:rPr>
          <w:rStyle w:val="Pogrubienie"/>
          <w:rFonts w:cstheme="minorHAnsi"/>
          <w:b w:val="0"/>
          <w:bCs w:val="0"/>
          <w:i/>
          <w:iCs/>
          <w:sz w:val="24"/>
          <w:szCs w:val="24"/>
          <w:shd w:val="clear" w:color="auto" w:fill="FFFFFF"/>
        </w:rPr>
        <w:t xml:space="preserve">Rozwój usług społecznych </w:t>
      </w:r>
      <w:r w:rsidR="00EE6009">
        <w:rPr>
          <w:rStyle w:val="Pogrubienie"/>
          <w:rFonts w:cstheme="minorHAnsi"/>
          <w:b w:val="0"/>
          <w:bCs w:val="0"/>
          <w:i/>
          <w:iCs/>
          <w:sz w:val="24"/>
          <w:szCs w:val="24"/>
          <w:shd w:val="clear" w:color="auto" w:fill="FFFFFF"/>
        </w:rPr>
        <w:br/>
      </w:r>
      <w:r w:rsidR="00AC0D39" w:rsidRPr="008F780D">
        <w:rPr>
          <w:rStyle w:val="Pogrubienie"/>
          <w:rFonts w:cstheme="minorHAnsi"/>
          <w:b w:val="0"/>
          <w:bCs w:val="0"/>
          <w:i/>
          <w:iCs/>
          <w:sz w:val="24"/>
          <w:szCs w:val="24"/>
          <w:shd w:val="clear" w:color="auto" w:fill="FFFFFF"/>
        </w:rPr>
        <w:t>w Gminie Tomaszów Lubelski”</w:t>
      </w:r>
      <w:r w:rsidR="00AC0D39" w:rsidRPr="00E54936">
        <w:rPr>
          <w:rStyle w:val="Pogrubienie"/>
          <w:rFonts w:cstheme="minorHAnsi"/>
          <w:sz w:val="24"/>
          <w:szCs w:val="24"/>
          <w:shd w:val="clear" w:color="auto" w:fill="FFFFFF"/>
        </w:rPr>
        <w:t xml:space="preserve"> </w:t>
      </w:r>
      <w:r w:rsidR="00AC0D39" w:rsidRPr="00E54936">
        <w:rPr>
          <w:rFonts w:cstheme="minorHAnsi"/>
          <w:sz w:val="24"/>
          <w:szCs w:val="24"/>
          <w:shd w:val="clear" w:color="auto" w:fill="FFFFFF"/>
        </w:rPr>
        <w:t xml:space="preserve"> otrzymała środki z Europejskiego Funduszu Społecznego Plus </w:t>
      </w:r>
      <w:r w:rsidR="00EE6009">
        <w:rPr>
          <w:rFonts w:cstheme="minorHAnsi"/>
          <w:sz w:val="24"/>
          <w:szCs w:val="24"/>
          <w:shd w:val="clear" w:color="auto" w:fill="FFFFFF"/>
        </w:rPr>
        <w:br/>
      </w:r>
      <w:r w:rsidR="00AC0D39" w:rsidRPr="00E54936">
        <w:rPr>
          <w:rFonts w:cstheme="minorHAnsi"/>
          <w:sz w:val="24"/>
          <w:szCs w:val="24"/>
          <w:shd w:val="clear" w:color="auto" w:fill="FFFFFF"/>
        </w:rPr>
        <w:t xml:space="preserve">w </w:t>
      </w:r>
      <w:r w:rsidR="00AC0D39" w:rsidRPr="00241F46">
        <w:rPr>
          <w:rFonts w:cstheme="minorHAnsi"/>
          <w:sz w:val="24"/>
          <w:szCs w:val="24"/>
          <w:shd w:val="clear" w:color="auto" w:fill="FFFFFF"/>
        </w:rPr>
        <w:t xml:space="preserve">wysokości </w:t>
      </w:r>
      <w:r w:rsidR="00AC0D39" w:rsidRPr="00241F46">
        <w:rPr>
          <w:rStyle w:val="Pogrubienie"/>
          <w:rFonts w:cstheme="minorHAnsi"/>
          <w:b w:val="0"/>
          <w:bCs w:val="0"/>
          <w:sz w:val="24"/>
          <w:szCs w:val="24"/>
        </w:rPr>
        <w:t xml:space="preserve">250 009,11 zł (całkowity koszt realizacji Projektu wynosi </w:t>
      </w:r>
      <w:r w:rsidR="00AC0D39" w:rsidRPr="00241F46">
        <w:rPr>
          <w:rStyle w:val="Pogrubienie"/>
          <w:rFonts w:cstheme="minorHAnsi"/>
          <w:b w:val="0"/>
          <w:bCs w:val="0"/>
          <w:sz w:val="24"/>
          <w:szCs w:val="24"/>
          <w:shd w:val="clear" w:color="auto" w:fill="FFFFFF"/>
        </w:rPr>
        <w:t>263 167,50 zł).</w:t>
      </w:r>
    </w:p>
    <w:p w14:paraId="153FFCED" w14:textId="64E32E94" w:rsidR="00241F46" w:rsidRPr="00241F46" w:rsidRDefault="00AC0D39" w:rsidP="00241F46">
      <w:pPr>
        <w:shd w:val="clear" w:color="auto" w:fill="FFFFFF"/>
        <w:spacing w:after="120" w:line="360" w:lineRule="auto"/>
        <w:ind w:firstLine="709"/>
        <w:jc w:val="both"/>
        <w:rPr>
          <w:rStyle w:val="Pogrubienie"/>
          <w:rFonts w:cstheme="minorHAnsi"/>
          <w:b w:val="0"/>
          <w:bCs w:val="0"/>
          <w:sz w:val="24"/>
          <w:szCs w:val="24"/>
        </w:rPr>
      </w:pPr>
      <w:r w:rsidRPr="00241F46">
        <w:rPr>
          <w:rFonts w:cstheme="minorHAnsi"/>
          <w:sz w:val="24"/>
          <w:szCs w:val="24"/>
          <w:shd w:val="clear" w:color="auto" w:fill="FFFFFF"/>
        </w:rPr>
        <w:t>P</w:t>
      </w:r>
      <w:r w:rsidR="00FD1D56" w:rsidRPr="00241F46">
        <w:rPr>
          <w:rFonts w:cstheme="minorHAnsi"/>
          <w:sz w:val="24"/>
          <w:szCs w:val="24"/>
          <w:shd w:val="clear" w:color="auto" w:fill="FFFFFF"/>
        </w:rPr>
        <w:t xml:space="preserve">rojekt </w:t>
      </w:r>
      <w:r w:rsidRPr="00241F46">
        <w:rPr>
          <w:rFonts w:cstheme="minorHAnsi"/>
          <w:sz w:val="24"/>
          <w:szCs w:val="24"/>
          <w:shd w:val="clear" w:color="auto" w:fill="FFFFFF"/>
        </w:rPr>
        <w:t xml:space="preserve">realizowany jest </w:t>
      </w:r>
      <w:r w:rsidR="00FD1D56" w:rsidRPr="00241F46">
        <w:rPr>
          <w:rFonts w:cstheme="minorHAnsi"/>
          <w:sz w:val="24"/>
          <w:szCs w:val="24"/>
          <w:shd w:val="clear" w:color="auto" w:fill="FFFFFF"/>
        </w:rPr>
        <w:t xml:space="preserve">w partnerstwie ze </w:t>
      </w:r>
      <w:r w:rsidR="00FD1D56" w:rsidRPr="00241F46">
        <w:rPr>
          <w:rFonts w:cstheme="minorHAnsi"/>
          <w:sz w:val="24"/>
          <w:szCs w:val="24"/>
        </w:rPr>
        <w:t>Stowarzyszeniem na Rzecz Rozwoju Gminy Tomaszów Lubelski</w:t>
      </w:r>
      <w:r w:rsidR="00E54936" w:rsidRPr="00241F46">
        <w:rPr>
          <w:rFonts w:cstheme="minorHAnsi"/>
          <w:sz w:val="24"/>
          <w:szCs w:val="24"/>
        </w:rPr>
        <w:t>, o</w:t>
      </w:r>
      <w:r w:rsidR="00FD1D56" w:rsidRPr="00241F46">
        <w:rPr>
          <w:rFonts w:cstheme="minorHAnsi"/>
          <w:sz w:val="24"/>
          <w:szCs w:val="24"/>
        </w:rPr>
        <w:t>kres realizacji</w:t>
      </w:r>
      <w:r w:rsidR="00EE6009">
        <w:rPr>
          <w:rFonts w:cstheme="minorHAnsi"/>
          <w:sz w:val="24"/>
          <w:szCs w:val="24"/>
        </w:rPr>
        <w:t xml:space="preserve"> od</w:t>
      </w:r>
      <w:r w:rsidR="00FD1D56" w:rsidRPr="00241F46">
        <w:rPr>
          <w:rFonts w:cstheme="minorHAnsi"/>
          <w:sz w:val="24"/>
          <w:szCs w:val="24"/>
        </w:rPr>
        <w:t> </w:t>
      </w:r>
      <w:r w:rsidR="00FD1D56" w:rsidRPr="00241F46">
        <w:rPr>
          <w:rStyle w:val="Pogrubienie"/>
          <w:rFonts w:cstheme="minorHAnsi"/>
          <w:b w:val="0"/>
          <w:bCs w:val="0"/>
          <w:sz w:val="24"/>
          <w:szCs w:val="24"/>
        </w:rPr>
        <w:t>01.01.2025 roku do 31.12.2025 roku.</w:t>
      </w:r>
    </w:p>
    <w:p w14:paraId="6AC0EA0C" w14:textId="3F034D36" w:rsidR="00241F46" w:rsidRPr="00241F46" w:rsidRDefault="00241F46" w:rsidP="00241F46">
      <w:pPr>
        <w:spacing w:after="0" w:line="360" w:lineRule="auto"/>
        <w:jc w:val="both"/>
        <w:rPr>
          <w:sz w:val="24"/>
          <w:szCs w:val="24"/>
          <w:shd w:val="clear" w:color="auto" w:fill="FFFFFF"/>
        </w:rPr>
      </w:pPr>
      <w:r>
        <w:rPr>
          <w:rStyle w:val="Pogrubienie"/>
          <w:rFonts w:cstheme="minorHAnsi"/>
          <w:sz w:val="24"/>
          <w:szCs w:val="24"/>
        </w:rPr>
        <w:lastRenderedPageBreak/>
        <w:tab/>
      </w:r>
      <w:r w:rsidRPr="00241F46">
        <w:rPr>
          <w:rStyle w:val="Pogrubienie"/>
          <w:rFonts w:cstheme="minorHAnsi"/>
          <w:sz w:val="24"/>
          <w:szCs w:val="24"/>
        </w:rPr>
        <w:t>Zakład Aktywności Zawodowej</w:t>
      </w:r>
      <w:r w:rsidRPr="00241F46">
        <w:rPr>
          <w:rStyle w:val="Pogrubienie"/>
          <w:rFonts w:cstheme="minorHAnsi"/>
          <w:b w:val="0"/>
          <w:bCs w:val="0"/>
          <w:sz w:val="24"/>
          <w:szCs w:val="24"/>
        </w:rPr>
        <w:t xml:space="preserve">. Na terenie gminy Tomaszów Lubelski </w:t>
      </w:r>
      <w:r w:rsidR="00580ABD">
        <w:rPr>
          <w:rStyle w:val="Pogrubienie"/>
          <w:rFonts w:cstheme="minorHAnsi"/>
          <w:b w:val="0"/>
          <w:bCs w:val="0"/>
          <w:sz w:val="24"/>
          <w:szCs w:val="24"/>
        </w:rPr>
        <w:t xml:space="preserve">funkcjonuje </w:t>
      </w:r>
      <w:r w:rsidRPr="00241F46">
        <w:rPr>
          <w:rStyle w:val="Pogrubienie"/>
          <w:rFonts w:cstheme="minorHAnsi"/>
          <w:b w:val="0"/>
          <w:bCs w:val="0"/>
          <w:sz w:val="24"/>
          <w:szCs w:val="24"/>
        </w:rPr>
        <w:t>Z</w:t>
      </w:r>
      <w:r w:rsidRPr="00241F46">
        <w:rPr>
          <w:sz w:val="24"/>
          <w:szCs w:val="24"/>
          <w:shd w:val="clear" w:color="auto" w:fill="FFFFFF"/>
        </w:rPr>
        <w:t>akład Aktywności Zawodowej w Przeorsku. Placówka oferuj</w:t>
      </w:r>
      <w:r w:rsidR="00580ABD">
        <w:rPr>
          <w:sz w:val="24"/>
          <w:szCs w:val="24"/>
          <w:shd w:val="clear" w:color="auto" w:fill="FFFFFF"/>
        </w:rPr>
        <w:t>e</w:t>
      </w:r>
      <w:r w:rsidRPr="00241F46">
        <w:rPr>
          <w:sz w:val="24"/>
          <w:szCs w:val="24"/>
          <w:shd w:val="clear" w:color="auto" w:fill="FFFFFF"/>
        </w:rPr>
        <w:t xml:space="preserve"> zatrudnienie oraz rehabilitację społeczno-zawodową dla osób dorosłych z niepełnosprawnością intelektualną.</w:t>
      </w:r>
    </w:p>
    <w:p w14:paraId="2DBF70C3" w14:textId="08FFD1B8" w:rsidR="00241F46" w:rsidRDefault="00241F46" w:rsidP="00241F46">
      <w:pPr>
        <w:spacing w:after="0" w:line="360" w:lineRule="auto"/>
        <w:ind w:firstLine="708"/>
        <w:jc w:val="both"/>
        <w:rPr>
          <w:sz w:val="24"/>
          <w:szCs w:val="24"/>
          <w:shd w:val="clear" w:color="auto" w:fill="FFFFFF"/>
        </w:rPr>
      </w:pPr>
      <w:r w:rsidRPr="00241F46">
        <w:rPr>
          <w:sz w:val="24"/>
          <w:szCs w:val="24"/>
          <w:shd w:val="clear" w:color="auto" w:fill="FFFFFF"/>
        </w:rPr>
        <w:t xml:space="preserve">Jest to jedna z 7 integralnych placówek, </w:t>
      </w:r>
      <w:r w:rsidR="00580ABD" w:rsidRPr="00241F46">
        <w:rPr>
          <w:sz w:val="24"/>
          <w:szCs w:val="24"/>
          <w:shd w:val="clear" w:color="auto" w:fill="FFFFFF"/>
        </w:rPr>
        <w:t>dzięki którym możliwe jest systemowe wspieranie osób z niepełnosprawnością intelektualną na każdym etapie ich życia</w:t>
      </w:r>
      <w:r w:rsidR="00580ABD">
        <w:rPr>
          <w:sz w:val="24"/>
          <w:szCs w:val="24"/>
          <w:shd w:val="clear" w:color="auto" w:fill="FFFFFF"/>
        </w:rPr>
        <w:t>. Placówka</w:t>
      </w:r>
      <w:r w:rsidR="00580ABD" w:rsidRPr="00241F46">
        <w:rPr>
          <w:sz w:val="24"/>
          <w:szCs w:val="24"/>
          <w:shd w:val="clear" w:color="auto" w:fill="FFFFFF"/>
        </w:rPr>
        <w:t xml:space="preserve"> </w:t>
      </w:r>
      <w:r w:rsidRPr="00241F46">
        <w:rPr>
          <w:sz w:val="24"/>
          <w:szCs w:val="24"/>
          <w:shd w:val="clear" w:color="auto" w:fill="FFFFFF"/>
        </w:rPr>
        <w:t>funkcjonując</w:t>
      </w:r>
      <w:r w:rsidR="00580ABD">
        <w:rPr>
          <w:sz w:val="24"/>
          <w:szCs w:val="24"/>
          <w:shd w:val="clear" w:color="auto" w:fill="FFFFFF"/>
        </w:rPr>
        <w:t>e</w:t>
      </w:r>
      <w:r w:rsidRPr="00241F46">
        <w:rPr>
          <w:sz w:val="24"/>
          <w:szCs w:val="24"/>
          <w:shd w:val="clear" w:color="auto" w:fill="FFFFFF"/>
        </w:rPr>
        <w:t xml:space="preserve"> w strukturach</w:t>
      </w:r>
      <w:r>
        <w:rPr>
          <w:sz w:val="24"/>
          <w:szCs w:val="24"/>
          <w:shd w:val="clear" w:color="auto" w:fill="FFFFFF"/>
        </w:rPr>
        <w:t xml:space="preserve"> Polskiego Stowarzyszenia na rzecz Osób z Niepełnosprawnością Intelektualna Koło w Tomaszowie Lubelskim.</w:t>
      </w:r>
      <w:r w:rsidRPr="00241F46">
        <w:rPr>
          <w:sz w:val="24"/>
          <w:szCs w:val="24"/>
          <w:shd w:val="clear" w:color="auto" w:fill="FFFFFF"/>
        </w:rPr>
        <w:t xml:space="preserve"> </w:t>
      </w:r>
    </w:p>
    <w:p w14:paraId="7D65F51A" w14:textId="7A7EE1B8" w:rsidR="003C0C91" w:rsidRDefault="00580ABD" w:rsidP="00EE6009">
      <w:pPr>
        <w:spacing w:after="0" w:line="360" w:lineRule="auto"/>
        <w:ind w:firstLine="708"/>
        <w:jc w:val="both"/>
        <w:rPr>
          <w:sz w:val="24"/>
          <w:szCs w:val="24"/>
          <w:shd w:val="clear" w:color="auto" w:fill="FFFFFF"/>
        </w:rPr>
      </w:pPr>
      <w:r>
        <w:rPr>
          <w:sz w:val="24"/>
          <w:szCs w:val="24"/>
          <w:shd w:val="clear" w:color="auto" w:fill="FFFFFF"/>
        </w:rPr>
        <w:t>Zarówno w roku 2024 jak i obecnym liczba uczestników w zajęciach wynosi 38.</w:t>
      </w:r>
    </w:p>
    <w:p w14:paraId="42BF6211" w14:textId="77777777" w:rsidR="005C4C27" w:rsidRDefault="005C4C27" w:rsidP="005C4C27">
      <w:pPr>
        <w:pStyle w:val="Nagwek3"/>
        <w:spacing w:before="0" w:after="0" w:line="360" w:lineRule="auto"/>
        <w:rPr>
          <w:rFonts w:cstheme="minorHAnsi"/>
          <w:b/>
          <w:bCs/>
          <w:color w:val="auto"/>
          <w:sz w:val="24"/>
          <w:szCs w:val="24"/>
        </w:rPr>
      </w:pPr>
      <w:bookmarkStart w:id="24" w:name="_Toc205799386"/>
    </w:p>
    <w:p w14:paraId="50D1CAA0" w14:textId="56C8A93D" w:rsidR="009938A5" w:rsidRDefault="009938A5" w:rsidP="005C4C27">
      <w:pPr>
        <w:pStyle w:val="Nagwek3"/>
        <w:numPr>
          <w:ilvl w:val="2"/>
          <w:numId w:val="15"/>
        </w:numPr>
        <w:spacing w:before="0" w:after="0" w:line="360" w:lineRule="auto"/>
        <w:rPr>
          <w:rFonts w:cstheme="minorHAnsi"/>
          <w:b/>
          <w:bCs/>
          <w:color w:val="auto"/>
          <w:sz w:val="24"/>
          <w:szCs w:val="24"/>
        </w:rPr>
      </w:pPr>
      <w:r w:rsidRPr="009938A5">
        <w:rPr>
          <w:rFonts w:cstheme="minorHAnsi"/>
          <w:b/>
          <w:bCs/>
          <w:color w:val="auto"/>
          <w:sz w:val="24"/>
          <w:szCs w:val="24"/>
        </w:rPr>
        <w:t>Potrzeby w obszarze wsparcia osób z niepełnosprawnościami</w:t>
      </w:r>
      <w:bookmarkEnd w:id="24"/>
    </w:p>
    <w:p w14:paraId="2E1EEC94" w14:textId="77777777" w:rsidR="00453CAA" w:rsidRDefault="00453CAA" w:rsidP="00EE6009">
      <w:pPr>
        <w:spacing w:after="0" w:line="360" w:lineRule="auto"/>
      </w:pPr>
    </w:p>
    <w:p w14:paraId="204A0F07" w14:textId="622A81C4" w:rsidR="00453CAA" w:rsidRPr="00332DB3" w:rsidRDefault="00453CAA" w:rsidP="00332DB3">
      <w:pPr>
        <w:spacing w:after="120" w:line="360" w:lineRule="auto"/>
        <w:ind w:firstLine="357"/>
        <w:jc w:val="both"/>
        <w:rPr>
          <w:sz w:val="24"/>
          <w:szCs w:val="24"/>
        </w:rPr>
      </w:pPr>
      <w:r w:rsidRPr="00453CAA">
        <w:rPr>
          <w:sz w:val="24"/>
          <w:szCs w:val="24"/>
        </w:rPr>
        <w:t>Na podstawie ogólnych trendów demograficznych i społecznych, można sformułować kilka najważniejszych potrzeb dla tej grupy wiekowej.</w:t>
      </w:r>
    </w:p>
    <w:p w14:paraId="18FADEE9" w14:textId="434C4837" w:rsidR="00453CAA" w:rsidRPr="00453CAA" w:rsidRDefault="00453CAA">
      <w:pPr>
        <w:pStyle w:val="Normalny2"/>
        <w:numPr>
          <w:ilvl w:val="0"/>
          <w:numId w:val="23"/>
        </w:numPr>
        <w:spacing w:before="0" w:beforeAutospacing="0" w:after="0" w:afterAutospacing="0" w:line="360" w:lineRule="auto"/>
        <w:ind w:left="714" w:hanging="357"/>
        <w:jc w:val="both"/>
        <w:rPr>
          <w:rFonts w:cs="Calibri"/>
          <w:color w:val="000000"/>
        </w:rPr>
      </w:pPr>
      <w:r w:rsidRPr="00453CAA">
        <w:rPr>
          <w:rFonts w:cs="Calibri"/>
          <w:color w:val="000000"/>
        </w:rPr>
        <w:t>Rozwój usług środowiskowych</w:t>
      </w:r>
      <w:r>
        <w:rPr>
          <w:rFonts w:cs="Calibri"/>
          <w:color w:val="000000"/>
        </w:rPr>
        <w:t>.</w:t>
      </w:r>
    </w:p>
    <w:p w14:paraId="6B464D7C" w14:textId="607B4177" w:rsidR="00453CAA" w:rsidRPr="00453CAA" w:rsidRDefault="00453CAA">
      <w:pPr>
        <w:pStyle w:val="Normalny2"/>
        <w:numPr>
          <w:ilvl w:val="0"/>
          <w:numId w:val="23"/>
        </w:numPr>
        <w:spacing w:before="0" w:beforeAutospacing="0" w:after="0" w:afterAutospacing="0" w:line="360" w:lineRule="auto"/>
        <w:ind w:left="714" w:hanging="357"/>
        <w:jc w:val="both"/>
        <w:rPr>
          <w:rFonts w:cs="Calibri"/>
          <w:color w:val="000000"/>
        </w:rPr>
      </w:pPr>
      <w:r w:rsidRPr="00453CAA">
        <w:rPr>
          <w:rFonts w:cs="Calibri"/>
          <w:color w:val="000000"/>
        </w:rPr>
        <w:t>Likwidacja barier architektonicznych</w:t>
      </w:r>
      <w:r>
        <w:rPr>
          <w:rFonts w:cs="Calibri"/>
          <w:color w:val="000000"/>
        </w:rPr>
        <w:t>.</w:t>
      </w:r>
    </w:p>
    <w:p w14:paraId="03177AC6" w14:textId="738B6A1D" w:rsidR="00453CAA" w:rsidRPr="00453CAA" w:rsidRDefault="00453CAA">
      <w:pPr>
        <w:pStyle w:val="Normalny2"/>
        <w:numPr>
          <w:ilvl w:val="0"/>
          <w:numId w:val="23"/>
        </w:numPr>
        <w:spacing w:before="0" w:beforeAutospacing="0" w:after="0" w:afterAutospacing="0" w:line="360" w:lineRule="auto"/>
        <w:ind w:left="714" w:hanging="357"/>
        <w:jc w:val="both"/>
        <w:rPr>
          <w:rFonts w:cs="Calibri"/>
          <w:color w:val="000000"/>
        </w:rPr>
      </w:pPr>
      <w:r w:rsidRPr="00453CAA">
        <w:rPr>
          <w:rFonts w:cs="Calibri"/>
          <w:color w:val="000000"/>
        </w:rPr>
        <w:t>Integracja społeczna</w:t>
      </w:r>
      <w:r>
        <w:rPr>
          <w:rFonts w:cs="Calibri"/>
          <w:color w:val="000000"/>
        </w:rPr>
        <w:t>.</w:t>
      </w:r>
    </w:p>
    <w:p w14:paraId="4A49BFEB" w14:textId="3ACB1619" w:rsidR="00580ABD" w:rsidRPr="00332DB3" w:rsidRDefault="00453CAA">
      <w:pPr>
        <w:pStyle w:val="Normalny2"/>
        <w:numPr>
          <w:ilvl w:val="0"/>
          <w:numId w:val="23"/>
        </w:numPr>
        <w:spacing w:before="0" w:beforeAutospacing="0" w:after="120" w:afterAutospacing="0" w:line="360" w:lineRule="auto"/>
        <w:ind w:left="714" w:hanging="357"/>
        <w:jc w:val="both"/>
        <w:rPr>
          <w:rFonts w:cs="Calibri"/>
          <w:color w:val="000000"/>
        </w:rPr>
      </w:pPr>
      <w:r w:rsidRPr="00453CAA">
        <w:rPr>
          <w:rFonts w:cs="Calibri"/>
          <w:color w:val="000000"/>
        </w:rPr>
        <w:t>Wzmocnienie wsparcia dla opiekunów osób z niepełnosprawnościami</w:t>
      </w:r>
      <w:r>
        <w:rPr>
          <w:rFonts w:cs="Calibri"/>
          <w:color w:val="000000"/>
        </w:rPr>
        <w:t>.</w:t>
      </w:r>
    </w:p>
    <w:p w14:paraId="19ED45AC" w14:textId="4E4545D2" w:rsidR="00580ABD" w:rsidRPr="00453CAA" w:rsidRDefault="00580ABD" w:rsidP="00580ABD">
      <w:pPr>
        <w:pStyle w:val="Normalny2"/>
        <w:spacing w:before="0" w:beforeAutospacing="0" w:after="0" w:afterAutospacing="0" w:line="360" w:lineRule="auto"/>
        <w:jc w:val="both"/>
        <w:rPr>
          <w:rFonts w:cs="Calibri"/>
          <w:color w:val="000000"/>
        </w:rPr>
      </w:pPr>
      <w:r>
        <w:rPr>
          <w:rFonts w:cs="Calibri"/>
          <w:color w:val="000000"/>
        </w:rPr>
        <w:tab/>
      </w:r>
      <w:r w:rsidRPr="00580ABD">
        <w:rPr>
          <w:rFonts w:cs="Calibri"/>
          <w:color w:val="000000"/>
        </w:rPr>
        <w:t xml:space="preserve">Osoby z niepełnosprawnościami mają szeroki zakres potrzeb związanych z różnymi aspektami życia. Usługi społeczne skierowane do tej grupy powinny zapewniać wsparcie  </w:t>
      </w:r>
      <w:r w:rsidR="00EE6009">
        <w:rPr>
          <w:rFonts w:cs="Calibri"/>
          <w:color w:val="000000"/>
        </w:rPr>
        <w:br/>
      </w:r>
      <w:r w:rsidRPr="00580ABD">
        <w:rPr>
          <w:rFonts w:cs="Calibri"/>
          <w:color w:val="000000"/>
        </w:rPr>
        <w:t xml:space="preserve">w sferach zdrowotnej, zawodowej, społecznej i edukacyjnej, umożliwiając im uczestnictwo w życiu społecznym i zawodowym. </w:t>
      </w:r>
    </w:p>
    <w:p w14:paraId="4E7D1333" w14:textId="77777777" w:rsidR="00CC3816" w:rsidRDefault="00CC3816" w:rsidP="00E54936">
      <w:pPr>
        <w:shd w:val="clear" w:color="auto" w:fill="FFFFFF"/>
        <w:spacing w:after="0" w:line="360" w:lineRule="auto"/>
        <w:ind w:firstLine="708"/>
        <w:jc w:val="both"/>
        <w:rPr>
          <w:rStyle w:val="Pogrubienie"/>
          <w:rFonts w:cstheme="minorHAnsi"/>
          <w:b w:val="0"/>
          <w:bCs w:val="0"/>
          <w:sz w:val="24"/>
          <w:szCs w:val="24"/>
        </w:rPr>
      </w:pPr>
    </w:p>
    <w:p w14:paraId="52DE5974" w14:textId="6B26832F" w:rsidR="00CC3816" w:rsidRPr="009938A5" w:rsidRDefault="00CC3816">
      <w:pPr>
        <w:pStyle w:val="Nagwek2"/>
        <w:numPr>
          <w:ilvl w:val="1"/>
          <w:numId w:val="19"/>
        </w:numPr>
        <w:spacing w:before="0" w:after="0" w:line="360" w:lineRule="auto"/>
        <w:ind w:left="1077"/>
        <w:rPr>
          <w:rFonts w:asciiTheme="minorHAnsi" w:hAnsiTheme="minorHAnsi" w:cstheme="minorHAnsi"/>
          <w:b/>
          <w:bCs/>
          <w:color w:val="auto"/>
          <w:sz w:val="24"/>
          <w:szCs w:val="24"/>
        </w:rPr>
      </w:pPr>
      <w:bookmarkStart w:id="25" w:name="_Toc205799387"/>
      <w:r w:rsidRPr="009938A5">
        <w:rPr>
          <w:rFonts w:asciiTheme="minorHAnsi" w:hAnsiTheme="minorHAnsi" w:cstheme="minorHAnsi"/>
          <w:b/>
          <w:bCs/>
          <w:color w:val="auto"/>
          <w:sz w:val="24"/>
          <w:szCs w:val="24"/>
        </w:rPr>
        <w:t>Osoby w kryzysie zdrowia psychicznego</w:t>
      </w:r>
      <w:bookmarkEnd w:id="25"/>
      <w:r w:rsidRPr="009938A5">
        <w:rPr>
          <w:rFonts w:asciiTheme="minorHAnsi" w:hAnsiTheme="minorHAnsi" w:cstheme="minorHAnsi"/>
          <w:b/>
          <w:bCs/>
          <w:color w:val="auto"/>
          <w:sz w:val="24"/>
          <w:szCs w:val="24"/>
        </w:rPr>
        <w:t xml:space="preserve"> </w:t>
      </w:r>
    </w:p>
    <w:p w14:paraId="3AEAA0F5" w14:textId="77777777" w:rsidR="00B527BD" w:rsidRDefault="00B527BD" w:rsidP="005A2A3E">
      <w:pPr>
        <w:spacing w:after="0" w:line="360" w:lineRule="auto"/>
        <w:rPr>
          <w:rFonts w:cstheme="minorHAnsi"/>
          <w:b/>
          <w:bCs/>
          <w:color w:val="C00000"/>
          <w:sz w:val="24"/>
          <w:szCs w:val="24"/>
          <w:shd w:val="clear" w:color="auto" w:fill="FFFFFF"/>
        </w:rPr>
      </w:pPr>
    </w:p>
    <w:p w14:paraId="79C7EF94" w14:textId="77777777" w:rsidR="00B74626" w:rsidRDefault="005A2A3E" w:rsidP="00B74626">
      <w:pPr>
        <w:spacing w:after="0" w:line="360" w:lineRule="auto"/>
        <w:jc w:val="both"/>
        <w:rPr>
          <w:rFonts w:cstheme="minorHAnsi"/>
          <w:sz w:val="24"/>
          <w:szCs w:val="24"/>
        </w:rPr>
      </w:pPr>
      <w:r>
        <w:rPr>
          <w:sz w:val="23"/>
          <w:szCs w:val="23"/>
        </w:rPr>
        <w:tab/>
      </w:r>
      <w:r w:rsidRPr="005A2A3E">
        <w:rPr>
          <w:rFonts w:cstheme="minorHAnsi"/>
          <w:sz w:val="24"/>
          <w:szCs w:val="24"/>
        </w:rPr>
        <w:t>Spośród wielu chorób, choroby psychiczne są specyficzną grupą, nie tylko z uwagi na to, że są trudne i dość często bardzo bolesne, ale i z uwagi na to, że nadal stanowią swoistego rodzaju tabu oraz wśród społeczeństwa budzą zawstydzenie. Choroby psychiczne niszczą dotychczasowe życie człowieka, który został nią dotknięty, a także życie jego rodziny. Wszystko ulega zmianie, pogarsza się jakość życia we wszystkich sferach życiowych.</w:t>
      </w:r>
    </w:p>
    <w:p w14:paraId="5D4A8CF4" w14:textId="6C523DC1" w:rsidR="00B74626" w:rsidRDefault="00B74626" w:rsidP="00B74626">
      <w:pPr>
        <w:spacing w:after="0" w:line="360" w:lineRule="auto"/>
        <w:jc w:val="both"/>
        <w:rPr>
          <w:rFonts w:cstheme="minorHAnsi"/>
          <w:sz w:val="24"/>
          <w:szCs w:val="24"/>
        </w:rPr>
      </w:pPr>
      <w:r w:rsidRPr="00B74626">
        <w:rPr>
          <w:rFonts w:cstheme="minorHAnsi"/>
          <w:sz w:val="24"/>
          <w:szCs w:val="24"/>
        </w:rPr>
        <w:lastRenderedPageBreak/>
        <w:tab/>
        <w:t xml:space="preserve">Osoby z zaburzeniami psychicznymi oraz te znajdujące się w kryzysie zdrowia psychicznego często wymagają szczególnego wsparcia i zrozumienia. Zaburzenia psychiczne mogą obejmować szeroki wachlarz problemów, takich jak depresja, lęki, zaburzenia osobowości, schizofrenia czy zaburzenia odżywiania. Kryzys zdrowia psychicznego może być spowodowany różnymi czynnikami, takimi jak stres, traumy, utrata bliskiej osoby, problemy </w:t>
      </w:r>
      <w:r w:rsidR="00EE6009">
        <w:rPr>
          <w:rFonts w:cstheme="minorHAnsi"/>
          <w:sz w:val="24"/>
          <w:szCs w:val="24"/>
        </w:rPr>
        <w:br/>
      </w:r>
      <w:r w:rsidRPr="00B74626">
        <w:rPr>
          <w:rFonts w:cstheme="minorHAnsi"/>
          <w:sz w:val="24"/>
          <w:szCs w:val="24"/>
        </w:rPr>
        <w:t>w relacjach czy trudności finansowe.</w:t>
      </w:r>
    </w:p>
    <w:p w14:paraId="7925231B" w14:textId="77777777" w:rsidR="009938A5" w:rsidRDefault="009938A5" w:rsidP="00B74626">
      <w:pPr>
        <w:spacing w:after="0" w:line="360" w:lineRule="auto"/>
        <w:jc w:val="both"/>
        <w:rPr>
          <w:rFonts w:cstheme="minorHAnsi"/>
          <w:sz w:val="24"/>
          <w:szCs w:val="24"/>
        </w:rPr>
      </w:pPr>
    </w:p>
    <w:p w14:paraId="71C0D5ED" w14:textId="04E912CF" w:rsidR="009938A5" w:rsidRDefault="009938A5">
      <w:pPr>
        <w:pStyle w:val="Nagwek3"/>
        <w:numPr>
          <w:ilvl w:val="2"/>
          <w:numId w:val="19"/>
        </w:numPr>
        <w:spacing w:before="0" w:after="0" w:line="360" w:lineRule="auto"/>
        <w:rPr>
          <w:rFonts w:cstheme="minorHAnsi"/>
          <w:b/>
          <w:bCs/>
          <w:color w:val="auto"/>
          <w:sz w:val="24"/>
          <w:szCs w:val="24"/>
        </w:rPr>
      </w:pPr>
      <w:bookmarkStart w:id="26" w:name="_Toc205799388"/>
      <w:r w:rsidRPr="00A048CB">
        <w:rPr>
          <w:rFonts w:cstheme="minorHAnsi"/>
          <w:b/>
          <w:bCs/>
          <w:color w:val="auto"/>
          <w:sz w:val="24"/>
          <w:szCs w:val="24"/>
        </w:rPr>
        <w:t xml:space="preserve">Aktualny stan realizacji usług dla osób </w:t>
      </w:r>
      <w:r w:rsidR="00A871F9">
        <w:rPr>
          <w:rFonts w:cstheme="minorHAnsi"/>
          <w:b/>
          <w:bCs/>
          <w:color w:val="auto"/>
          <w:sz w:val="24"/>
          <w:szCs w:val="24"/>
        </w:rPr>
        <w:t>w kryzysie zdrowia psychicznego</w:t>
      </w:r>
      <w:bookmarkEnd w:id="26"/>
    </w:p>
    <w:p w14:paraId="6E036C7E" w14:textId="77777777" w:rsidR="009938A5" w:rsidRDefault="009938A5" w:rsidP="00307CF2">
      <w:pPr>
        <w:spacing w:after="0" w:line="360" w:lineRule="auto"/>
        <w:rPr>
          <w:sz w:val="24"/>
          <w:szCs w:val="24"/>
        </w:rPr>
      </w:pPr>
    </w:p>
    <w:p w14:paraId="76439F75" w14:textId="4D6B3274" w:rsidR="001E5F91" w:rsidRPr="001E5F91" w:rsidRDefault="00EE6009" w:rsidP="00461B0C">
      <w:pPr>
        <w:spacing w:line="360" w:lineRule="auto"/>
        <w:jc w:val="both"/>
        <w:rPr>
          <w:rFonts w:cstheme="minorHAnsi"/>
          <w:sz w:val="24"/>
          <w:szCs w:val="24"/>
        </w:rPr>
      </w:pPr>
      <w:r w:rsidRPr="001E5F91">
        <w:rPr>
          <w:sz w:val="24"/>
          <w:szCs w:val="24"/>
        </w:rPr>
        <w:tab/>
      </w:r>
      <w:r w:rsidR="001E5F91" w:rsidRPr="001E5F91">
        <w:rPr>
          <w:rFonts w:cstheme="minorHAnsi"/>
          <w:b/>
          <w:bCs/>
          <w:sz w:val="24"/>
          <w:szCs w:val="24"/>
          <w:shd w:val="clear" w:color="auto" w:fill="FFFFFF"/>
        </w:rPr>
        <w:t>Specjalistyczne usługi opiekuńcze dla osób z zaburzeniami psychicznymi (SUO)</w:t>
      </w:r>
      <w:r w:rsidR="001E5F91" w:rsidRPr="001E5F91">
        <w:rPr>
          <w:rFonts w:cstheme="minorHAnsi"/>
          <w:sz w:val="24"/>
          <w:szCs w:val="24"/>
          <w:shd w:val="clear" w:color="auto" w:fill="FFFFFF"/>
        </w:rPr>
        <w:t xml:space="preserve"> to forma pomocy dostosowana do specyficznych potrzeb osób z diagnozą zaburzeń psychicznych, świadczona przez osoby z odpowiednim przygotowaniem zawodowym. Mają na celu poprawę jakości życia tych osób, wspieranie ich w samodzielnym funkcjonowaniu i pomaganie </w:t>
      </w:r>
      <w:r w:rsidR="001E5F91">
        <w:rPr>
          <w:rFonts w:cstheme="minorHAnsi"/>
          <w:sz w:val="24"/>
          <w:szCs w:val="24"/>
          <w:shd w:val="clear" w:color="auto" w:fill="FFFFFF"/>
        </w:rPr>
        <w:br/>
      </w:r>
      <w:r w:rsidR="001E5F91" w:rsidRPr="001E5F91">
        <w:rPr>
          <w:rFonts w:cstheme="minorHAnsi"/>
          <w:sz w:val="24"/>
          <w:szCs w:val="24"/>
          <w:shd w:val="clear" w:color="auto" w:fill="FFFFFF"/>
        </w:rPr>
        <w:t>w radzeniu sobie z wyzwaniami wynikającymi z zaburzeń.</w:t>
      </w:r>
      <w:r w:rsidR="001E5F91" w:rsidRPr="001E5F91">
        <w:rPr>
          <w:rStyle w:val="uv3um"/>
          <w:rFonts w:cstheme="minorHAnsi"/>
          <w:sz w:val="24"/>
          <w:szCs w:val="24"/>
          <w:shd w:val="clear" w:color="auto" w:fill="FFFFFF"/>
        </w:rPr>
        <w:t> </w:t>
      </w:r>
      <w:r w:rsidR="001E5F91" w:rsidRPr="001E5F91">
        <w:rPr>
          <w:rFonts w:cstheme="minorHAnsi"/>
          <w:sz w:val="24"/>
          <w:szCs w:val="24"/>
        </w:rPr>
        <w:t xml:space="preserve"> W 2024 tą formą pomocy objęto 8 osób. </w:t>
      </w:r>
      <w:r w:rsidR="001E5F91" w:rsidRPr="001E5F91">
        <w:rPr>
          <w:rStyle w:val="Pogrubienie"/>
          <w:rFonts w:cstheme="minorHAnsi"/>
          <w:b w:val="0"/>
          <w:bCs w:val="0"/>
          <w:sz w:val="24"/>
          <w:szCs w:val="24"/>
          <w:shd w:val="clear" w:color="auto" w:fill="FFFFFF"/>
        </w:rPr>
        <w:t>Zadanie</w:t>
      </w:r>
      <w:r w:rsidR="001E5F91">
        <w:rPr>
          <w:rStyle w:val="Pogrubienie"/>
          <w:rFonts w:cstheme="minorHAnsi"/>
          <w:b w:val="0"/>
          <w:bCs w:val="0"/>
          <w:sz w:val="24"/>
          <w:szCs w:val="24"/>
          <w:shd w:val="clear" w:color="auto" w:fill="FFFFFF"/>
        </w:rPr>
        <w:t xml:space="preserve">  w całości </w:t>
      </w:r>
      <w:r w:rsidR="001E5F91" w:rsidRPr="001E5F91">
        <w:rPr>
          <w:rStyle w:val="Pogrubienie"/>
          <w:rFonts w:cstheme="minorHAnsi"/>
          <w:b w:val="0"/>
          <w:bCs w:val="0"/>
          <w:sz w:val="24"/>
          <w:szCs w:val="24"/>
          <w:shd w:val="clear" w:color="auto" w:fill="FFFFFF"/>
        </w:rPr>
        <w:t xml:space="preserve"> finansowane z budżetu państwa</w:t>
      </w:r>
      <w:r w:rsidR="001E5F91" w:rsidRPr="001E5F91">
        <w:rPr>
          <w:rStyle w:val="Pogrubienie"/>
          <w:rFonts w:cstheme="minorHAnsi"/>
          <w:sz w:val="24"/>
          <w:szCs w:val="24"/>
          <w:shd w:val="clear" w:color="auto" w:fill="FFFFFF"/>
        </w:rPr>
        <w:t xml:space="preserve">, </w:t>
      </w:r>
      <w:r w:rsidR="001E5F91" w:rsidRPr="001E5F91">
        <w:rPr>
          <w:rStyle w:val="Pogrubienie"/>
          <w:rFonts w:cstheme="minorHAnsi"/>
          <w:b w:val="0"/>
          <w:bCs w:val="0"/>
          <w:sz w:val="24"/>
          <w:szCs w:val="24"/>
          <w:shd w:val="clear" w:color="auto" w:fill="FFFFFF"/>
        </w:rPr>
        <w:t>koszt realizacji w 2024 roku wyniósł</w:t>
      </w:r>
      <w:r w:rsidR="001E5F91" w:rsidRPr="001E5F91">
        <w:rPr>
          <w:rStyle w:val="Pogrubienie"/>
          <w:rFonts w:cstheme="minorHAnsi"/>
          <w:sz w:val="24"/>
          <w:szCs w:val="24"/>
          <w:shd w:val="clear" w:color="auto" w:fill="FFFFFF"/>
        </w:rPr>
        <w:t xml:space="preserve"> </w:t>
      </w:r>
      <w:r w:rsidR="001E5F91" w:rsidRPr="001E5F91">
        <w:rPr>
          <w:rFonts w:cstheme="minorHAnsi"/>
          <w:sz w:val="24"/>
          <w:szCs w:val="24"/>
        </w:rPr>
        <w:t>99 395,10 zł</w:t>
      </w:r>
      <w:r w:rsidR="001E5F91">
        <w:rPr>
          <w:rFonts w:cstheme="minorHAnsi"/>
          <w:sz w:val="24"/>
          <w:szCs w:val="24"/>
        </w:rPr>
        <w:t>.</w:t>
      </w:r>
    </w:p>
    <w:p w14:paraId="29F82109" w14:textId="4124D114" w:rsidR="00307CF2" w:rsidRDefault="00307CF2" w:rsidP="00EE6009">
      <w:pPr>
        <w:spacing w:after="120" w:line="360" w:lineRule="auto"/>
        <w:rPr>
          <w:sz w:val="24"/>
          <w:szCs w:val="24"/>
        </w:rPr>
      </w:pPr>
      <w:r>
        <w:rPr>
          <w:sz w:val="24"/>
          <w:szCs w:val="24"/>
        </w:rPr>
        <w:t>Na terenie gminy Tomaszów Lubelski funkcjonuje jeden ośrodek wparcia dla osób w kryzysie zdrowia psychicznego.</w:t>
      </w:r>
    </w:p>
    <w:p w14:paraId="1400A313" w14:textId="59F17DAE" w:rsidR="009938A5" w:rsidRPr="00972CCA" w:rsidRDefault="009938A5" w:rsidP="00972CCA">
      <w:pPr>
        <w:spacing w:after="0" w:line="360" w:lineRule="auto"/>
        <w:jc w:val="both"/>
        <w:rPr>
          <w:sz w:val="24"/>
          <w:szCs w:val="24"/>
        </w:rPr>
      </w:pPr>
      <w:r>
        <w:rPr>
          <w:b/>
          <w:bCs/>
        </w:rPr>
        <w:tab/>
      </w:r>
      <w:r w:rsidRPr="00972CCA">
        <w:rPr>
          <w:b/>
          <w:bCs/>
          <w:sz w:val="24"/>
          <w:szCs w:val="24"/>
        </w:rPr>
        <w:t xml:space="preserve">Środowiskowy Dom Samopomocy w Szarowoli. </w:t>
      </w:r>
      <w:r w:rsidRPr="00972CCA">
        <w:rPr>
          <w:sz w:val="24"/>
          <w:szCs w:val="24"/>
        </w:rPr>
        <w:t>Dom jest ośrodkiem wsparcia</w:t>
      </w:r>
      <w:r w:rsidR="00972CCA">
        <w:rPr>
          <w:sz w:val="24"/>
          <w:szCs w:val="24"/>
        </w:rPr>
        <w:t xml:space="preserve"> </w:t>
      </w:r>
      <w:r w:rsidRPr="00972CCA">
        <w:rPr>
          <w:sz w:val="24"/>
          <w:szCs w:val="24"/>
        </w:rPr>
        <w:t>dziennego przeznaczonym dla osób pełnoletnich:</w:t>
      </w:r>
    </w:p>
    <w:p w14:paraId="32DB8CA2" w14:textId="77777777" w:rsidR="009938A5" w:rsidRPr="00972CCA" w:rsidRDefault="009938A5">
      <w:pPr>
        <w:pStyle w:val="Akapitzlist"/>
        <w:numPr>
          <w:ilvl w:val="0"/>
          <w:numId w:val="21"/>
        </w:numPr>
        <w:spacing w:after="0" w:line="360" w:lineRule="auto"/>
        <w:jc w:val="both"/>
        <w:rPr>
          <w:sz w:val="24"/>
          <w:szCs w:val="24"/>
        </w:rPr>
      </w:pPr>
      <w:r w:rsidRPr="00972CCA">
        <w:rPr>
          <w:sz w:val="24"/>
          <w:szCs w:val="24"/>
        </w:rPr>
        <w:t>typ A - dla osób przewlekle psychicznie chorych,</w:t>
      </w:r>
    </w:p>
    <w:p w14:paraId="5F936AD7" w14:textId="77777777" w:rsidR="009938A5" w:rsidRPr="00972CCA" w:rsidRDefault="009938A5">
      <w:pPr>
        <w:pStyle w:val="Akapitzlist"/>
        <w:numPr>
          <w:ilvl w:val="0"/>
          <w:numId w:val="21"/>
        </w:numPr>
        <w:spacing w:after="0" w:line="360" w:lineRule="auto"/>
        <w:jc w:val="both"/>
        <w:rPr>
          <w:sz w:val="24"/>
          <w:szCs w:val="24"/>
        </w:rPr>
      </w:pPr>
      <w:r w:rsidRPr="00972CCA">
        <w:rPr>
          <w:sz w:val="24"/>
          <w:szCs w:val="24"/>
        </w:rPr>
        <w:t>typ B – dla osób z niepełnosprawnością intelektualną,</w:t>
      </w:r>
    </w:p>
    <w:p w14:paraId="7687D896" w14:textId="68E97752" w:rsidR="009938A5" w:rsidRPr="00972CCA" w:rsidRDefault="009938A5">
      <w:pPr>
        <w:pStyle w:val="Akapitzlist"/>
        <w:numPr>
          <w:ilvl w:val="0"/>
          <w:numId w:val="21"/>
        </w:numPr>
        <w:spacing w:after="0" w:line="360" w:lineRule="auto"/>
        <w:jc w:val="both"/>
        <w:rPr>
          <w:sz w:val="24"/>
          <w:szCs w:val="24"/>
        </w:rPr>
      </w:pPr>
      <w:r w:rsidRPr="00972CCA">
        <w:rPr>
          <w:sz w:val="24"/>
          <w:szCs w:val="24"/>
        </w:rPr>
        <w:t>typ D - dla osób ze spektrum autyzmu lub niepełnosprawnościami sprzężonymi.</w:t>
      </w:r>
    </w:p>
    <w:p w14:paraId="18EE2108" w14:textId="6128ED0B" w:rsidR="00453CAA" w:rsidRDefault="00972CCA" w:rsidP="00972CCA">
      <w:pPr>
        <w:spacing w:after="0" w:line="360" w:lineRule="auto"/>
        <w:jc w:val="both"/>
        <w:rPr>
          <w:sz w:val="24"/>
          <w:szCs w:val="24"/>
        </w:rPr>
      </w:pPr>
      <w:r>
        <w:rPr>
          <w:sz w:val="24"/>
          <w:szCs w:val="24"/>
        </w:rPr>
        <w:tab/>
      </w:r>
      <w:r w:rsidRPr="00972CCA">
        <w:rPr>
          <w:sz w:val="24"/>
          <w:szCs w:val="24"/>
        </w:rPr>
        <w:t>Zarówno w roku 2024 jak i w bieżącym ze wsparcia środowiskowego domu korzystało/korzysta 38 osób.</w:t>
      </w:r>
      <w:r>
        <w:rPr>
          <w:sz w:val="24"/>
          <w:szCs w:val="24"/>
        </w:rPr>
        <w:t xml:space="preserve"> Roczny koszt (2024 rok) prowadzenia i utrzymania placówki </w:t>
      </w:r>
      <w:r w:rsidR="00A871F9" w:rsidRPr="000F33C4">
        <w:rPr>
          <w:sz w:val="24"/>
          <w:szCs w:val="24"/>
        </w:rPr>
        <w:t>wyniósł</w:t>
      </w:r>
      <w:r w:rsidRPr="000F33C4">
        <w:rPr>
          <w:sz w:val="24"/>
          <w:szCs w:val="24"/>
        </w:rPr>
        <w:t xml:space="preserve"> </w:t>
      </w:r>
      <w:r w:rsidR="00A871F9" w:rsidRPr="000F33C4">
        <w:rPr>
          <w:sz w:val="24"/>
          <w:szCs w:val="24"/>
        </w:rPr>
        <w:t>1 276 829,00 zł.</w:t>
      </w:r>
    </w:p>
    <w:p w14:paraId="6AF874A0" w14:textId="77777777" w:rsidR="00805D8E" w:rsidRDefault="00805D8E" w:rsidP="00972CCA">
      <w:pPr>
        <w:spacing w:after="0" w:line="360" w:lineRule="auto"/>
        <w:jc w:val="both"/>
        <w:rPr>
          <w:sz w:val="24"/>
          <w:szCs w:val="24"/>
        </w:rPr>
      </w:pPr>
    </w:p>
    <w:p w14:paraId="6188EF7B" w14:textId="77777777" w:rsidR="001446E9" w:rsidRDefault="001446E9" w:rsidP="00972CCA">
      <w:pPr>
        <w:spacing w:after="0" w:line="360" w:lineRule="auto"/>
        <w:jc w:val="both"/>
        <w:rPr>
          <w:sz w:val="24"/>
          <w:szCs w:val="24"/>
        </w:rPr>
      </w:pPr>
    </w:p>
    <w:p w14:paraId="1A0D5F5E" w14:textId="77777777" w:rsidR="001446E9" w:rsidRPr="000F33C4" w:rsidRDefault="001446E9" w:rsidP="00972CCA">
      <w:pPr>
        <w:spacing w:after="0" w:line="360" w:lineRule="auto"/>
        <w:jc w:val="both"/>
        <w:rPr>
          <w:sz w:val="24"/>
          <w:szCs w:val="24"/>
        </w:rPr>
      </w:pPr>
    </w:p>
    <w:p w14:paraId="64E453D8" w14:textId="01B5EAC9" w:rsidR="00A871F9" w:rsidRPr="000F33C4" w:rsidRDefault="00A871F9">
      <w:pPr>
        <w:pStyle w:val="Nagwek3"/>
        <w:numPr>
          <w:ilvl w:val="2"/>
          <w:numId w:val="19"/>
        </w:numPr>
        <w:spacing w:before="0" w:after="0" w:line="360" w:lineRule="auto"/>
        <w:ind w:left="1077"/>
        <w:jc w:val="both"/>
        <w:rPr>
          <w:rFonts w:cstheme="minorHAnsi"/>
          <w:b/>
          <w:bCs/>
          <w:color w:val="auto"/>
          <w:sz w:val="24"/>
          <w:szCs w:val="24"/>
        </w:rPr>
      </w:pPr>
      <w:bookmarkStart w:id="27" w:name="_Toc205799389"/>
      <w:r w:rsidRPr="000F33C4">
        <w:rPr>
          <w:rFonts w:cstheme="minorHAnsi"/>
          <w:b/>
          <w:bCs/>
          <w:color w:val="auto"/>
          <w:sz w:val="24"/>
          <w:szCs w:val="24"/>
        </w:rPr>
        <w:lastRenderedPageBreak/>
        <w:t>Potrzeby w obszarze wsparcia osób w kryzysie zdrowia psychicznego</w:t>
      </w:r>
      <w:bookmarkEnd w:id="27"/>
    </w:p>
    <w:p w14:paraId="4100DA82" w14:textId="77777777" w:rsidR="00A871F9" w:rsidRPr="000F33C4" w:rsidRDefault="00A871F9" w:rsidP="000F33C4">
      <w:pPr>
        <w:spacing w:after="0" w:line="360" w:lineRule="auto"/>
        <w:jc w:val="both"/>
        <w:rPr>
          <w:rFonts w:cstheme="minorHAnsi"/>
          <w:sz w:val="24"/>
          <w:szCs w:val="24"/>
          <w:shd w:val="clear" w:color="auto" w:fill="FFFFFF"/>
        </w:rPr>
      </w:pPr>
    </w:p>
    <w:p w14:paraId="2320DF6E" w14:textId="77777777" w:rsidR="00307CF2" w:rsidRPr="00307CF2" w:rsidRDefault="00A871F9" w:rsidP="00332DB3">
      <w:pPr>
        <w:spacing w:after="120" w:line="360" w:lineRule="auto"/>
        <w:jc w:val="both"/>
        <w:rPr>
          <w:rFonts w:cstheme="minorHAnsi"/>
          <w:sz w:val="24"/>
          <w:szCs w:val="24"/>
          <w:shd w:val="clear" w:color="auto" w:fill="FFFFFF"/>
        </w:rPr>
      </w:pPr>
      <w:r w:rsidRPr="000F33C4">
        <w:rPr>
          <w:rFonts w:cstheme="minorHAnsi"/>
          <w:sz w:val="24"/>
          <w:szCs w:val="24"/>
          <w:shd w:val="clear" w:color="auto" w:fill="FFFFFF"/>
        </w:rPr>
        <w:tab/>
      </w:r>
      <w:r w:rsidR="00B74626" w:rsidRPr="00307CF2">
        <w:rPr>
          <w:rFonts w:cstheme="minorHAnsi"/>
          <w:sz w:val="24"/>
          <w:szCs w:val="24"/>
          <w:shd w:val="clear" w:color="auto" w:fill="FFFFFF"/>
        </w:rPr>
        <w:t>Osoby doświadczające kryzysu zdrowia psychicznego mają szczególne potrzeby, które wymagają kompleksowego i specjalistycznego wsparcia.</w:t>
      </w:r>
      <w:r w:rsidR="00307CF2" w:rsidRPr="00307CF2">
        <w:rPr>
          <w:rFonts w:cstheme="minorHAnsi"/>
          <w:sz w:val="24"/>
          <w:szCs w:val="24"/>
          <w:shd w:val="clear" w:color="auto" w:fill="FFFFFF"/>
        </w:rPr>
        <w:t xml:space="preserve"> </w:t>
      </w:r>
    </w:p>
    <w:p w14:paraId="5BBED4C1" w14:textId="22E9BAE3" w:rsidR="000F33C4" w:rsidRPr="00332DB3" w:rsidRDefault="00307CF2" w:rsidP="000F33C4">
      <w:pPr>
        <w:spacing w:after="0" w:line="360" w:lineRule="auto"/>
        <w:jc w:val="both"/>
        <w:rPr>
          <w:rFonts w:cstheme="minorHAnsi"/>
          <w:sz w:val="24"/>
          <w:szCs w:val="24"/>
          <w:shd w:val="clear" w:color="auto" w:fill="FFFFFF"/>
        </w:rPr>
      </w:pPr>
      <w:r w:rsidRPr="00307CF2">
        <w:rPr>
          <w:rFonts w:cstheme="minorHAnsi"/>
          <w:sz w:val="24"/>
          <w:szCs w:val="24"/>
          <w:shd w:val="clear" w:color="auto" w:fill="FFFFFF"/>
        </w:rPr>
        <w:t>Do najważniejszych zaliczyć należy:</w:t>
      </w:r>
    </w:p>
    <w:p w14:paraId="00DBBD15" w14:textId="43EDE613" w:rsidR="000F33C4" w:rsidRPr="000F33C4" w:rsidRDefault="000F33C4">
      <w:pPr>
        <w:pStyle w:val="Normalny2"/>
        <w:numPr>
          <w:ilvl w:val="0"/>
          <w:numId w:val="22"/>
        </w:numPr>
        <w:spacing w:before="0" w:beforeAutospacing="0" w:after="0" w:afterAutospacing="0" w:line="360" w:lineRule="auto"/>
        <w:jc w:val="both"/>
        <w:rPr>
          <w:rFonts w:asciiTheme="minorHAnsi" w:hAnsiTheme="minorHAnsi" w:cstheme="minorHAnsi"/>
          <w:color w:val="000000"/>
        </w:rPr>
      </w:pPr>
      <w:r w:rsidRPr="000F33C4">
        <w:rPr>
          <w:rFonts w:asciiTheme="minorHAnsi" w:hAnsiTheme="minorHAnsi" w:cstheme="minorHAnsi"/>
          <w:color w:val="000000"/>
        </w:rPr>
        <w:t>Rozwój usług środowiskowych</w:t>
      </w:r>
      <w:r w:rsidR="00453CAA">
        <w:rPr>
          <w:rFonts w:asciiTheme="minorHAnsi" w:hAnsiTheme="minorHAnsi" w:cstheme="minorHAnsi"/>
          <w:color w:val="000000"/>
        </w:rPr>
        <w:t>.</w:t>
      </w:r>
    </w:p>
    <w:p w14:paraId="08F18B8D" w14:textId="18A04191" w:rsidR="000F33C4" w:rsidRPr="000F33C4" w:rsidRDefault="000F33C4">
      <w:pPr>
        <w:pStyle w:val="Normalny2"/>
        <w:numPr>
          <w:ilvl w:val="0"/>
          <w:numId w:val="22"/>
        </w:numPr>
        <w:spacing w:before="0" w:beforeAutospacing="0" w:after="0" w:afterAutospacing="0" w:line="360" w:lineRule="auto"/>
        <w:jc w:val="both"/>
        <w:rPr>
          <w:rFonts w:asciiTheme="minorHAnsi" w:hAnsiTheme="minorHAnsi" w:cstheme="minorHAnsi"/>
          <w:color w:val="000000"/>
        </w:rPr>
      </w:pPr>
      <w:r w:rsidRPr="000F33C4">
        <w:rPr>
          <w:rFonts w:asciiTheme="minorHAnsi" w:hAnsiTheme="minorHAnsi" w:cstheme="minorHAnsi"/>
          <w:color w:val="000000"/>
        </w:rPr>
        <w:t>Promocja zdrowego stylu życia</w:t>
      </w:r>
      <w:r w:rsidR="00453CAA">
        <w:rPr>
          <w:rFonts w:asciiTheme="minorHAnsi" w:hAnsiTheme="minorHAnsi" w:cstheme="minorHAnsi"/>
          <w:color w:val="000000"/>
        </w:rPr>
        <w:t>.</w:t>
      </w:r>
    </w:p>
    <w:p w14:paraId="27F6FC74" w14:textId="77777777" w:rsidR="00307CF2" w:rsidRDefault="000F33C4">
      <w:pPr>
        <w:pStyle w:val="Normalny2"/>
        <w:numPr>
          <w:ilvl w:val="0"/>
          <w:numId w:val="22"/>
        </w:numPr>
        <w:spacing w:before="0" w:beforeAutospacing="0" w:after="120" w:afterAutospacing="0" w:line="360" w:lineRule="auto"/>
        <w:ind w:left="714" w:hanging="357"/>
        <w:jc w:val="both"/>
        <w:rPr>
          <w:rFonts w:asciiTheme="minorHAnsi" w:hAnsiTheme="minorHAnsi" w:cstheme="minorHAnsi"/>
          <w:color w:val="000000"/>
        </w:rPr>
      </w:pPr>
      <w:r w:rsidRPr="000F33C4">
        <w:rPr>
          <w:rFonts w:asciiTheme="minorHAnsi" w:hAnsiTheme="minorHAnsi" w:cstheme="minorHAnsi"/>
          <w:color w:val="000000"/>
        </w:rPr>
        <w:t xml:space="preserve">Dostępność </w:t>
      </w:r>
      <w:r w:rsidR="00453CAA">
        <w:rPr>
          <w:rFonts w:asciiTheme="minorHAnsi" w:hAnsiTheme="minorHAnsi" w:cstheme="minorHAnsi"/>
          <w:color w:val="000000"/>
        </w:rPr>
        <w:t xml:space="preserve">do </w:t>
      </w:r>
      <w:r w:rsidRPr="000F33C4">
        <w:rPr>
          <w:rFonts w:asciiTheme="minorHAnsi" w:hAnsiTheme="minorHAnsi" w:cstheme="minorHAnsi"/>
          <w:color w:val="000000"/>
        </w:rPr>
        <w:t>natychmiastowej pomocy</w:t>
      </w:r>
      <w:r w:rsidR="00453CAA">
        <w:rPr>
          <w:rFonts w:asciiTheme="minorHAnsi" w:hAnsiTheme="minorHAnsi" w:cstheme="minorHAnsi"/>
          <w:color w:val="000000"/>
        </w:rPr>
        <w:t>.</w:t>
      </w:r>
    </w:p>
    <w:p w14:paraId="6F6378D0" w14:textId="6C7CE5B9" w:rsidR="00E403C8" w:rsidRDefault="00307CF2" w:rsidP="00E403C8">
      <w:pPr>
        <w:pStyle w:val="Normalny2"/>
        <w:spacing w:before="0" w:beforeAutospacing="0" w:after="0" w:afterAutospacing="0" w:line="360" w:lineRule="auto"/>
        <w:jc w:val="both"/>
        <w:rPr>
          <w:rFonts w:asciiTheme="minorHAnsi" w:hAnsiTheme="minorHAnsi" w:cstheme="minorHAnsi"/>
          <w:color w:val="000000"/>
        </w:rPr>
      </w:pPr>
      <w:r>
        <w:rPr>
          <w:rFonts w:asciiTheme="minorHAnsi" w:hAnsiTheme="minorHAnsi" w:cstheme="minorHAnsi"/>
          <w:color w:val="000000"/>
        </w:rPr>
        <w:tab/>
      </w:r>
      <w:r w:rsidR="00787F80" w:rsidRPr="00307CF2">
        <w:rPr>
          <w:rFonts w:asciiTheme="minorHAnsi" w:hAnsiTheme="minorHAnsi" w:cstheme="minorHAnsi"/>
          <w:color w:val="000000"/>
        </w:rPr>
        <w:t xml:space="preserve">Ważne jest zwiększenie świadomości społecznej na temat zdrowia psychicznego </w:t>
      </w:r>
      <w:r w:rsidR="00EE6009">
        <w:rPr>
          <w:rFonts w:asciiTheme="minorHAnsi" w:hAnsiTheme="minorHAnsi" w:cstheme="minorHAnsi"/>
          <w:color w:val="000000"/>
        </w:rPr>
        <w:br/>
      </w:r>
      <w:r w:rsidR="00787F80" w:rsidRPr="00307CF2">
        <w:rPr>
          <w:rFonts w:asciiTheme="minorHAnsi" w:hAnsiTheme="minorHAnsi" w:cstheme="minorHAnsi"/>
          <w:color w:val="000000"/>
        </w:rPr>
        <w:t>oraz dostępu do odpowiedniej opieki i wsparcia dla osób dotkniętych tymi problemami.</w:t>
      </w:r>
    </w:p>
    <w:p w14:paraId="7025AEC0" w14:textId="77777777" w:rsidR="00EE6009" w:rsidRDefault="00EE6009" w:rsidP="00E403C8">
      <w:pPr>
        <w:pStyle w:val="Normalny2"/>
        <w:spacing w:before="0" w:beforeAutospacing="0" w:after="0" w:afterAutospacing="0" w:line="360" w:lineRule="auto"/>
        <w:jc w:val="both"/>
        <w:rPr>
          <w:rFonts w:asciiTheme="minorHAnsi" w:hAnsiTheme="minorHAnsi" w:cstheme="minorHAnsi"/>
          <w:color w:val="000000"/>
        </w:rPr>
      </w:pPr>
    </w:p>
    <w:p w14:paraId="0C3BF00F" w14:textId="71108E2D" w:rsidR="00E403C8" w:rsidRPr="00787F80" w:rsidRDefault="00E403C8" w:rsidP="00EE6009">
      <w:pPr>
        <w:pStyle w:val="Nagwek2"/>
        <w:numPr>
          <w:ilvl w:val="1"/>
          <w:numId w:val="19"/>
        </w:numPr>
        <w:spacing w:before="0" w:after="0" w:line="360" w:lineRule="auto"/>
        <w:ind w:left="1077"/>
        <w:rPr>
          <w:rFonts w:ascii="Calibri" w:hAnsi="Calibri" w:cs="Calibri"/>
          <w:b/>
          <w:bCs/>
          <w:color w:val="auto"/>
          <w:sz w:val="24"/>
          <w:szCs w:val="24"/>
        </w:rPr>
      </w:pPr>
      <w:bookmarkStart w:id="28" w:name="_Toc205799390"/>
      <w:r w:rsidRPr="00E403C8">
        <w:rPr>
          <w:rFonts w:ascii="Calibri" w:hAnsi="Calibri" w:cs="Calibri"/>
          <w:b/>
          <w:bCs/>
          <w:color w:val="auto"/>
          <w:sz w:val="24"/>
          <w:szCs w:val="24"/>
        </w:rPr>
        <w:t>Osoby w kryzysie bezdomności</w:t>
      </w:r>
      <w:bookmarkEnd w:id="28"/>
    </w:p>
    <w:p w14:paraId="0762EDB4" w14:textId="77777777" w:rsidR="00A871F9" w:rsidRDefault="00A871F9" w:rsidP="00A871F9">
      <w:pPr>
        <w:spacing w:after="0" w:line="360" w:lineRule="auto"/>
        <w:ind w:firstLine="360"/>
        <w:jc w:val="both"/>
        <w:rPr>
          <w:rFonts w:cstheme="minorHAnsi"/>
          <w:sz w:val="24"/>
          <w:szCs w:val="24"/>
          <w:shd w:val="clear" w:color="auto" w:fill="FFFFFF"/>
        </w:rPr>
      </w:pPr>
    </w:p>
    <w:p w14:paraId="08B750AC" w14:textId="11C6FABB" w:rsidR="00082338" w:rsidRDefault="00453CAA" w:rsidP="00453CAA">
      <w:pPr>
        <w:spacing w:after="0" w:line="360" w:lineRule="auto"/>
        <w:jc w:val="both"/>
        <w:rPr>
          <w:rFonts w:cstheme="minorHAnsi"/>
          <w:kern w:val="0"/>
          <w:sz w:val="24"/>
          <w:szCs w:val="24"/>
          <w14:ligatures w14:val="none"/>
        </w:rPr>
      </w:pPr>
      <w:r>
        <w:rPr>
          <w:rFonts w:cstheme="minorHAnsi"/>
          <w:sz w:val="24"/>
          <w:szCs w:val="24"/>
          <w:shd w:val="clear" w:color="auto" w:fill="FFFFFF"/>
        </w:rPr>
        <w:tab/>
      </w:r>
      <w:r w:rsidR="007210EB" w:rsidRPr="007210EB">
        <w:rPr>
          <w:rFonts w:cstheme="minorHAnsi"/>
          <w:color w:val="000000" w:themeColor="text1"/>
          <w:kern w:val="0"/>
          <w:sz w:val="24"/>
          <w:szCs w:val="24"/>
          <w14:ligatures w14:val="none"/>
        </w:rPr>
        <w:t>Bezdomność to stan, w którym osoba nie posiada stałego miejsca zamieszkania, a więc dachu nad głową i miejsca, gdzie mogłaby się schronić przed warunkami atmosferycznymi                          i poczuć się bezpiecznie. Bezdomność jest zjawiskiem społecznym, które wiąże się z brakiem zaspokojenia podstawowych potrzeb, zerwaniem więzi społecznych i utratą poczucia bezpieczeństwa. </w:t>
      </w:r>
      <w:r w:rsidR="007210EB" w:rsidRPr="007210EB">
        <w:rPr>
          <w:rFonts w:cstheme="minorHAnsi"/>
          <w:kern w:val="0"/>
          <w:sz w:val="24"/>
          <w:szCs w:val="24"/>
          <w14:ligatures w14:val="none"/>
        </w:rPr>
        <w:t>Jest to jedna z najbardziej trudnych i złożonych form wykluczenia społecznego.</w:t>
      </w:r>
    </w:p>
    <w:p w14:paraId="2EC1B98E" w14:textId="77777777" w:rsidR="00805D8E" w:rsidRDefault="00805D8E" w:rsidP="00453CAA">
      <w:pPr>
        <w:spacing w:after="0" w:line="360" w:lineRule="auto"/>
        <w:jc w:val="both"/>
        <w:rPr>
          <w:rFonts w:cstheme="minorHAnsi"/>
          <w:sz w:val="24"/>
          <w:szCs w:val="24"/>
          <w:shd w:val="clear" w:color="auto" w:fill="FFFFFF"/>
        </w:rPr>
      </w:pPr>
    </w:p>
    <w:p w14:paraId="0EF99332" w14:textId="37357F51" w:rsidR="00082338" w:rsidRPr="00461B0C" w:rsidRDefault="00082338" w:rsidP="00805D8E">
      <w:pPr>
        <w:pStyle w:val="Nagwek3"/>
        <w:numPr>
          <w:ilvl w:val="2"/>
          <w:numId w:val="19"/>
        </w:numPr>
        <w:spacing w:before="0" w:after="0" w:line="360" w:lineRule="auto"/>
        <w:ind w:left="1077"/>
        <w:jc w:val="both"/>
        <w:rPr>
          <w:rFonts w:cstheme="minorHAnsi"/>
          <w:b/>
          <w:bCs/>
          <w:color w:val="auto"/>
          <w:sz w:val="24"/>
          <w:szCs w:val="24"/>
        </w:rPr>
      </w:pPr>
      <w:bookmarkStart w:id="29" w:name="_Toc205799391"/>
      <w:r w:rsidRPr="00461B0C">
        <w:rPr>
          <w:rFonts w:cstheme="minorHAnsi"/>
          <w:b/>
          <w:bCs/>
          <w:color w:val="auto"/>
          <w:sz w:val="24"/>
          <w:szCs w:val="24"/>
        </w:rPr>
        <w:t xml:space="preserve">Aktualny stan realizacji usług dla osób w kryzysie </w:t>
      </w:r>
      <w:r w:rsidR="005E3080" w:rsidRPr="00461B0C">
        <w:rPr>
          <w:rFonts w:cstheme="minorHAnsi"/>
          <w:b/>
          <w:bCs/>
          <w:color w:val="auto"/>
          <w:sz w:val="24"/>
          <w:szCs w:val="24"/>
        </w:rPr>
        <w:t>bezdomności</w:t>
      </w:r>
      <w:bookmarkEnd w:id="29"/>
      <w:r w:rsidR="005E3080" w:rsidRPr="00461B0C">
        <w:rPr>
          <w:rFonts w:cstheme="minorHAnsi"/>
          <w:b/>
          <w:bCs/>
          <w:color w:val="auto"/>
          <w:sz w:val="24"/>
          <w:szCs w:val="24"/>
        </w:rPr>
        <w:t xml:space="preserve"> </w:t>
      </w:r>
    </w:p>
    <w:p w14:paraId="23F5A3E2" w14:textId="77777777" w:rsidR="005E3080" w:rsidRDefault="005E3080" w:rsidP="005E3080"/>
    <w:p w14:paraId="181B425E" w14:textId="3CB9F79C" w:rsidR="00805D8E" w:rsidRDefault="005E0008" w:rsidP="005E0008">
      <w:pPr>
        <w:spacing w:after="0" w:line="360" w:lineRule="auto"/>
        <w:jc w:val="both"/>
        <w:rPr>
          <w:sz w:val="24"/>
          <w:szCs w:val="24"/>
          <w:lang w:eastAsia="pl-PL"/>
        </w:rPr>
      </w:pPr>
      <w:r>
        <w:rPr>
          <w:sz w:val="24"/>
          <w:szCs w:val="24"/>
        </w:rPr>
        <w:tab/>
      </w:r>
      <w:r w:rsidR="00805D8E" w:rsidRPr="00805D8E">
        <w:rPr>
          <w:sz w:val="24"/>
          <w:szCs w:val="24"/>
        </w:rPr>
        <w:t xml:space="preserve">Gmina Tomaszów Lubelski współpracuje ze </w:t>
      </w:r>
      <w:r w:rsidR="00805D8E" w:rsidRPr="00805D8E">
        <w:rPr>
          <w:sz w:val="24"/>
          <w:szCs w:val="24"/>
          <w:lang w:eastAsia="pl-PL"/>
        </w:rPr>
        <w:t>Stowarzyszeniem MONAR</w:t>
      </w:r>
      <w:r w:rsidR="00805D8E">
        <w:rPr>
          <w:sz w:val="24"/>
          <w:szCs w:val="24"/>
          <w:lang w:eastAsia="pl-PL"/>
        </w:rPr>
        <w:t xml:space="preserve"> – </w:t>
      </w:r>
      <w:r w:rsidR="00805D8E" w:rsidRPr="00805D8E">
        <w:rPr>
          <w:sz w:val="24"/>
          <w:szCs w:val="24"/>
          <w:lang w:eastAsia="pl-PL"/>
        </w:rPr>
        <w:t>Schronisko dla Osób Bezdomnych MARKOT w Chełmie</w:t>
      </w:r>
      <w:r>
        <w:rPr>
          <w:sz w:val="24"/>
          <w:szCs w:val="24"/>
          <w:lang w:eastAsia="pl-PL"/>
        </w:rPr>
        <w:t xml:space="preserve">, Stowarzyszenie udziela całodobowego schronienia. </w:t>
      </w:r>
    </w:p>
    <w:p w14:paraId="5A6FE297" w14:textId="5F03B288" w:rsidR="005E0008" w:rsidRPr="00805D8E" w:rsidRDefault="005E0008" w:rsidP="005E0008">
      <w:pPr>
        <w:spacing w:after="0" w:line="360" w:lineRule="auto"/>
        <w:ind w:firstLine="360"/>
        <w:jc w:val="both"/>
        <w:rPr>
          <w:sz w:val="24"/>
          <w:szCs w:val="24"/>
          <w:lang w:eastAsia="pl-PL"/>
        </w:rPr>
      </w:pPr>
      <w:r>
        <w:rPr>
          <w:sz w:val="24"/>
          <w:szCs w:val="24"/>
          <w:lang w:eastAsia="pl-PL"/>
        </w:rPr>
        <w:t xml:space="preserve">W roku bieżącym do Schroniska zostały skierowane 3 osoby. Koszt </w:t>
      </w:r>
      <w:r w:rsidR="006076E9">
        <w:rPr>
          <w:sz w:val="24"/>
          <w:szCs w:val="24"/>
          <w:lang w:eastAsia="pl-PL"/>
        </w:rPr>
        <w:t xml:space="preserve">ich utrzymania wyniósł 16 813,00 zł, </w:t>
      </w:r>
      <w:r w:rsidR="00880290">
        <w:rPr>
          <w:sz w:val="24"/>
          <w:szCs w:val="24"/>
          <w:lang w:eastAsia="pl-PL"/>
        </w:rPr>
        <w:t>natomiast w roku 2024 ze schronienia skorzystały 2 osoby. Ich roczny koszt utrzymania wyniósł 16 039,00 zł.</w:t>
      </w:r>
      <w:r>
        <w:rPr>
          <w:sz w:val="24"/>
          <w:szCs w:val="24"/>
          <w:lang w:eastAsia="pl-PL"/>
        </w:rPr>
        <w:t xml:space="preserve">  </w:t>
      </w:r>
    </w:p>
    <w:p w14:paraId="002E52DC" w14:textId="68CDCF9C" w:rsidR="007210EB" w:rsidRDefault="007210EB" w:rsidP="00267F77">
      <w:pPr>
        <w:ind w:left="360"/>
        <w:rPr>
          <w:sz w:val="24"/>
          <w:szCs w:val="24"/>
        </w:rPr>
      </w:pPr>
    </w:p>
    <w:p w14:paraId="0BB31DEE" w14:textId="77777777" w:rsidR="001446E9" w:rsidRPr="00461B0C" w:rsidRDefault="001446E9" w:rsidP="00267F77">
      <w:pPr>
        <w:ind w:left="360"/>
        <w:rPr>
          <w:sz w:val="24"/>
          <w:szCs w:val="24"/>
        </w:rPr>
      </w:pPr>
    </w:p>
    <w:p w14:paraId="53394CDF" w14:textId="268E8784" w:rsidR="005E3080" w:rsidRPr="00461B0C" w:rsidRDefault="005E3080" w:rsidP="002A0AF3">
      <w:pPr>
        <w:pStyle w:val="Nagwek3"/>
        <w:numPr>
          <w:ilvl w:val="2"/>
          <w:numId w:val="19"/>
        </w:numPr>
        <w:rPr>
          <w:sz w:val="24"/>
          <w:szCs w:val="24"/>
        </w:rPr>
      </w:pPr>
      <w:bookmarkStart w:id="30" w:name="_Toc205799392"/>
      <w:r w:rsidRPr="00461B0C">
        <w:rPr>
          <w:rFonts w:cstheme="minorHAnsi"/>
          <w:b/>
          <w:bCs/>
          <w:color w:val="auto"/>
          <w:sz w:val="24"/>
          <w:szCs w:val="24"/>
        </w:rPr>
        <w:lastRenderedPageBreak/>
        <w:t>Potrzeby w obszarze wsparcia osób w kryzysie bezdomności</w:t>
      </w:r>
      <w:bookmarkEnd w:id="30"/>
    </w:p>
    <w:p w14:paraId="67100C8E" w14:textId="77777777" w:rsidR="005E3080" w:rsidRPr="00461B0C" w:rsidRDefault="005E3080" w:rsidP="00453CAA">
      <w:pPr>
        <w:spacing w:after="0" w:line="360" w:lineRule="auto"/>
        <w:jc w:val="both"/>
        <w:rPr>
          <w:rFonts w:cstheme="minorHAnsi"/>
          <w:sz w:val="24"/>
          <w:szCs w:val="24"/>
          <w:shd w:val="clear" w:color="auto" w:fill="FFFFFF"/>
        </w:rPr>
      </w:pPr>
    </w:p>
    <w:p w14:paraId="47CC38CD" w14:textId="12BAE20E" w:rsidR="007210EB" w:rsidRDefault="007210EB" w:rsidP="00332DB3">
      <w:pPr>
        <w:spacing w:after="120" w:line="360" w:lineRule="auto"/>
        <w:jc w:val="both"/>
        <w:rPr>
          <w:rFonts w:cstheme="minorHAnsi"/>
          <w:sz w:val="24"/>
          <w:szCs w:val="24"/>
          <w:shd w:val="clear" w:color="auto" w:fill="FFFFFF"/>
        </w:rPr>
      </w:pPr>
      <w:r>
        <w:rPr>
          <w:rFonts w:cstheme="minorHAnsi"/>
          <w:sz w:val="24"/>
          <w:szCs w:val="24"/>
          <w:shd w:val="clear" w:color="auto" w:fill="FFFFFF"/>
        </w:rPr>
        <w:tab/>
      </w:r>
      <w:r w:rsidRPr="00082338">
        <w:rPr>
          <w:rFonts w:cstheme="minorHAnsi"/>
          <w:sz w:val="24"/>
          <w:szCs w:val="24"/>
          <w:shd w:val="clear" w:color="auto" w:fill="FFFFFF"/>
        </w:rPr>
        <w:t xml:space="preserve">Osoby bezdomne i zagrożone bezdomnością mają bardzo złożone i zróżnicowane potrzeby, które wykraczają daleko poza zapewnienie jedynie schronienia i posiłku. </w:t>
      </w:r>
      <w:r w:rsidR="001E6ED4">
        <w:rPr>
          <w:rFonts w:cstheme="minorHAnsi"/>
          <w:sz w:val="24"/>
          <w:szCs w:val="24"/>
          <w:shd w:val="clear" w:color="auto" w:fill="FFFFFF"/>
        </w:rPr>
        <w:br/>
      </w:r>
      <w:r w:rsidRPr="00082338">
        <w:rPr>
          <w:rFonts w:cstheme="minorHAnsi"/>
          <w:sz w:val="24"/>
          <w:szCs w:val="24"/>
          <w:shd w:val="clear" w:color="auto" w:fill="FFFFFF"/>
        </w:rPr>
        <w:t>Aby skutecznie im pomóc, niezbędne jest kompleksowe podejście, które uwzględnia zarówno aspekty materialne, jak i psychiczne, społeczne oraz zdrowotne.</w:t>
      </w:r>
    </w:p>
    <w:p w14:paraId="67A7F020" w14:textId="7F525B82" w:rsidR="007210EB" w:rsidRPr="007210EB" w:rsidRDefault="007210EB" w:rsidP="007210EB">
      <w:pPr>
        <w:spacing w:after="0" w:line="360" w:lineRule="auto"/>
        <w:jc w:val="both"/>
        <w:rPr>
          <w:rFonts w:cstheme="minorHAnsi"/>
          <w:sz w:val="24"/>
          <w:szCs w:val="24"/>
          <w:shd w:val="clear" w:color="auto" w:fill="FFFFFF"/>
        </w:rPr>
      </w:pPr>
      <w:r>
        <w:rPr>
          <w:rFonts w:cstheme="minorHAnsi"/>
          <w:sz w:val="24"/>
          <w:szCs w:val="24"/>
          <w:shd w:val="clear" w:color="auto" w:fill="FFFFFF"/>
        </w:rPr>
        <w:t xml:space="preserve">Do najważniejszych potrzeb </w:t>
      </w:r>
      <w:r w:rsidR="00332DB3">
        <w:rPr>
          <w:rFonts w:cstheme="minorHAnsi"/>
          <w:sz w:val="24"/>
          <w:szCs w:val="24"/>
          <w:shd w:val="clear" w:color="auto" w:fill="FFFFFF"/>
        </w:rPr>
        <w:t>osób w kryzysie bezdomności</w:t>
      </w:r>
      <w:r>
        <w:rPr>
          <w:rFonts w:cstheme="minorHAnsi"/>
          <w:sz w:val="24"/>
          <w:szCs w:val="24"/>
          <w:shd w:val="clear" w:color="auto" w:fill="FFFFFF"/>
        </w:rPr>
        <w:t xml:space="preserve"> </w:t>
      </w:r>
      <w:r w:rsidR="00332DB3">
        <w:rPr>
          <w:rFonts w:cstheme="minorHAnsi"/>
          <w:sz w:val="24"/>
          <w:szCs w:val="24"/>
          <w:shd w:val="clear" w:color="auto" w:fill="FFFFFF"/>
        </w:rPr>
        <w:t>należy</w:t>
      </w:r>
      <w:r>
        <w:rPr>
          <w:rFonts w:cstheme="minorHAnsi"/>
          <w:sz w:val="24"/>
          <w:szCs w:val="24"/>
          <w:shd w:val="clear" w:color="auto" w:fill="FFFFFF"/>
        </w:rPr>
        <w:t>:</w:t>
      </w:r>
    </w:p>
    <w:p w14:paraId="301986C6" w14:textId="00ABEC6A" w:rsidR="007210EB" w:rsidRDefault="007210EB">
      <w:pPr>
        <w:pStyle w:val="Normalny2"/>
        <w:numPr>
          <w:ilvl w:val="0"/>
          <w:numId w:val="24"/>
        </w:numPr>
        <w:spacing w:before="0" w:beforeAutospacing="0" w:after="0" w:afterAutospacing="0" w:line="360" w:lineRule="auto"/>
        <w:ind w:left="714" w:hanging="357"/>
        <w:jc w:val="both"/>
        <w:rPr>
          <w:rFonts w:cs="Calibri"/>
          <w:color w:val="000000"/>
        </w:rPr>
      </w:pPr>
      <w:r w:rsidRPr="007210EB">
        <w:rPr>
          <w:rFonts w:cs="Calibri"/>
          <w:color w:val="000000"/>
        </w:rPr>
        <w:t>Wsparcie psychologiczne</w:t>
      </w:r>
      <w:r>
        <w:rPr>
          <w:rFonts w:cs="Calibri"/>
          <w:color w:val="000000"/>
        </w:rPr>
        <w:t>.</w:t>
      </w:r>
    </w:p>
    <w:p w14:paraId="480C6B21" w14:textId="30B39ACB" w:rsidR="00307CF2" w:rsidRPr="007210EB" w:rsidRDefault="00307CF2">
      <w:pPr>
        <w:pStyle w:val="Normalny2"/>
        <w:numPr>
          <w:ilvl w:val="0"/>
          <w:numId w:val="24"/>
        </w:numPr>
        <w:spacing w:before="0" w:beforeAutospacing="0" w:after="0" w:afterAutospacing="0" w:line="360" w:lineRule="auto"/>
        <w:ind w:left="714" w:hanging="357"/>
        <w:jc w:val="both"/>
        <w:rPr>
          <w:rFonts w:cs="Calibri"/>
          <w:color w:val="000000"/>
        </w:rPr>
      </w:pPr>
      <w:r>
        <w:rPr>
          <w:rFonts w:cs="Calibri"/>
          <w:color w:val="000000"/>
        </w:rPr>
        <w:t>Terapia uzależnień.</w:t>
      </w:r>
    </w:p>
    <w:p w14:paraId="5E542C93" w14:textId="5E994D1D" w:rsidR="007210EB" w:rsidRPr="007210EB" w:rsidRDefault="007210EB">
      <w:pPr>
        <w:pStyle w:val="Normalny2"/>
        <w:numPr>
          <w:ilvl w:val="0"/>
          <w:numId w:val="24"/>
        </w:numPr>
        <w:spacing w:before="0" w:beforeAutospacing="0" w:after="0" w:afterAutospacing="0" w:line="360" w:lineRule="auto"/>
        <w:ind w:left="714" w:hanging="357"/>
        <w:jc w:val="both"/>
        <w:rPr>
          <w:rFonts w:cs="Calibri"/>
          <w:color w:val="000000"/>
        </w:rPr>
      </w:pPr>
      <w:r w:rsidRPr="007210EB">
        <w:rPr>
          <w:rFonts w:cs="Calibri"/>
          <w:color w:val="000000"/>
        </w:rPr>
        <w:t>Integracja społeczna i zawodowa</w:t>
      </w:r>
      <w:r>
        <w:rPr>
          <w:rFonts w:cs="Calibri"/>
          <w:color w:val="000000"/>
        </w:rPr>
        <w:t>.</w:t>
      </w:r>
    </w:p>
    <w:p w14:paraId="5E3EEAA7" w14:textId="3A302AA0" w:rsidR="007210EB" w:rsidRDefault="007210EB">
      <w:pPr>
        <w:pStyle w:val="Normalny2"/>
        <w:numPr>
          <w:ilvl w:val="0"/>
          <w:numId w:val="24"/>
        </w:numPr>
        <w:spacing w:before="0" w:beforeAutospacing="0" w:after="120" w:afterAutospacing="0" w:line="360" w:lineRule="auto"/>
        <w:ind w:left="714" w:hanging="357"/>
        <w:jc w:val="both"/>
        <w:rPr>
          <w:rFonts w:cs="Calibri"/>
          <w:color w:val="000000"/>
        </w:rPr>
      </w:pPr>
      <w:r w:rsidRPr="007210EB">
        <w:rPr>
          <w:rFonts w:cs="Calibri"/>
          <w:color w:val="000000"/>
        </w:rPr>
        <w:t>Zapewnienie  schronienia i posiłku</w:t>
      </w:r>
      <w:r>
        <w:rPr>
          <w:rFonts w:cs="Calibri"/>
          <w:color w:val="000000"/>
        </w:rPr>
        <w:t>.</w:t>
      </w:r>
    </w:p>
    <w:p w14:paraId="72F794D6" w14:textId="267EFB8B" w:rsidR="00307CF2" w:rsidRDefault="00307CF2" w:rsidP="00307CF2">
      <w:pPr>
        <w:pStyle w:val="Normalny2"/>
        <w:spacing w:before="0" w:beforeAutospacing="0" w:after="0" w:afterAutospacing="0" w:line="360" w:lineRule="auto"/>
        <w:jc w:val="both"/>
        <w:rPr>
          <w:rFonts w:cs="Calibri"/>
          <w:color w:val="000000"/>
        </w:rPr>
      </w:pPr>
      <w:r>
        <w:rPr>
          <w:rFonts w:cs="Calibri"/>
          <w:color w:val="000000"/>
        </w:rPr>
        <w:tab/>
      </w:r>
      <w:r w:rsidRPr="00307CF2">
        <w:rPr>
          <w:rFonts w:cs="Calibri"/>
          <w:color w:val="000000"/>
        </w:rPr>
        <w:t xml:space="preserve">Aby skutecznie pomagać osobom bezdomnym, konieczna jest współpraca różnych instytucji: ośrodków pomocy społecznej, organizacji pozarządowych, służby zdrowia, policji. Ważne jest również budowanie świadomości społecznej na temat problemu bezdomności  </w:t>
      </w:r>
      <w:r w:rsidR="001E6ED4">
        <w:rPr>
          <w:rFonts w:cs="Calibri"/>
          <w:color w:val="000000"/>
        </w:rPr>
        <w:br/>
      </w:r>
      <w:r w:rsidRPr="00307CF2">
        <w:rPr>
          <w:rFonts w:cs="Calibri"/>
          <w:color w:val="000000"/>
        </w:rPr>
        <w:t>i łamanie stereotypów</w:t>
      </w:r>
      <w:r>
        <w:rPr>
          <w:rFonts w:cs="Calibri"/>
          <w:color w:val="000000"/>
        </w:rPr>
        <w:t>.</w:t>
      </w:r>
    </w:p>
    <w:p w14:paraId="535B4888" w14:textId="76F289CB" w:rsidR="0068437A" w:rsidRPr="003C0C91" w:rsidRDefault="00307CF2" w:rsidP="003C0C91">
      <w:pPr>
        <w:rPr>
          <w:rFonts w:ascii="Calibri" w:eastAsia="Times New Roman" w:hAnsi="Calibri" w:cs="Calibri"/>
          <w:color w:val="000000"/>
          <w:kern w:val="0"/>
          <w:sz w:val="24"/>
          <w:szCs w:val="24"/>
          <w:lang w:eastAsia="pl-PL"/>
          <w14:ligatures w14:val="none"/>
        </w:rPr>
      </w:pPr>
      <w:r>
        <w:rPr>
          <w:rFonts w:cs="Calibri"/>
          <w:color w:val="000000"/>
        </w:rPr>
        <w:br w:type="page"/>
      </w:r>
    </w:p>
    <w:p w14:paraId="6DF2E186" w14:textId="52DEC839" w:rsidR="0068437A" w:rsidRPr="00A048CB" w:rsidRDefault="0068437A" w:rsidP="001E6ED4">
      <w:pPr>
        <w:pStyle w:val="Nagwek1"/>
        <w:numPr>
          <w:ilvl w:val="0"/>
          <w:numId w:val="19"/>
        </w:numPr>
        <w:shd w:val="clear" w:color="auto" w:fill="1F3864" w:themeFill="accent1" w:themeFillShade="80"/>
        <w:jc w:val="center"/>
        <w:rPr>
          <w:rFonts w:asciiTheme="minorHAnsi" w:hAnsiTheme="minorHAnsi" w:cstheme="minorHAnsi"/>
          <w:b/>
          <w:bCs/>
          <w:color w:val="FFFFFF" w:themeColor="background1"/>
          <w:sz w:val="28"/>
          <w:szCs w:val="28"/>
        </w:rPr>
      </w:pPr>
      <w:bookmarkStart w:id="31" w:name="_Toc205799393"/>
      <w:r w:rsidRPr="00A048CB">
        <w:rPr>
          <w:rFonts w:asciiTheme="minorHAnsi" w:hAnsiTheme="minorHAnsi" w:cstheme="minorHAnsi"/>
          <w:b/>
          <w:bCs/>
          <w:color w:val="FFFFFF" w:themeColor="background1"/>
          <w:sz w:val="28"/>
          <w:szCs w:val="28"/>
        </w:rPr>
        <w:lastRenderedPageBreak/>
        <w:t>Obszary interwencji</w:t>
      </w:r>
      <w:bookmarkEnd w:id="31"/>
    </w:p>
    <w:p w14:paraId="0C314E16" w14:textId="77777777" w:rsidR="00DA0BC2" w:rsidRPr="00DA0BC2" w:rsidRDefault="00DA0BC2" w:rsidP="00DA0BC2"/>
    <w:p w14:paraId="19C2D4CF" w14:textId="5E82D328" w:rsidR="0068437A" w:rsidRPr="009867F7" w:rsidRDefault="0068437A" w:rsidP="009867F7">
      <w:pPr>
        <w:spacing w:after="0" w:line="360" w:lineRule="auto"/>
        <w:ind w:left="-5" w:right="53"/>
        <w:jc w:val="both"/>
        <w:rPr>
          <w:rFonts w:ascii="Calibri" w:hAnsi="Calibri" w:cs="Calibri"/>
          <w:sz w:val="24"/>
          <w:szCs w:val="24"/>
        </w:rPr>
      </w:pPr>
      <w:r w:rsidRPr="00366E81">
        <w:rPr>
          <w:rFonts w:ascii="Calibri" w:hAnsi="Calibri" w:cs="Calibri"/>
        </w:rPr>
        <w:tab/>
      </w:r>
      <w:r w:rsidRPr="00366E81">
        <w:rPr>
          <w:rFonts w:ascii="Calibri" w:hAnsi="Calibri" w:cs="Calibri"/>
        </w:rPr>
        <w:tab/>
      </w:r>
      <w:r w:rsidR="00095E30" w:rsidRPr="009867F7">
        <w:rPr>
          <w:rFonts w:ascii="Calibri" w:hAnsi="Calibri" w:cs="Calibri"/>
          <w:sz w:val="24"/>
          <w:szCs w:val="24"/>
        </w:rPr>
        <w:t>Obszary interwencji i cele</w:t>
      </w:r>
      <w:r w:rsidR="00D94B94" w:rsidRPr="009867F7">
        <w:rPr>
          <w:rFonts w:ascii="Calibri" w:hAnsi="Calibri" w:cs="Calibri"/>
          <w:sz w:val="24"/>
          <w:szCs w:val="24"/>
        </w:rPr>
        <w:t xml:space="preserve"> </w:t>
      </w:r>
      <w:r w:rsidR="00B41A13" w:rsidRPr="009867F7">
        <w:rPr>
          <w:rFonts w:ascii="Calibri" w:hAnsi="Calibri" w:cs="Calibri"/>
          <w:i/>
          <w:iCs/>
          <w:sz w:val="24"/>
          <w:szCs w:val="24"/>
        </w:rPr>
        <w:t>Lokalnego</w:t>
      </w:r>
      <w:r w:rsidR="00B41A13" w:rsidRPr="009867F7">
        <w:rPr>
          <w:rFonts w:cstheme="minorHAnsi"/>
          <w:i/>
          <w:iCs/>
          <w:sz w:val="24"/>
          <w:szCs w:val="24"/>
        </w:rPr>
        <w:t xml:space="preserve"> Planu Rozwoju Usług Społecznych </w:t>
      </w:r>
      <w:r w:rsidR="00F222E4">
        <w:rPr>
          <w:rFonts w:cstheme="minorHAnsi"/>
          <w:i/>
          <w:iCs/>
          <w:sz w:val="24"/>
          <w:szCs w:val="24"/>
        </w:rPr>
        <w:br/>
      </w:r>
      <w:r w:rsidR="00B41A13" w:rsidRPr="009867F7">
        <w:rPr>
          <w:rFonts w:cstheme="minorHAnsi"/>
          <w:i/>
          <w:iCs/>
          <w:sz w:val="24"/>
          <w:szCs w:val="24"/>
        </w:rPr>
        <w:t>i Deinstytucjonalizacji Gminy Tomaszów Lubelski na lata 2025-20</w:t>
      </w:r>
      <w:r w:rsidR="00F222E4">
        <w:rPr>
          <w:rFonts w:cstheme="minorHAnsi"/>
          <w:i/>
          <w:iCs/>
          <w:sz w:val="24"/>
          <w:szCs w:val="24"/>
        </w:rPr>
        <w:t>30</w:t>
      </w:r>
      <w:r w:rsidR="00B41A13" w:rsidRPr="009867F7">
        <w:rPr>
          <w:rFonts w:cstheme="minorHAnsi"/>
          <w:i/>
          <w:iCs/>
          <w:sz w:val="24"/>
          <w:szCs w:val="24"/>
        </w:rPr>
        <w:t xml:space="preserve"> </w:t>
      </w:r>
      <w:r w:rsidR="00B41A13" w:rsidRPr="009867F7">
        <w:rPr>
          <w:rFonts w:ascii="Calibri" w:hAnsi="Calibri" w:cs="Calibri"/>
          <w:i/>
          <w:iCs/>
          <w:sz w:val="24"/>
          <w:szCs w:val="24"/>
        </w:rPr>
        <w:t xml:space="preserve"> </w:t>
      </w:r>
      <w:r w:rsidRPr="009867F7">
        <w:rPr>
          <w:rFonts w:ascii="Calibri" w:hAnsi="Calibri" w:cs="Calibri"/>
          <w:sz w:val="24"/>
          <w:szCs w:val="24"/>
        </w:rPr>
        <w:t xml:space="preserve">zostały </w:t>
      </w:r>
      <w:r w:rsidR="00D94B94" w:rsidRPr="009867F7">
        <w:rPr>
          <w:rFonts w:ascii="Calibri" w:hAnsi="Calibri" w:cs="Calibri"/>
          <w:sz w:val="24"/>
          <w:szCs w:val="24"/>
        </w:rPr>
        <w:t xml:space="preserve">opracowane na podstawie danych wynikających z badań społecznych </w:t>
      </w:r>
      <w:r w:rsidRPr="009867F7">
        <w:rPr>
          <w:rFonts w:ascii="Calibri" w:hAnsi="Calibri" w:cs="Calibri"/>
          <w:sz w:val="24"/>
          <w:szCs w:val="24"/>
        </w:rPr>
        <w:t xml:space="preserve">jak i rekomendacji wynikających </w:t>
      </w:r>
      <w:r w:rsidR="00F222E4">
        <w:rPr>
          <w:rFonts w:ascii="Calibri" w:hAnsi="Calibri" w:cs="Calibri"/>
          <w:sz w:val="24"/>
          <w:szCs w:val="24"/>
        </w:rPr>
        <w:br/>
      </w:r>
      <w:r w:rsidRPr="009867F7">
        <w:rPr>
          <w:rFonts w:ascii="Calibri" w:hAnsi="Calibri" w:cs="Calibri"/>
          <w:sz w:val="24"/>
          <w:szCs w:val="24"/>
        </w:rPr>
        <w:t xml:space="preserve">z przeprowadzonej diagnozy. Są to: </w:t>
      </w:r>
    </w:p>
    <w:p w14:paraId="626AB7E1" w14:textId="77777777" w:rsidR="0068437A" w:rsidRPr="009867F7" w:rsidRDefault="0068437A" w:rsidP="009867F7">
      <w:pPr>
        <w:spacing w:after="0" w:line="360" w:lineRule="auto"/>
        <w:ind w:left="-5" w:right="53"/>
        <w:jc w:val="both"/>
        <w:rPr>
          <w:rFonts w:ascii="Calibri" w:hAnsi="Calibri" w:cs="Calibri"/>
          <w:sz w:val="24"/>
          <w:szCs w:val="24"/>
        </w:rPr>
      </w:pPr>
    </w:p>
    <w:p w14:paraId="0F016D4A" w14:textId="21C9FF84" w:rsidR="0068437A" w:rsidRPr="009867F7" w:rsidRDefault="000779D7">
      <w:pPr>
        <w:pStyle w:val="Akapitzlist"/>
        <w:numPr>
          <w:ilvl w:val="0"/>
          <w:numId w:val="3"/>
        </w:numPr>
        <w:spacing w:after="0" w:line="360" w:lineRule="auto"/>
        <w:ind w:right="53"/>
        <w:jc w:val="both"/>
        <w:rPr>
          <w:rFonts w:ascii="Calibri" w:hAnsi="Calibri" w:cs="Calibri"/>
          <w:sz w:val="24"/>
          <w:szCs w:val="24"/>
        </w:rPr>
      </w:pPr>
      <w:r w:rsidRPr="009867F7">
        <w:rPr>
          <w:rFonts w:ascii="Calibri" w:hAnsi="Calibri" w:cs="Calibri"/>
          <w:sz w:val="24"/>
          <w:szCs w:val="24"/>
        </w:rPr>
        <w:t>Dziecko i rodzina.</w:t>
      </w:r>
    </w:p>
    <w:p w14:paraId="669021F5" w14:textId="77777777" w:rsidR="0068437A" w:rsidRPr="009867F7" w:rsidRDefault="0068437A">
      <w:pPr>
        <w:pStyle w:val="Akapitzlist"/>
        <w:numPr>
          <w:ilvl w:val="0"/>
          <w:numId w:val="3"/>
        </w:numPr>
        <w:spacing w:after="0" w:line="360" w:lineRule="auto"/>
        <w:ind w:right="53"/>
        <w:jc w:val="both"/>
        <w:rPr>
          <w:rFonts w:ascii="Calibri" w:hAnsi="Calibri" w:cs="Calibri"/>
          <w:sz w:val="24"/>
          <w:szCs w:val="24"/>
        </w:rPr>
      </w:pPr>
      <w:r w:rsidRPr="009867F7">
        <w:rPr>
          <w:rFonts w:ascii="Calibri" w:hAnsi="Calibri" w:cs="Calibri"/>
          <w:sz w:val="24"/>
          <w:szCs w:val="24"/>
        </w:rPr>
        <w:t xml:space="preserve">Osoby starsze. </w:t>
      </w:r>
    </w:p>
    <w:p w14:paraId="509C2EDB" w14:textId="77777777" w:rsidR="0068437A" w:rsidRPr="009867F7" w:rsidRDefault="0068437A">
      <w:pPr>
        <w:pStyle w:val="Akapitzlist"/>
        <w:numPr>
          <w:ilvl w:val="0"/>
          <w:numId w:val="3"/>
        </w:numPr>
        <w:spacing w:after="0" w:line="360" w:lineRule="auto"/>
        <w:ind w:right="53"/>
        <w:jc w:val="both"/>
        <w:rPr>
          <w:rFonts w:ascii="Calibri" w:hAnsi="Calibri" w:cs="Calibri"/>
          <w:sz w:val="24"/>
          <w:szCs w:val="24"/>
        </w:rPr>
      </w:pPr>
      <w:r w:rsidRPr="009867F7">
        <w:rPr>
          <w:rFonts w:ascii="Calibri" w:hAnsi="Calibri" w:cs="Calibri"/>
          <w:sz w:val="24"/>
          <w:szCs w:val="24"/>
        </w:rPr>
        <w:t xml:space="preserve">Osoby z niepełnosprawnościami. </w:t>
      </w:r>
    </w:p>
    <w:p w14:paraId="7278FB53" w14:textId="37BD5993" w:rsidR="0068437A" w:rsidRPr="009867F7" w:rsidRDefault="0068437A">
      <w:pPr>
        <w:pStyle w:val="Akapitzlist"/>
        <w:numPr>
          <w:ilvl w:val="0"/>
          <w:numId w:val="3"/>
        </w:numPr>
        <w:spacing w:after="0" w:line="360" w:lineRule="auto"/>
        <w:ind w:right="53"/>
        <w:jc w:val="both"/>
        <w:rPr>
          <w:rFonts w:ascii="Calibri" w:hAnsi="Calibri" w:cs="Calibri"/>
          <w:sz w:val="24"/>
          <w:szCs w:val="24"/>
        </w:rPr>
      </w:pPr>
      <w:r w:rsidRPr="009867F7">
        <w:rPr>
          <w:rFonts w:ascii="Calibri" w:hAnsi="Calibri" w:cs="Calibri"/>
          <w:sz w:val="24"/>
          <w:szCs w:val="24"/>
        </w:rPr>
        <w:t xml:space="preserve">Osoby w kryzysie zdrowia psychicznego. </w:t>
      </w:r>
    </w:p>
    <w:p w14:paraId="6DC0F33A" w14:textId="1DF59C46" w:rsidR="0068437A" w:rsidRPr="009867F7" w:rsidRDefault="0068437A">
      <w:pPr>
        <w:pStyle w:val="Akapitzlist"/>
        <w:numPr>
          <w:ilvl w:val="0"/>
          <w:numId w:val="3"/>
        </w:numPr>
        <w:spacing w:after="0" w:line="360" w:lineRule="auto"/>
        <w:ind w:right="53"/>
        <w:jc w:val="both"/>
        <w:rPr>
          <w:rFonts w:ascii="Calibri" w:hAnsi="Calibri" w:cs="Calibri"/>
          <w:sz w:val="24"/>
          <w:szCs w:val="24"/>
        </w:rPr>
      </w:pPr>
      <w:r w:rsidRPr="009867F7">
        <w:rPr>
          <w:rFonts w:ascii="Calibri" w:hAnsi="Calibri" w:cs="Calibri"/>
          <w:sz w:val="24"/>
          <w:szCs w:val="24"/>
        </w:rPr>
        <w:t xml:space="preserve">Osoby w kryzysie bezdomności. </w:t>
      </w:r>
    </w:p>
    <w:p w14:paraId="1E3FDB21" w14:textId="77777777" w:rsidR="0068437A" w:rsidRPr="009867F7" w:rsidRDefault="0068437A" w:rsidP="009867F7">
      <w:pPr>
        <w:spacing w:after="0" w:line="360" w:lineRule="auto"/>
        <w:ind w:right="53"/>
        <w:jc w:val="both"/>
        <w:rPr>
          <w:rFonts w:ascii="Calibri" w:hAnsi="Calibri" w:cs="Calibri"/>
          <w:color w:val="EE0000"/>
          <w:sz w:val="24"/>
          <w:szCs w:val="24"/>
        </w:rPr>
      </w:pPr>
    </w:p>
    <w:p w14:paraId="4365E677" w14:textId="6BCD9784" w:rsidR="00B41A13" w:rsidRPr="009867F7" w:rsidRDefault="0068437A" w:rsidP="009867F7">
      <w:pPr>
        <w:spacing w:after="0" w:line="360" w:lineRule="auto"/>
        <w:ind w:right="53"/>
        <w:jc w:val="both"/>
        <w:rPr>
          <w:rFonts w:ascii="Calibri" w:hAnsi="Calibri" w:cs="Calibri"/>
          <w:sz w:val="24"/>
          <w:szCs w:val="24"/>
        </w:rPr>
      </w:pPr>
      <w:r w:rsidRPr="009867F7">
        <w:rPr>
          <w:rFonts w:ascii="Calibri" w:hAnsi="Calibri" w:cs="Calibri"/>
          <w:color w:val="EE0000"/>
          <w:sz w:val="24"/>
          <w:szCs w:val="24"/>
        </w:rPr>
        <w:tab/>
      </w:r>
      <w:r w:rsidRPr="009867F7">
        <w:rPr>
          <w:rFonts w:ascii="Calibri" w:hAnsi="Calibri" w:cs="Calibri"/>
          <w:sz w:val="24"/>
          <w:szCs w:val="24"/>
        </w:rPr>
        <w:t>W ramach każdego obszaru interwencji określono cel główny, cele szczegółowe, planowane działania, odbiorców, realizatorów oraz  możliwe źródła finansowania.</w:t>
      </w:r>
    </w:p>
    <w:p w14:paraId="271C35C4" w14:textId="77777777" w:rsidR="00B41A13" w:rsidRPr="009867F7" w:rsidRDefault="00B41A13" w:rsidP="009867F7">
      <w:pPr>
        <w:jc w:val="both"/>
        <w:rPr>
          <w:rFonts w:ascii="Calibri" w:hAnsi="Calibri" w:cs="Calibri"/>
          <w:sz w:val="24"/>
          <w:szCs w:val="24"/>
        </w:rPr>
      </w:pPr>
      <w:r w:rsidRPr="009867F7">
        <w:rPr>
          <w:rFonts w:ascii="Calibri" w:hAnsi="Calibri" w:cs="Calibri"/>
          <w:sz w:val="24"/>
          <w:szCs w:val="24"/>
        </w:rPr>
        <w:br w:type="page"/>
      </w:r>
    </w:p>
    <w:p w14:paraId="277FE11E" w14:textId="77777777" w:rsidR="00B41A13" w:rsidRDefault="00B41A13" w:rsidP="00B41A13">
      <w:pPr>
        <w:pStyle w:val="Normalny2"/>
        <w:spacing w:before="0" w:beforeAutospacing="0" w:after="0" w:afterAutospacing="0" w:line="360" w:lineRule="auto"/>
        <w:jc w:val="both"/>
        <w:rPr>
          <w:rFonts w:cs="Calibri"/>
          <w:color w:val="000000"/>
        </w:rPr>
        <w:sectPr w:rsidR="00B41A13" w:rsidSect="00A937EA">
          <w:footerReference w:type="default" r:id="rId11"/>
          <w:pgSz w:w="11910" w:h="16840"/>
          <w:pgMar w:top="1417" w:right="1417" w:bottom="1417" w:left="1417" w:header="1372" w:footer="1435" w:gutter="0"/>
          <w:cols w:space="708"/>
          <w:titlePg/>
          <w:docGrid w:linePitch="299"/>
        </w:sectPr>
      </w:pPr>
    </w:p>
    <w:tbl>
      <w:tblPr>
        <w:tblStyle w:val="Tabela-Siatka"/>
        <w:tblW w:w="13342" w:type="dxa"/>
        <w:tblInd w:w="720" w:type="dxa"/>
        <w:tblLook w:val="04A0" w:firstRow="1" w:lastRow="0" w:firstColumn="1" w:lastColumn="0" w:noHBand="0" w:noVBand="1"/>
      </w:tblPr>
      <w:tblGrid>
        <w:gridCol w:w="6836"/>
        <w:gridCol w:w="2341"/>
        <w:gridCol w:w="2147"/>
        <w:gridCol w:w="2018"/>
      </w:tblGrid>
      <w:tr w:rsidR="00864470" w14:paraId="2F794F30" w14:textId="77777777" w:rsidTr="00F222E4">
        <w:tc>
          <w:tcPr>
            <w:tcW w:w="13342" w:type="dxa"/>
            <w:gridSpan w:val="4"/>
            <w:shd w:val="clear" w:color="auto" w:fill="1F3864" w:themeFill="accent1" w:themeFillShade="80"/>
          </w:tcPr>
          <w:p w14:paraId="091F832E" w14:textId="77777777" w:rsidR="00864470" w:rsidRPr="0067765D" w:rsidRDefault="00864470" w:rsidP="0067765D">
            <w:pPr>
              <w:pStyle w:val="Normalny2"/>
              <w:spacing w:before="0" w:beforeAutospacing="0" w:after="0" w:afterAutospacing="0" w:line="240" w:lineRule="auto"/>
              <w:rPr>
                <w:rFonts w:cs="Calibri"/>
                <w:b/>
                <w:bCs/>
                <w:color w:val="000000"/>
                <w:sz w:val="20"/>
                <w:szCs w:val="20"/>
              </w:rPr>
            </w:pPr>
            <w:bookmarkStart w:id="32" w:name="_Hlk204504861"/>
          </w:p>
          <w:p w14:paraId="05DDA31A" w14:textId="7A924C79" w:rsidR="00864470" w:rsidRPr="00F222E4" w:rsidRDefault="00864470" w:rsidP="00DA0BC2">
            <w:pPr>
              <w:pStyle w:val="Nagwek2"/>
              <w:jc w:val="both"/>
              <w:rPr>
                <w:rFonts w:asciiTheme="minorHAnsi" w:hAnsiTheme="minorHAnsi" w:cstheme="minorHAnsi"/>
                <w:b/>
                <w:bCs/>
                <w:color w:val="FFFFFF" w:themeColor="background1"/>
                <w:sz w:val="24"/>
                <w:szCs w:val="24"/>
              </w:rPr>
            </w:pPr>
            <w:bookmarkStart w:id="33" w:name="_Toc205799394"/>
            <w:r w:rsidRPr="00F222E4">
              <w:rPr>
                <w:rFonts w:asciiTheme="minorHAnsi" w:hAnsiTheme="minorHAnsi" w:cstheme="minorHAnsi"/>
                <w:b/>
                <w:bCs/>
                <w:color w:val="FFFFFF" w:themeColor="background1"/>
                <w:sz w:val="24"/>
                <w:szCs w:val="24"/>
              </w:rPr>
              <w:t>Obszar I</w:t>
            </w:r>
            <w:r w:rsidR="00A048CB" w:rsidRPr="00F222E4">
              <w:rPr>
                <w:rFonts w:asciiTheme="minorHAnsi" w:hAnsiTheme="minorHAnsi" w:cstheme="minorHAnsi"/>
                <w:b/>
                <w:bCs/>
                <w:color w:val="FFFFFF" w:themeColor="background1"/>
                <w:sz w:val="24"/>
                <w:szCs w:val="24"/>
              </w:rPr>
              <w:t xml:space="preserve">. </w:t>
            </w:r>
            <w:r w:rsidR="000779D7" w:rsidRPr="00F222E4">
              <w:rPr>
                <w:rFonts w:asciiTheme="minorHAnsi" w:hAnsiTheme="minorHAnsi" w:cstheme="minorHAnsi"/>
                <w:b/>
                <w:bCs/>
                <w:color w:val="FFFFFF" w:themeColor="background1"/>
                <w:sz w:val="24"/>
                <w:szCs w:val="24"/>
              </w:rPr>
              <w:t>Dziecko i rodzina</w:t>
            </w:r>
            <w:bookmarkEnd w:id="33"/>
          </w:p>
          <w:p w14:paraId="2A0F7E9E" w14:textId="73BC00DA" w:rsidR="00864470" w:rsidRPr="0067765D" w:rsidRDefault="00864470" w:rsidP="0067765D">
            <w:pPr>
              <w:pStyle w:val="Normalny2"/>
              <w:spacing w:before="0" w:beforeAutospacing="0" w:after="0" w:afterAutospacing="0" w:line="240" w:lineRule="auto"/>
              <w:rPr>
                <w:rFonts w:cs="Calibri"/>
                <w:b/>
                <w:bCs/>
                <w:color w:val="000000"/>
                <w:sz w:val="20"/>
                <w:szCs w:val="20"/>
              </w:rPr>
            </w:pPr>
          </w:p>
        </w:tc>
      </w:tr>
      <w:tr w:rsidR="003A51FD" w14:paraId="5AE707D2" w14:textId="77777777" w:rsidTr="002774C8">
        <w:tc>
          <w:tcPr>
            <w:tcW w:w="13342" w:type="dxa"/>
            <w:gridSpan w:val="4"/>
          </w:tcPr>
          <w:p w14:paraId="5DB9F515" w14:textId="77777777" w:rsidR="003A51FD" w:rsidRPr="0067765D" w:rsidRDefault="003A51FD" w:rsidP="0067765D">
            <w:pPr>
              <w:pStyle w:val="Normalny2"/>
              <w:spacing w:before="0" w:beforeAutospacing="0" w:after="0" w:afterAutospacing="0" w:line="240" w:lineRule="auto"/>
              <w:jc w:val="both"/>
              <w:rPr>
                <w:rFonts w:cs="Calibri"/>
                <w:b/>
                <w:bCs/>
                <w:color w:val="000000"/>
                <w:sz w:val="20"/>
                <w:szCs w:val="20"/>
              </w:rPr>
            </w:pPr>
          </w:p>
          <w:p w14:paraId="6775AE2F" w14:textId="054C77F0" w:rsidR="003A51FD" w:rsidRPr="0067765D" w:rsidRDefault="003A51FD" w:rsidP="0067765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 główny</w:t>
            </w:r>
          </w:p>
          <w:p w14:paraId="57D1EA00" w14:textId="77777777" w:rsidR="003A51FD" w:rsidRPr="0067765D" w:rsidRDefault="003A51FD" w:rsidP="0067765D">
            <w:pPr>
              <w:pStyle w:val="Normalny2"/>
              <w:spacing w:before="0" w:beforeAutospacing="0" w:after="0" w:afterAutospacing="0" w:line="240" w:lineRule="auto"/>
              <w:jc w:val="both"/>
              <w:rPr>
                <w:rFonts w:cs="Calibri"/>
                <w:sz w:val="20"/>
                <w:szCs w:val="20"/>
              </w:rPr>
            </w:pPr>
            <w:r w:rsidRPr="0067765D">
              <w:rPr>
                <w:rFonts w:cs="Calibri"/>
                <w:sz w:val="20"/>
                <w:szCs w:val="20"/>
              </w:rPr>
              <w:t>Poprawa jakości życia rodziny i dziecka poprzez wzmocnienie funkcji opiekuńczo-wychowawczych rodzin, wsparcie w sytuacjach kryzysowych oraz zwiększenie dostępności oraz jakości usług świadczonych na rzecz rodziny</w:t>
            </w:r>
          </w:p>
          <w:p w14:paraId="59242688" w14:textId="570E0EC3" w:rsidR="003A51FD" w:rsidRPr="0067765D" w:rsidRDefault="003A51FD" w:rsidP="0067765D">
            <w:pPr>
              <w:pStyle w:val="Normalny2"/>
              <w:spacing w:before="0" w:beforeAutospacing="0" w:after="0" w:afterAutospacing="0" w:line="240" w:lineRule="auto"/>
              <w:jc w:val="both"/>
              <w:rPr>
                <w:rFonts w:cs="Calibri"/>
                <w:color w:val="000000"/>
                <w:sz w:val="20"/>
                <w:szCs w:val="20"/>
              </w:rPr>
            </w:pPr>
          </w:p>
        </w:tc>
      </w:tr>
      <w:tr w:rsidR="003A51FD" w14:paraId="660DFC8B" w14:textId="77777777" w:rsidTr="002774C8">
        <w:trPr>
          <w:trHeight w:val="755"/>
        </w:trPr>
        <w:tc>
          <w:tcPr>
            <w:tcW w:w="13342" w:type="dxa"/>
            <w:gridSpan w:val="4"/>
          </w:tcPr>
          <w:p w14:paraId="7D9EF6C2" w14:textId="77777777" w:rsidR="003A51FD" w:rsidRPr="0067765D" w:rsidRDefault="003A51FD" w:rsidP="0067765D">
            <w:pPr>
              <w:pStyle w:val="Normalny2"/>
              <w:spacing w:before="0" w:beforeAutospacing="0" w:after="0" w:afterAutospacing="0" w:line="240" w:lineRule="auto"/>
              <w:jc w:val="both"/>
              <w:rPr>
                <w:rFonts w:cs="Calibri"/>
                <w:b/>
                <w:bCs/>
                <w:color w:val="000000"/>
                <w:sz w:val="20"/>
                <w:szCs w:val="20"/>
              </w:rPr>
            </w:pPr>
          </w:p>
          <w:p w14:paraId="413D814D" w14:textId="5CC789CE" w:rsidR="003A51FD" w:rsidRPr="0067765D" w:rsidRDefault="003A51FD" w:rsidP="0067765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w:t>
            </w:r>
            <w:r w:rsidR="00AD4C84">
              <w:rPr>
                <w:rFonts w:cs="Calibri"/>
                <w:b/>
                <w:bCs/>
                <w:color w:val="000000"/>
                <w:sz w:val="20"/>
                <w:szCs w:val="20"/>
              </w:rPr>
              <w:t>e</w:t>
            </w:r>
            <w:r w:rsidRPr="0067765D">
              <w:rPr>
                <w:rFonts w:cs="Calibri"/>
                <w:b/>
                <w:bCs/>
                <w:color w:val="000000"/>
                <w:sz w:val="20"/>
                <w:szCs w:val="20"/>
              </w:rPr>
              <w:t xml:space="preserve"> szczegółow</w:t>
            </w:r>
            <w:r w:rsidR="00AD4C84">
              <w:rPr>
                <w:rFonts w:cs="Calibri"/>
                <w:b/>
                <w:bCs/>
                <w:color w:val="000000"/>
                <w:sz w:val="20"/>
                <w:szCs w:val="20"/>
              </w:rPr>
              <w:t>e</w:t>
            </w:r>
          </w:p>
          <w:p w14:paraId="715867B5" w14:textId="77777777" w:rsidR="003A51FD" w:rsidRDefault="003A51FD" w:rsidP="0067765D">
            <w:pPr>
              <w:pStyle w:val="Normalny2"/>
              <w:spacing w:before="0" w:beforeAutospacing="0" w:after="0" w:afterAutospacing="0" w:line="240" w:lineRule="auto"/>
              <w:jc w:val="both"/>
              <w:rPr>
                <w:rFonts w:cs="Calibri"/>
                <w:sz w:val="20"/>
                <w:szCs w:val="20"/>
              </w:rPr>
            </w:pPr>
            <w:r w:rsidRPr="00AD4C84">
              <w:rPr>
                <w:rFonts w:cs="Calibri"/>
                <w:sz w:val="20"/>
                <w:szCs w:val="20"/>
              </w:rPr>
              <w:t>Wzmocnienie funkcji opiekuńczo-wychowawczych rodzin</w:t>
            </w:r>
          </w:p>
          <w:p w14:paraId="012C85E9" w14:textId="2F53C744" w:rsidR="00AD4C84" w:rsidRPr="00AD4C84" w:rsidRDefault="00AD4C84" w:rsidP="0067765D">
            <w:pPr>
              <w:pStyle w:val="Normalny2"/>
              <w:spacing w:before="0" w:beforeAutospacing="0" w:after="0" w:afterAutospacing="0" w:line="240" w:lineRule="auto"/>
              <w:jc w:val="both"/>
              <w:rPr>
                <w:rFonts w:cs="Calibri"/>
                <w:sz w:val="20"/>
                <w:szCs w:val="20"/>
              </w:rPr>
            </w:pPr>
            <w:r>
              <w:rPr>
                <w:rFonts w:cs="Calibri"/>
                <w:sz w:val="20"/>
                <w:szCs w:val="20"/>
              </w:rPr>
              <w:t>Integracja rodzin</w:t>
            </w:r>
          </w:p>
          <w:p w14:paraId="0135D343" w14:textId="77777777" w:rsidR="00AD4C84" w:rsidRDefault="00AD4C84" w:rsidP="00AD4C84">
            <w:pPr>
              <w:pStyle w:val="Normalny2"/>
              <w:spacing w:before="0" w:beforeAutospacing="0" w:after="0" w:afterAutospacing="0" w:line="240" w:lineRule="auto"/>
              <w:jc w:val="both"/>
              <w:rPr>
                <w:rFonts w:cs="Calibri"/>
                <w:sz w:val="20"/>
                <w:szCs w:val="20"/>
              </w:rPr>
            </w:pPr>
            <w:r w:rsidRPr="00AD4C84">
              <w:rPr>
                <w:rFonts w:cs="Calibri"/>
                <w:sz w:val="20"/>
                <w:szCs w:val="20"/>
              </w:rPr>
              <w:t>Stworzenie dzieciom i młodzieży warunków do wszechstronnego rozwoju</w:t>
            </w:r>
          </w:p>
          <w:p w14:paraId="577280E7" w14:textId="50E57937" w:rsidR="00AD4C84" w:rsidRDefault="00AD4C84" w:rsidP="00AD4C84">
            <w:pPr>
              <w:pStyle w:val="Normalny2"/>
              <w:spacing w:before="0" w:beforeAutospacing="0" w:after="0" w:afterAutospacing="0" w:line="240" w:lineRule="auto"/>
              <w:jc w:val="both"/>
              <w:rPr>
                <w:rFonts w:cs="Calibri"/>
                <w:sz w:val="20"/>
                <w:szCs w:val="20"/>
              </w:rPr>
            </w:pPr>
            <w:r>
              <w:rPr>
                <w:rFonts w:cs="Calibri"/>
                <w:sz w:val="20"/>
                <w:szCs w:val="20"/>
              </w:rPr>
              <w:t>Ochrona dzieci przed zaniedbaniem</w:t>
            </w:r>
            <w:r w:rsidR="00C13FCB">
              <w:rPr>
                <w:rFonts w:cs="Calibri"/>
                <w:sz w:val="20"/>
                <w:szCs w:val="20"/>
              </w:rPr>
              <w:t>, uzależnieniami, przemocą</w:t>
            </w:r>
          </w:p>
          <w:p w14:paraId="131472CB" w14:textId="77777777" w:rsidR="00AD4C84" w:rsidRPr="00AD4C84" w:rsidRDefault="00AD4C84" w:rsidP="00AD4C84">
            <w:pPr>
              <w:pStyle w:val="Normalny2"/>
              <w:spacing w:before="0" w:beforeAutospacing="0" w:after="0" w:afterAutospacing="0" w:line="240" w:lineRule="auto"/>
              <w:jc w:val="both"/>
              <w:rPr>
                <w:rFonts w:cs="Calibri"/>
                <w:sz w:val="20"/>
                <w:szCs w:val="20"/>
              </w:rPr>
            </w:pPr>
          </w:p>
          <w:p w14:paraId="17D51EDF" w14:textId="2591C458" w:rsidR="003A51FD" w:rsidRPr="0067765D" w:rsidRDefault="003A51FD" w:rsidP="0067765D">
            <w:pPr>
              <w:pStyle w:val="Normalny2"/>
              <w:spacing w:before="0" w:beforeAutospacing="0" w:after="0" w:afterAutospacing="0" w:line="240" w:lineRule="auto"/>
              <w:jc w:val="both"/>
              <w:rPr>
                <w:rFonts w:cs="Calibri"/>
                <w:sz w:val="20"/>
                <w:szCs w:val="20"/>
              </w:rPr>
            </w:pPr>
          </w:p>
        </w:tc>
      </w:tr>
      <w:tr w:rsidR="00AD4C84" w14:paraId="5B618464" w14:textId="77777777" w:rsidTr="00AA60B4">
        <w:tc>
          <w:tcPr>
            <w:tcW w:w="6836" w:type="dxa"/>
          </w:tcPr>
          <w:p w14:paraId="2C2D6D3E"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p w14:paraId="65C4C00F"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Planowane działania</w:t>
            </w:r>
          </w:p>
          <w:p w14:paraId="71150A59"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p w14:paraId="3B0340F7" w14:textId="6EE77C36"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tc>
        <w:tc>
          <w:tcPr>
            <w:tcW w:w="2341" w:type="dxa"/>
          </w:tcPr>
          <w:p w14:paraId="23A579CC"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p w14:paraId="06E01EFF" w14:textId="3BA59C1B"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Odbiorcy</w:t>
            </w:r>
          </w:p>
        </w:tc>
        <w:tc>
          <w:tcPr>
            <w:tcW w:w="2147" w:type="dxa"/>
          </w:tcPr>
          <w:p w14:paraId="549C7B30"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p w14:paraId="5F11D941" w14:textId="5B6299AA"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Realizatorzy</w:t>
            </w:r>
          </w:p>
        </w:tc>
        <w:tc>
          <w:tcPr>
            <w:tcW w:w="2018" w:type="dxa"/>
          </w:tcPr>
          <w:p w14:paraId="6570F030" w14:textId="77777777"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p>
          <w:p w14:paraId="12622CE8" w14:textId="70ADF123" w:rsidR="00AD4C84" w:rsidRPr="0067765D" w:rsidRDefault="00AD4C84" w:rsidP="00117F20">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Źró</w:t>
            </w:r>
            <w:r w:rsidRPr="0067765D">
              <w:rPr>
                <w:b/>
                <w:bCs/>
                <w:sz w:val="20"/>
                <w:szCs w:val="20"/>
              </w:rPr>
              <w:t>dła finansowania</w:t>
            </w:r>
          </w:p>
        </w:tc>
      </w:tr>
      <w:tr w:rsidR="00AD4C84" w14:paraId="0CDA7DE6" w14:textId="77777777" w:rsidTr="00575EE0">
        <w:tc>
          <w:tcPr>
            <w:tcW w:w="6836" w:type="dxa"/>
            <w:vMerge w:val="restart"/>
          </w:tcPr>
          <w:p w14:paraId="02AE4196" w14:textId="77777777" w:rsidR="00DA0BC2" w:rsidRDefault="00DA0BC2" w:rsidP="00125F42">
            <w:pPr>
              <w:pStyle w:val="Normalny2"/>
              <w:spacing w:before="0" w:beforeAutospacing="0" w:after="0" w:afterAutospacing="0" w:line="240" w:lineRule="auto"/>
              <w:jc w:val="both"/>
              <w:rPr>
                <w:rFonts w:cs="Calibri"/>
                <w:color w:val="000000"/>
                <w:sz w:val="20"/>
                <w:szCs w:val="20"/>
              </w:rPr>
            </w:pPr>
          </w:p>
          <w:p w14:paraId="1026F8D0" w14:textId="44F83FA4" w:rsidR="00AD4C84" w:rsidRDefault="00AD4C84" w:rsidP="00125F42">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864470">
              <w:rPr>
                <w:rFonts w:cs="Calibri"/>
                <w:color w:val="000000"/>
                <w:sz w:val="20"/>
                <w:szCs w:val="20"/>
              </w:rPr>
              <w:t>organiz</w:t>
            </w:r>
            <w:r>
              <w:rPr>
                <w:rFonts w:cs="Calibri"/>
                <w:color w:val="000000"/>
                <w:sz w:val="20"/>
                <w:szCs w:val="20"/>
              </w:rPr>
              <w:t>owanie</w:t>
            </w:r>
            <w:r w:rsidRPr="00864470">
              <w:rPr>
                <w:rFonts w:cs="Calibri"/>
                <w:color w:val="000000"/>
                <w:sz w:val="20"/>
                <w:szCs w:val="20"/>
              </w:rPr>
              <w:t xml:space="preserve"> szkoleń i warsztatów dla rodziców w zakresie nowoczesnych metod wychowawczych oraz podnoszenie kompetencji rodzicielskich przede wszystkim w zakresie umiejętności opiekuńczo-wychowawczych – np.: szkoła dla rodziców,</w:t>
            </w:r>
          </w:p>
          <w:p w14:paraId="4223FBC2" w14:textId="77777777" w:rsidR="00AD4C84" w:rsidRPr="00864470" w:rsidRDefault="00AD4C84" w:rsidP="00125F42">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864470">
              <w:rPr>
                <w:rFonts w:cs="Calibri"/>
                <w:color w:val="000000"/>
                <w:sz w:val="20"/>
                <w:szCs w:val="20"/>
              </w:rPr>
              <w:t>organiz</w:t>
            </w:r>
            <w:r>
              <w:rPr>
                <w:rFonts w:cs="Calibri"/>
                <w:color w:val="000000"/>
                <w:sz w:val="20"/>
                <w:szCs w:val="20"/>
              </w:rPr>
              <w:t>owanie</w:t>
            </w:r>
            <w:r w:rsidRPr="00864470">
              <w:rPr>
                <w:rFonts w:cs="Calibri"/>
                <w:color w:val="000000"/>
                <w:sz w:val="20"/>
                <w:szCs w:val="20"/>
              </w:rPr>
              <w:t xml:space="preserve"> </w:t>
            </w:r>
            <w:bookmarkStart w:id="34" w:name="_Hlk205069630"/>
            <w:r w:rsidRPr="00864470">
              <w:rPr>
                <w:rFonts w:cs="Calibri"/>
                <w:color w:val="000000"/>
                <w:sz w:val="20"/>
                <w:szCs w:val="20"/>
              </w:rPr>
              <w:t>grup wsparcia dla rodziców z problemami wychowawczymi</w:t>
            </w:r>
            <w:bookmarkEnd w:id="34"/>
            <w:r w:rsidRPr="00864470">
              <w:rPr>
                <w:rFonts w:cs="Calibri"/>
                <w:color w:val="000000"/>
                <w:sz w:val="20"/>
                <w:szCs w:val="20"/>
              </w:rPr>
              <w:t xml:space="preserve">, oferujących przestrzeń dzielenia się doświadczeniami i uzyskiwania wsparcia specjalistów, </w:t>
            </w:r>
          </w:p>
          <w:p w14:paraId="797E2427" w14:textId="77777777" w:rsidR="00AD4C84" w:rsidRPr="00864470" w:rsidRDefault="00AD4C84" w:rsidP="00125F42">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864470">
              <w:rPr>
                <w:rFonts w:cs="Calibri"/>
                <w:color w:val="000000"/>
                <w:sz w:val="20"/>
                <w:szCs w:val="20"/>
              </w:rPr>
              <w:t>organiz</w:t>
            </w:r>
            <w:r>
              <w:rPr>
                <w:rFonts w:cs="Calibri"/>
                <w:color w:val="000000"/>
                <w:sz w:val="20"/>
                <w:szCs w:val="20"/>
              </w:rPr>
              <w:t>owanie</w:t>
            </w:r>
            <w:r w:rsidRPr="00864470">
              <w:rPr>
                <w:rFonts w:cs="Calibri"/>
                <w:color w:val="000000"/>
                <w:sz w:val="20"/>
                <w:szCs w:val="20"/>
              </w:rPr>
              <w:t xml:space="preserve"> programów wsparcia dla rodziców – poradnictwo rodzinne, psychologiczne i doradztwo zawodowe, </w:t>
            </w:r>
          </w:p>
          <w:p w14:paraId="7E471BCC" w14:textId="301C029F" w:rsidR="00DA0BC2"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864470">
              <w:rPr>
                <w:rFonts w:cs="Calibri"/>
                <w:sz w:val="20"/>
                <w:szCs w:val="20"/>
              </w:rPr>
              <w:t>realiz</w:t>
            </w:r>
            <w:r>
              <w:rPr>
                <w:rFonts w:cs="Calibri"/>
                <w:sz w:val="20"/>
                <w:szCs w:val="20"/>
              </w:rPr>
              <w:t>owanie</w:t>
            </w:r>
            <w:r w:rsidRPr="00864470">
              <w:rPr>
                <w:rFonts w:cs="Calibri"/>
                <w:sz w:val="20"/>
                <w:szCs w:val="20"/>
              </w:rPr>
              <w:t xml:space="preserve"> programów profilaktycznych, mających na celu ograniczenie problemów społecznych w lokalnej społeczności, w tym w obszarze uzależnień, przemocy i programów profilaktyki zdrowotnej,</w:t>
            </w:r>
          </w:p>
          <w:p w14:paraId="0FEB0430" w14:textId="77777777" w:rsidR="00AD4C84" w:rsidRPr="00864470" w:rsidRDefault="00AD4C84" w:rsidP="00125F42">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864470">
              <w:rPr>
                <w:rFonts w:cs="Calibri"/>
                <w:color w:val="000000"/>
                <w:sz w:val="20"/>
                <w:szCs w:val="20"/>
              </w:rPr>
              <w:t>prowadzenie działań interwencyjnych w zakresie przeciwdziałania przemocy domowej,</w:t>
            </w:r>
          </w:p>
          <w:p w14:paraId="059EF122" w14:textId="77777777" w:rsidR="00A048CB" w:rsidRDefault="00A048CB" w:rsidP="00125F42">
            <w:pPr>
              <w:pStyle w:val="Normalny2"/>
              <w:spacing w:before="0" w:beforeAutospacing="0" w:after="0" w:afterAutospacing="0" w:line="240" w:lineRule="auto"/>
              <w:jc w:val="both"/>
              <w:rPr>
                <w:rFonts w:cs="Calibri"/>
                <w:color w:val="000000"/>
                <w:sz w:val="20"/>
                <w:szCs w:val="20"/>
              </w:rPr>
            </w:pPr>
          </w:p>
          <w:p w14:paraId="460C583D" w14:textId="5EC9B061" w:rsidR="00AD4C84" w:rsidRPr="0006747A" w:rsidRDefault="00AD4C84" w:rsidP="00125F42">
            <w:pPr>
              <w:pStyle w:val="Normalny2"/>
              <w:spacing w:before="0" w:beforeAutospacing="0" w:after="0" w:afterAutospacing="0" w:line="240" w:lineRule="auto"/>
              <w:jc w:val="both"/>
              <w:rPr>
                <w:rFonts w:asciiTheme="minorHAnsi" w:hAnsiTheme="minorHAnsi" w:cstheme="minorHAnsi"/>
                <w:sz w:val="20"/>
                <w:szCs w:val="20"/>
              </w:rPr>
            </w:pPr>
            <w:r w:rsidRPr="0006747A">
              <w:rPr>
                <w:rFonts w:asciiTheme="minorHAnsi" w:hAnsiTheme="minorHAnsi" w:cstheme="minorHAnsi"/>
                <w:color w:val="000000"/>
                <w:sz w:val="20"/>
                <w:szCs w:val="20"/>
              </w:rPr>
              <w:t>- o</w:t>
            </w:r>
            <w:r w:rsidRPr="0006747A">
              <w:rPr>
                <w:rFonts w:asciiTheme="minorHAnsi" w:hAnsiTheme="minorHAnsi" w:cstheme="minorHAnsi"/>
                <w:sz w:val="20"/>
                <w:szCs w:val="20"/>
              </w:rPr>
              <w:t>rganizowanie wyjazdów dla rodzin do większych miast oraz motywowanie do uczestnictwa w życiu społecznym oraz kulturalnym</w:t>
            </w:r>
            <w:r w:rsidR="0006747A" w:rsidRPr="0006747A">
              <w:rPr>
                <w:rFonts w:asciiTheme="minorHAnsi" w:hAnsiTheme="minorHAnsi" w:cstheme="minorHAnsi"/>
                <w:sz w:val="20"/>
                <w:szCs w:val="20"/>
              </w:rPr>
              <w:t>,</w:t>
            </w:r>
          </w:p>
          <w:p w14:paraId="29C343A3" w14:textId="31C5FBF7" w:rsidR="0006747A" w:rsidRPr="0006747A" w:rsidRDefault="0006747A" w:rsidP="00125F42">
            <w:pPr>
              <w:pStyle w:val="Normalny2"/>
              <w:spacing w:before="0" w:beforeAutospacing="0" w:after="0" w:afterAutospacing="0" w:line="240" w:lineRule="auto"/>
              <w:jc w:val="both"/>
              <w:rPr>
                <w:rFonts w:asciiTheme="minorHAnsi" w:hAnsiTheme="minorHAnsi" w:cstheme="minorHAnsi"/>
                <w:color w:val="000000"/>
                <w:sz w:val="20"/>
                <w:szCs w:val="20"/>
              </w:rPr>
            </w:pPr>
            <w:r w:rsidRPr="0006747A">
              <w:rPr>
                <w:rFonts w:asciiTheme="minorHAnsi" w:hAnsiTheme="minorHAnsi" w:cstheme="minorHAnsi"/>
                <w:sz w:val="20"/>
                <w:szCs w:val="20"/>
              </w:rPr>
              <w:t>- organizowanie zajęć wzmacniających więzi i poprawę relacji rodzic – dziecko, rodzic – rodzic</w:t>
            </w:r>
            <w:r>
              <w:rPr>
                <w:rFonts w:asciiTheme="minorHAnsi" w:hAnsiTheme="minorHAnsi" w:cstheme="minorHAnsi"/>
                <w:sz w:val="20"/>
                <w:szCs w:val="20"/>
              </w:rPr>
              <w:t>,</w:t>
            </w:r>
          </w:p>
          <w:p w14:paraId="62A1FBD7" w14:textId="77777777" w:rsidR="00AD4C84" w:rsidRPr="003B00FD" w:rsidRDefault="00AD4C84" w:rsidP="00125F42">
            <w:pPr>
              <w:pStyle w:val="Normalny2"/>
              <w:spacing w:before="0" w:beforeAutospacing="0" w:after="0" w:afterAutospacing="0" w:line="240" w:lineRule="auto"/>
              <w:jc w:val="both"/>
              <w:rPr>
                <w:rFonts w:cs="Calibri"/>
                <w:sz w:val="20"/>
                <w:szCs w:val="20"/>
              </w:rPr>
            </w:pPr>
            <w:r w:rsidRPr="003B00FD">
              <w:rPr>
                <w:rFonts w:cs="Calibri"/>
                <w:sz w:val="20"/>
                <w:szCs w:val="20"/>
              </w:rPr>
              <w:t>- edukacja rodziców w zakresie gospodarowania czasem wolnym dzieci,</w:t>
            </w:r>
          </w:p>
          <w:p w14:paraId="7B476595" w14:textId="77777777" w:rsidR="00AD4C84" w:rsidRPr="003B00FD" w:rsidRDefault="00AD4C84" w:rsidP="00125F42">
            <w:pPr>
              <w:pStyle w:val="Normalny2"/>
              <w:spacing w:before="0" w:beforeAutospacing="0" w:after="0" w:afterAutospacing="0" w:line="240" w:lineRule="auto"/>
              <w:jc w:val="both"/>
              <w:rPr>
                <w:rFonts w:cs="Calibri"/>
                <w:sz w:val="20"/>
                <w:szCs w:val="20"/>
              </w:rPr>
            </w:pPr>
            <w:r w:rsidRPr="003B00FD">
              <w:rPr>
                <w:rFonts w:cs="Calibri"/>
                <w:sz w:val="20"/>
                <w:szCs w:val="20"/>
              </w:rPr>
              <w:t>- działania zwiększające nadzór rodzicielski nad dostępnością i korzystaniem ze środków masowego przekazu.</w:t>
            </w:r>
          </w:p>
          <w:p w14:paraId="1247B549" w14:textId="77777777"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67765D">
              <w:rPr>
                <w:rFonts w:cs="Calibri"/>
                <w:sz w:val="20"/>
                <w:szCs w:val="20"/>
              </w:rPr>
              <w:t>rozwój form opieki nad dziećmi, poprzedzających rozpoczęcie edukacji szkolnej (żłobki, przedszkola),</w:t>
            </w:r>
          </w:p>
          <w:p w14:paraId="64025D93" w14:textId="77777777"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67765D">
              <w:rPr>
                <w:rFonts w:cs="Calibri"/>
                <w:sz w:val="20"/>
                <w:szCs w:val="20"/>
              </w:rPr>
              <w:t>organizowanie dodatkowych zajęć w szkołach, świetlicach, domach kultury, umożliwiających dzieciom i młodzieży rozwijanie swoich pasji i zainteresowań, aktywności społecznej, kulturalnej, sportowej, edukacyjnej, a także organizacji czasu wolnego,</w:t>
            </w:r>
          </w:p>
          <w:p w14:paraId="49CCC91D" w14:textId="77777777" w:rsidR="00AD4C84" w:rsidRPr="00501EF5" w:rsidRDefault="00AD4C84" w:rsidP="00125F42">
            <w:pPr>
              <w:pStyle w:val="Normalny2"/>
              <w:spacing w:before="0" w:beforeAutospacing="0" w:after="0" w:afterAutospacing="0" w:line="240" w:lineRule="auto"/>
              <w:jc w:val="both"/>
              <w:rPr>
                <w:rFonts w:cs="Calibri"/>
                <w:color w:val="000000"/>
                <w:sz w:val="20"/>
                <w:szCs w:val="20"/>
              </w:rPr>
            </w:pPr>
            <w:r>
              <w:rPr>
                <w:rFonts w:cs="Calibri"/>
                <w:sz w:val="20"/>
                <w:szCs w:val="20"/>
              </w:rPr>
              <w:t xml:space="preserve">- </w:t>
            </w:r>
            <w:r w:rsidRPr="0067765D">
              <w:rPr>
                <w:rFonts w:cs="Calibri"/>
                <w:color w:val="000000"/>
                <w:sz w:val="20"/>
                <w:szCs w:val="20"/>
              </w:rPr>
              <w:t>zwiększenie godzin poradnictwa psychologicznego i pedagogicznego dla dzieci i młodzieży,</w:t>
            </w:r>
          </w:p>
          <w:p w14:paraId="504C28EA" w14:textId="77777777"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67765D">
              <w:rPr>
                <w:rFonts w:cs="Calibri"/>
                <w:sz w:val="20"/>
                <w:szCs w:val="20"/>
              </w:rPr>
              <w:t>działania edukacyjne, profilaktyczne i interwencyjne w zakresie przeciwdziałania przemocy rówieśniczej i domowej,</w:t>
            </w:r>
          </w:p>
          <w:p w14:paraId="7C6F68FD" w14:textId="36A92A21" w:rsidR="00BE29D0" w:rsidRPr="003B00FD" w:rsidRDefault="00BE29D0" w:rsidP="00AD4C84">
            <w:pPr>
              <w:pStyle w:val="Normalny2"/>
              <w:spacing w:before="0" w:beforeAutospacing="0" w:after="0" w:afterAutospacing="0" w:line="240" w:lineRule="auto"/>
              <w:jc w:val="both"/>
              <w:rPr>
                <w:rFonts w:cs="Calibri"/>
                <w:color w:val="C00000"/>
                <w:sz w:val="20"/>
                <w:szCs w:val="20"/>
              </w:rPr>
            </w:pPr>
          </w:p>
          <w:p w14:paraId="183D2296" w14:textId="657F39B2" w:rsidR="009F23C4" w:rsidRPr="00AD4C84" w:rsidRDefault="009F23C4" w:rsidP="00AD4C84">
            <w:pPr>
              <w:pStyle w:val="Normalny2"/>
              <w:spacing w:before="0" w:beforeAutospacing="0" w:after="0" w:afterAutospacing="0" w:line="240" w:lineRule="auto"/>
              <w:jc w:val="both"/>
              <w:rPr>
                <w:rFonts w:cs="Calibri"/>
                <w:sz w:val="20"/>
                <w:szCs w:val="20"/>
              </w:rPr>
            </w:pPr>
          </w:p>
        </w:tc>
        <w:tc>
          <w:tcPr>
            <w:tcW w:w="2341" w:type="dxa"/>
            <w:vMerge w:val="restart"/>
          </w:tcPr>
          <w:p w14:paraId="6E6FC989" w14:textId="77777777" w:rsidR="00DA0BC2" w:rsidRDefault="00DA0BC2" w:rsidP="00125F42">
            <w:pPr>
              <w:pStyle w:val="Normalny2"/>
              <w:spacing w:before="0" w:beforeAutospacing="0" w:after="0" w:afterAutospacing="0" w:line="240" w:lineRule="auto"/>
              <w:jc w:val="both"/>
              <w:rPr>
                <w:rFonts w:cs="Calibri"/>
                <w:sz w:val="20"/>
                <w:szCs w:val="20"/>
              </w:rPr>
            </w:pPr>
          </w:p>
          <w:p w14:paraId="3C9C2AFA" w14:textId="7216C426"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rodziny z dziećmi, w tym doświadczające trudności opiekuńczo-wychowawczych</w:t>
            </w:r>
            <w:r>
              <w:rPr>
                <w:rFonts w:cs="Calibri"/>
                <w:sz w:val="20"/>
                <w:szCs w:val="20"/>
              </w:rPr>
              <w:t>,</w:t>
            </w:r>
          </w:p>
          <w:p w14:paraId="41CF3745" w14:textId="6167F828" w:rsidR="00AD4C84" w:rsidRDefault="00D10BC2"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00AD4C84" w:rsidRPr="00D94B94">
              <w:rPr>
                <w:rFonts w:cs="Calibri"/>
                <w:sz w:val="20"/>
                <w:szCs w:val="20"/>
              </w:rPr>
              <w:t>osoby potrzebujące interwencji kryzysowej,</w:t>
            </w:r>
          </w:p>
          <w:p w14:paraId="25337DB6" w14:textId="3169C2FF"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osoby doświadczone przemocą,</w:t>
            </w:r>
          </w:p>
          <w:p w14:paraId="1FE8B24A" w14:textId="77777777" w:rsidR="00AD4C84" w:rsidRPr="00D94B9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osoby zagrożone uzależnieniami</w:t>
            </w:r>
          </w:p>
          <w:p w14:paraId="3D0C91BB" w14:textId="77777777"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67765D">
              <w:rPr>
                <w:rFonts w:cs="Calibri"/>
                <w:sz w:val="20"/>
                <w:szCs w:val="20"/>
              </w:rPr>
              <w:t>dzieci i młodzież wymagająca wsparcia</w:t>
            </w:r>
          </w:p>
          <w:p w14:paraId="7C64A1BD" w14:textId="2D300B70" w:rsidR="00AD4C84" w:rsidRPr="00D94B94" w:rsidRDefault="00AD4C84" w:rsidP="0067765D">
            <w:pPr>
              <w:pStyle w:val="Normalny2"/>
              <w:spacing w:before="0" w:after="0" w:line="240" w:lineRule="auto"/>
              <w:jc w:val="both"/>
              <w:rPr>
                <w:rFonts w:cs="Calibri"/>
                <w:sz w:val="20"/>
                <w:szCs w:val="20"/>
              </w:rPr>
            </w:pPr>
          </w:p>
        </w:tc>
        <w:tc>
          <w:tcPr>
            <w:tcW w:w="2147" w:type="dxa"/>
            <w:vMerge w:val="restart"/>
          </w:tcPr>
          <w:p w14:paraId="20EAE85E" w14:textId="77777777" w:rsidR="00DA0BC2" w:rsidRDefault="00DA0BC2" w:rsidP="00125F42">
            <w:pPr>
              <w:pStyle w:val="Normalny2"/>
              <w:spacing w:before="0" w:beforeAutospacing="0" w:after="0" w:afterAutospacing="0" w:line="240" w:lineRule="auto"/>
              <w:jc w:val="both"/>
              <w:rPr>
                <w:rFonts w:cs="Calibri"/>
                <w:sz w:val="20"/>
                <w:szCs w:val="20"/>
              </w:rPr>
            </w:pPr>
          </w:p>
          <w:p w14:paraId="153AE915" w14:textId="5193748B"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117F20">
              <w:rPr>
                <w:rFonts w:cs="Calibri"/>
                <w:sz w:val="20"/>
                <w:szCs w:val="20"/>
              </w:rPr>
              <w:t xml:space="preserve">Gminny Ośrodek Pomocy Społecznej w Tomaszowie Lubelskim z/s w Rogóźnie, </w:t>
            </w:r>
          </w:p>
          <w:p w14:paraId="17D646F7" w14:textId="77777777" w:rsidR="00AD4C84" w:rsidRPr="00125F42"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p</w:t>
            </w:r>
            <w:r w:rsidRPr="00117F20">
              <w:rPr>
                <w:rFonts w:cs="Calibri"/>
                <w:sz w:val="20"/>
                <w:szCs w:val="20"/>
              </w:rPr>
              <w:t>lacówki</w:t>
            </w:r>
            <w:r>
              <w:rPr>
                <w:rFonts w:cs="Calibri"/>
                <w:sz w:val="20"/>
                <w:szCs w:val="20"/>
              </w:rPr>
              <w:t xml:space="preserve"> </w:t>
            </w:r>
            <w:r w:rsidRPr="00117F20">
              <w:rPr>
                <w:rFonts w:cs="Calibri"/>
                <w:sz w:val="20"/>
                <w:szCs w:val="20"/>
              </w:rPr>
              <w:t>oświatowe, kulturowe</w:t>
            </w:r>
          </w:p>
          <w:p w14:paraId="3B9DDA47" w14:textId="58838D5A" w:rsidR="00AD4C84" w:rsidRPr="00125F42" w:rsidRDefault="00AD4C84" w:rsidP="00125F42">
            <w:pPr>
              <w:pStyle w:val="Normalny2"/>
              <w:spacing w:before="0" w:beforeAutospacing="0" w:after="0" w:afterAutospacing="0" w:line="240" w:lineRule="auto"/>
              <w:jc w:val="both"/>
              <w:rPr>
                <w:rFonts w:cs="Calibri"/>
                <w:sz w:val="20"/>
                <w:szCs w:val="20"/>
              </w:rPr>
            </w:pPr>
          </w:p>
        </w:tc>
        <w:tc>
          <w:tcPr>
            <w:tcW w:w="2018" w:type="dxa"/>
          </w:tcPr>
          <w:p w14:paraId="4C84CC40" w14:textId="77777777" w:rsidR="00DA0BC2" w:rsidRDefault="00DA0BC2" w:rsidP="00125F42">
            <w:pPr>
              <w:pStyle w:val="Normalny2"/>
              <w:spacing w:before="0" w:beforeAutospacing="0" w:after="0" w:afterAutospacing="0" w:line="240" w:lineRule="auto"/>
              <w:jc w:val="both"/>
              <w:rPr>
                <w:rFonts w:cs="Calibri"/>
                <w:sz w:val="20"/>
                <w:szCs w:val="20"/>
              </w:rPr>
            </w:pPr>
          </w:p>
          <w:p w14:paraId="0580AF35" w14:textId="6EE118E4" w:rsidR="00AD4C84" w:rsidRDefault="00AD4C84" w:rsidP="00125F42">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środki z budżetu gminy</w:t>
            </w:r>
            <w:r>
              <w:rPr>
                <w:rFonts w:cs="Calibri"/>
                <w:sz w:val="20"/>
                <w:szCs w:val="20"/>
              </w:rPr>
              <w:t>,</w:t>
            </w:r>
          </w:p>
          <w:p w14:paraId="20CA52E2" w14:textId="347453B7" w:rsidR="00AD4C84" w:rsidRPr="00D94B94" w:rsidRDefault="004F30DD" w:rsidP="00125F42">
            <w:pPr>
              <w:pStyle w:val="Normalny2"/>
              <w:spacing w:before="0" w:beforeAutospacing="0" w:after="0" w:afterAutospacing="0" w:line="240" w:lineRule="auto"/>
              <w:jc w:val="both"/>
              <w:rPr>
                <w:rFonts w:cs="Calibri"/>
                <w:color w:val="000000"/>
                <w:sz w:val="20"/>
                <w:szCs w:val="20"/>
              </w:rPr>
            </w:pPr>
            <w:r>
              <w:rPr>
                <w:rFonts w:cs="Calibri"/>
                <w:sz w:val="20"/>
                <w:szCs w:val="20"/>
              </w:rPr>
              <w:t>- środki z UE</w:t>
            </w:r>
          </w:p>
        </w:tc>
      </w:tr>
      <w:tr w:rsidR="00AD4C84" w:rsidRPr="0067765D" w14:paraId="417733DF" w14:textId="77777777" w:rsidTr="008C4F65">
        <w:trPr>
          <w:trHeight w:val="1338"/>
        </w:trPr>
        <w:tc>
          <w:tcPr>
            <w:tcW w:w="6836" w:type="dxa"/>
            <w:vMerge/>
          </w:tcPr>
          <w:p w14:paraId="75795E27" w14:textId="77777777" w:rsidR="00AD4C84" w:rsidRPr="0067765D" w:rsidRDefault="00AD4C84" w:rsidP="00FE0407">
            <w:pPr>
              <w:pStyle w:val="Normalny2"/>
              <w:spacing w:before="0" w:beforeAutospacing="0" w:after="0" w:afterAutospacing="0" w:line="360" w:lineRule="auto"/>
              <w:jc w:val="both"/>
              <w:rPr>
                <w:rFonts w:cs="Calibri"/>
                <w:color w:val="000000"/>
                <w:sz w:val="20"/>
                <w:szCs w:val="20"/>
              </w:rPr>
            </w:pPr>
          </w:p>
        </w:tc>
        <w:tc>
          <w:tcPr>
            <w:tcW w:w="2341" w:type="dxa"/>
            <w:vMerge/>
          </w:tcPr>
          <w:p w14:paraId="4C1E033D" w14:textId="283C6071" w:rsidR="00AD4C84" w:rsidRPr="0067765D" w:rsidRDefault="00AD4C84" w:rsidP="0067765D">
            <w:pPr>
              <w:pStyle w:val="Normalny2"/>
              <w:spacing w:before="0" w:beforeAutospacing="0" w:after="0" w:afterAutospacing="0" w:line="240" w:lineRule="auto"/>
              <w:jc w:val="both"/>
              <w:rPr>
                <w:rFonts w:cs="Calibri"/>
                <w:color w:val="000000"/>
                <w:sz w:val="20"/>
                <w:szCs w:val="20"/>
              </w:rPr>
            </w:pPr>
          </w:p>
        </w:tc>
        <w:tc>
          <w:tcPr>
            <w:tcW w:w="2147" w:type="dxa"/>
            <w:vMerge/>
          </w:tcPr>
          <w:p w14:paraId="366F2BC7" w14:textId="0DE4A68E" w:rsidR="00AD4C84" w:rsidRPr="00125F42" w:rsidRDefault="00AD4C84" w:rsidP="00125F42">
            <w:pPr>
              <w:pStyle w:val="Normalny2"/>
              <w:spacing w:before="0" w:beforeAutospacing="0" w:after="0" w:afterAutospacing="0" w:line="240" w:lineRule="auto"/>
              <w:jc w:val="both"/>
              <w:rPr>
                <w:rFonts w:cs="Calibri"/>
                <w:sz w:val="20"/>
                <w:szCs w:val="20"/>
              </w:rPr>
            </w:pPr>
          </w:p>
        </w:tc>
        <w:tc>
          <w:tcPr>
            <w:tcW w:w="2018" w:type="dxa"/>
          </w:tcPr>
          <w:p w14:paraId="685FE23D" w14:textId="68B25648" w:rsidR="00AD4C84" w:rsidRPr="00D94B94" w:rsidRDefault="00AD4C84" w:rsidP="00D94B94">
            <w:pPr>
              <w:pStyle w:val="Normalny2"/>
              <w:spacing w:before="0" w:beforeAutospacing="0" w:after="0" w:afterAutospacing="0" w:line="240" w:lineRule="auto"/>
              <w:jc w:val="both"/>
              <w:rPr>
                <w:rFonts w:cs="Calibri"/>
                <w:color w:val="000000"/>
                <w:sz w:val="20"/>
                <w:szCs w:val="20"/>
              </w:rPr>
            </w:pPr>
          </w:p>
        </w:tc>
      </w:tr>
    </w:tbl>
    <w:p w14:paraId="6A8780BA" w14:textId="59290CE9" w:rsidR="008F0D68" w:rsidRDefault="008F0D68"/>
    <w:p w14:paraId="34270CF6" w14:textId="3DF0A4F9" w:rsidR="008F0D68" w:rsidRDefault="008F0D68">
      <w:r>
        <w:br w:type="page"/>
      </w:r>
    </w:p>
    <w:tbl>
      <w:tblPr>
        <w:tblStyle w:val="Tabela-Siatka"/>
        <w:tblW w:w="13342" w:type="dxa"/>
        <w:tblInd w:w="720" w:type="dxa"/>
        <w:tblLook w:val="04A0" w:firstRow="1" w:lastRow="0" w:firstColumn="1" w:lastColumn="0" w:noHBand="0" w:noVBand="1"/>
      </w:tblPr>
      <w:tblGrid>
        <w:gridCol w:w="6836"/>
        <w:gridCol w:w="2341"/>
        <w:gridCol w:w="2147"/>
        <w:gridCol w:w="2018"/>
      </w:tblGrid>
      <w:tr w:rsidR="000B079A" w:rsidRPr="0067765D" w14:paraId="58B45324" w14:textId="77777777" w:rsidTr="00F222E4">
        <w:tc>
          <w:tcPr>
            <w:tcW w:w="13342" w:type="dxa"/>
            <w:gridSpan w:val="4"/>
            <w:shd w:val="clear" w:color="auto" w:fill="1F3864" w:themeFill="accent1" w:themeFillShade="80"/>
          </w:tcPr>
          <w:p w14:paraId="50B38C33" w14:textId="77777777" w:rsidR="000B079A" w:rsidRPr="0067765D" w:rsidRDefault="000B079A" w:rsidP="008A651D">
            <w:pPr>
              <w:pStyle w:val="Normalny2"/>
              <w:spacing w:before="0" w:beforeAutospacing="0" w:after="0" w:afterAutospacing="0" w:line="240" w:lineRule="auto"/>
              <w:rPr>
                <w:rFonts w:cs="Calibri"/>
                <w:b/>
                <w:bCs/>
                <w:color w:val="000000"/>
                <w:sz w:val="20"/>
                <w:szCs w:val="20"/>
              </w:rPr>
            </w:pPr>
            <w:bookmarkStart w:id="35" w:name="_Hlk204523141"/>
            <w:bookmarkEnd w:id="32"/>
          </w:p>
          <w:p w14:paraId="5E7298D7" w14:textId="7078497F" w:rsidR="000B079A" w:rsidRPr="00F222E4" w:rsidRDefault="000B079A" w:rsidP="00DA0BC2">
            <w:pPr>
              <w:pStyle w:val="Nagwek2"/>
              <w:jc w:val="both"/>
              <w:rPr>
                <w:rFonts w:asciiTheme="minorHAnsi" w:hAnsiTheme="minorHAnsi" w:cstheme="minorHAnsi"/>
                <w:b/>
                <w:bCs/>
                <w:color w:val="FFFFFF" w:themeColor="background1"/>
                <w:sz w:val="24"/>
                <w:szCs w:val="24"/>
              </w:rPr>
            </w:pPr>
            <w:bookmarkStart w:id="36" w:name="_Toc205799395"/>
            <w:r w:rsidRPr="00F222E4">
              <w:rPr>
                <w:rFonts w:asciiTheme="minorHAnsi" w:hAnsiTheme="minorHAnsi" w:cstheme="minorHAnsi"/>
                <w:b/>
                <w:bCs/>
                <w:color w:val="FFFFFF" w:themeColor="background1"/>
                <w:sz w:val="24"/>
                <w:szCs w:val="24"/>
              </w:rPr>
              <w:t>Obszar II</w:t>
            </w:r>
            <w:r w:rsidR="00A048CB" w:rsidRPr="00F222E4">
              <w:rPr>
                <w:rFonts w:asciiTheme="minorHAnsi" w:hAnsiTheme="minorHAnsi" w:cstheme="minorHAnsi"/>
                <w:b/>
                <w:bCs/>
                <w:color w:val="FFFFFF" w:themeColor="background1"/>
                <w:sz w:val="24"/>
                <w:szCs w:val="24"/>
              </w:rPr>
              <w:t xml:space="preserve">. </w:t>
            </w:r>
            <w:r w:rsidRPr="00F222E4">
              <w:rPr>
                <w:rFonts w:asciiTheme="minorHAnsi" w:hAnsiTheme="minorHAnsi" w:cstheme="minorHAnsi"/>
                <w:b/>
                <w:bCs/>
                <w:color w:val="FFFFFF" w:themeColor="background1"/>
                <w:sz w:val="24"/>
                <w:szCs w:val="24"/>
              </w:rPr>
              <w:t>Osoby starsze</w:t>
            </w:r>
            <w:r w:rsidR="0038092C" w:rsidRPr="00F222E4">
              <w:rPr>
                <w:rFonts w:asciiTheme="minorHAnsi" w:hAnsiTheme="minorHAnsi" w:cstheme="minorHAnsi"/>
                <w:b/>
                <w:bCs/>
                <w:color w:val="FFFFFF" w:themeColor="background1"/>
                <w:sz w:val="24"/>
                <w:szCs w:val="24"/>
              </w:rPr>
              <w:t xml:space="preserve"> i chore</w:t>
            </w:r>
            <w:bookmarkEnd w:id="36"/>
          </w:p>
          <w:p w14:paraId="6D5E60CC" w14:textId="77777777" w:rsidR="000B079A" w:rsidRPr="0067765D" w:rsidRDefault="000B079A" w:rsidP="008A651D">
            <w:pPr>
              <w:pStyle w:val="Normalny2"/>
              <w:spacing w:before="0" w:beforeAutospacing="0" w:after="0" w:afterAutospacing="0" w:line="240" w:lineRule="auto"/>
              <w:rPr>
                <w:rFonts w:cs="Calibri"/>
                <w:b/>
                <w:bCs/>
                <w:color w:val="000000"/>
                <w:sz w:val="20"/>
                <w:szCs w:val="20"/>
              </w:rPr>
            </w:pPr>
          </w:p>
        </w:tc>
      </w:tr>
      <w:tr w:rsidR="000B079A" w:rsidRPr="0067765D" w14:paraId="6330A75B" w14:textId="77777777" w:rsidTr="002774C8">
        <w:tc>
          <w:tcPr>
            <w:tcW w:w="13342" w:type="dxa"/>
            <w:gridSpan w:val="4"/>
          </w:tcPr>
          <w:p w14:paraId="18E66E9D" w14:textId="77777777" w:rsidR="000B079A" w:rsidRPr="0067765D" w:rsidRDefault="000B079A" w:rsidP="008A651D">
            <w:pPr>
              <w:pStyle w:val="Normalny2"/>
              <w:spacing w:before="0" w:beforeAutospacing="0" w:after="0" w:afterAutospacing="0" w:line="240" w:lineRule="auto"/>
              <w:jc w:val="both"/>
              <w:rPr>
                <w:rFonts w:cs="Calibri"/>
                <w:b/>
                <w:bCs/>
                <w:color w:val="000000"/>
                <w:sz w:val="20"/>
                <w:szCs w:val="20"/>
              </w:rPr>
            </w:pPr>
          </w:p>
          <w:p w14:paraId="5B2E2B0A" w14:textId="77777777" w:rsidR="000B079A" w:rsidRPr="0067765D" w:rsidRDefault="000B079A" w:rsidP="008A651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 główny</w:t>
            </w:r>
          </w:p>
          <w:p w14:paraId="7DAB4E62" w14:textId="34E7C6FD" w:rsidR="002774C8" w:rsidRDefault="002774C8" w:rsidP="000B079A">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Poprawa jakości życia</w:t>
            </w:r>
            <w:r w:rsidR="00952ECE">
              <w:rPr>
                <w:rFonts w:cs="Calibri"/>
                <w:color w:val="000000"/>
                <w:sz w:val="20"/>
                <w:szCs w:val="20"/>
              </w:rPr>
              <w:t xml:space="preserve"> </w:t>
            </w:r>
            <w:r>
              <w:rPr>
                <w:rFonts w:cs="Calibri"/>
                <w:color w:val="000000"/>
                <w:sz w:val="20"/>
                <w:szCs w:val="20"/>
              </w:rPr>
              <w:t xml:space="preserve"> i k</w:t>
            </w:r>
            <w:r w:rsidRPr="002774C8">
              <w:rPr>
                <w:rFonts w:cs="Calibri"/>
                <w:color w:val="000000"/>
                <w:sz w:val="20"/>
                <w:szCs w:val="20"/>
              </w:rPr>
              <w:t>ompleksowe wparcie osób potrzebujących wsparcia  w codziennym funkcjonowaniu ze względu na wiek</w:t>
            </w:r>
            <w:r w:rsidR="008774CC">
              <w:rPr>
                <w:rFonts w:cs="Calibri"/>
                <w:color w:val="000000"/>
                <w:sz w:val="20"/>
                <w:szCs w:val="20"/>
              </w:rPr>
              <w:t>, chorobę lub niepełnosprawność</w:t>
            </w:r>
            <w:r w:rsidR="00952ECE">
              <w:rPr>
                <w:rFonts w:cs="Calibri"/>
                <w:color w:val="000000"/>
                <w:sz w:val="20"/>
                <w:szCs w:val="20"/>
              </w:rPr>
              <w:t xml:space="preserve"> oraz ich opiekunów faktycznych/nieformalnych i rodzin</w:t>
            </w:r>
          </w:p>
          <w:p w14:paraId="559228B6" w14:textId="61853DD7" w:rsidR="002774C8" w:rsidRPr="0067765D" w:rsidRDefault="002774C8" w:rsidP="000B079A">
            <w:pPr>
              <w:pStyle w:val="Normalny2"/>
              <w:spacing w:before="0" w:beforeAutospacing="0" w:after="0" w:afterAutospacing="0" w:line="240" w:lineRule="auto"/>
              <w:jc w:val="both"/>
              <w:rPr>
                <w:rFonts w:cs="Calibri"/>
                <w:color w:val="000000"/>
                <w:sz w:val="20"/>
                <w:szCs w:val="20"/>
              </w:rPr>
            </w:pPr>
          </w:p>
        </w:tc>
      </w:tr>
      <w:tr w:rsidR="000B079A" w:rsidRPr="0067765D" w14:paraId="07134793" w14:textId="77777777" w:rsidTr="002774C8">
        <w:trPr>
          <w:trHeight w:val="755"/>
        </w:trPr>
        <w:tc>
          <w:tcPr>
            <w:tcW w:w="13342" w:type="dxa"/>
            <w:gridSpan w:val="4"/>
          </w:tcPr>
          <w:p w14:paraId="5C9134B5" w14:textId="77777777" w:rsidR="000B079A" w:rsidRPr="0067765D" w:rsidRDefault="000B079A" w:rsidP="008A651D">
            <w:pPr>
              <w:pStyle w:val="Normalny2"/>
              <w:spacing w:before="0" w:beforeAutospacing="0" w:after="0" w:afterAutospacing="0" w:line="240" w:lineRule="auto"/>
              <w:jc w:val="both"/>
              <w:rPr>
                <w:rFonts w:cs="Calibri"/>
                <w:b/>
                <w:bCs/>
                <w:color w:val="000000"/>
                <w:sz w:val="20"/>
                <w:szCs w:val="20"/>
              </w:rPr>
            </w:pPr>
          </w:p>
          <w:p w14:paraId="499FFE1D" w14:textId="691259D0" w:rsidR="000B079A" w:rsidRPr="0067765D" w:rsidRDefault="000B079A" w:rsidP="008A651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w:t>
            </w:r>
            <w:r w:rsidR="00C13FCB">
              <w:rPr>
                <w:rFonts w:cs="Calibri"/>
                <w:b/>
                <w:bCs/>
                <w:color w:val="000000"/>
                <w:sz w:val="20"/>
                <w:szCs w:val="20"/>
              </w:rPr>
              <w:t>e</w:t>
            </w:r>
            <w:r w:rsidRPr="0067765D">
              <w:rPr>
                <w:rFonts w:cs="Calibri"/>
                <w:b/>
                <w:bCs/>
                <w:color w:val="000000"/>
                <w:sz w:val="20"/>
                <w:szCs w:val="20"/>
              </w:rPr>
              <w:t xml:space="preserve"> szczegółow</w:t>
            </w:r>
            <w:r w:rsidR="00C13FCB">
              <w:rPr>
                <w:rFonts w:cs="Calibri"/>
                <w:b/>
                <w:bCs/>
                <w:color w:val="000000"/>
                <w:sz w:val="20"/>
                <w:szCs w:val="20"/>
              </w:rPr>
              <w:t>e</w:t>
            </w:r>
          </w:p>
          <w:p w14:paraId="37F4B8C5" w14:textId="73F2B0EC" w:rsidR="000B079A" w:rsidRDefault="00CB3605" w:rsidP="000B079A">
            <w:pPr>
              <w:pStyle w:val="Normalny2"/>
              <w:spacing w:before="0" w:beforeAutospacing="0" w:after="0" w:afterAutospacing="0" w:line="240" w:lineRule="auto"/>
              <w:jc w:val="both"/>
              <w:rPr>
                <w:rFonts w:cs="Calibri"/>
                <w:sz w:val="20"/>
                <w:szCs w:val="20"/>
              </w:rPr>
            </w:pPr>
            <w:r>
              <w:rPr>
                <w:rFonts w:cs="Calibri"/>
                <w:sz w:val="20"/>
                <w:szCs w:val="20"/>
              </w:rPr>
              <w:t>Wsparcie opiekuńcze</w:t>
            </w:r>
            <w:r w:rsidR="00952ECE">
              <w:rPr>
                <w:rFonts w:cs="Calibri"/>
                <w:sz w:val="20"/>
                <w:szCs w:val="20"/>
              </w:rPr>
              <w:t xml:space="preserve"> i zdrowotne</w:t>
            </w:r>
          </w:p>
          <w:p w14:paraId="64328BE9" w14:textId="77777777" w:rsidR="00C13FCB" w:rsidRDefault="00C13FCB" w:rsidP="00C13FCB">
            <w:pPr>
              <w:pStyle w:val="Normalny2"/>
              <w:spacing w:before="0" w:beforeAutospacing="0" w:after="0" w:afterAutospacing="0" w:line="240" w:lineRule="auto"/>
              <w:jc w:val="both"/>
              <w:rPr>
                <w:rFonts w:cs="Calibri"/>
                <w:color w:val="000000"/>
                <w:sz w:val="20"/>
                <w:szCs w:val="20"/>
              </w:rPr>
            </w:pPr>
            <w:r w:rsidRPr="00557729">
              <w:rPr>
                <w:rFonts w:cs="Calibri"/>
                <w:color w:val="000000"/>
                <w:sz w:val="20"/>
                <w:szCs w:val="20"/>
              </w:rPr>
              <w:t>Przeciwdziałanie izolacji społecznej i samotności</w:t>
            </w:r>
          </w:p>
          <w:p w14:paraId="44FF30C9" w14:textId="77777777" w:rsidR="00C13FCB" w:rsidRDefault="00C13FCB" w:rsidP="00C13FCB">
            <w:pPr>
              <w:pStyle w:val="Normalny2"/>
              <w:spacing w:before="0" w:beforeAutospacing="0" w:after="0" w:afterAutospacing="0" w:line="240" w:lineRule="auto"/>
              <w:jc w:val="both"/>
              <w:rPr>
                <w:rFonts w:cs="Calibri"/>
                <w:color w:val="000000"/>
              </w:rPr>
            </w:pPr>
            <w:r w:rsidRPr="009656D4">
              <w:rPr>
                <w:rFonts w:cs="Calibri"/>
                <w:color w:val="000000"/>
                <w:sz w:val="20"/>
                <w:szCs w:val="20"/>
              </w:rPr>
              <w:t>Edukacja cyfrowa i dostęp do informacji</w:t>
            </w:r>
            <w:r>
              <w:rPr>
                <w:rFonts w:cs="Calibri"/>
                <w:color w:val="000000"/>
              </w:rPr>
              <w:t xml:space="preserve"> </w:t>
            </w:r>
          </w:p>
          <w:p w14:paraId="6DB92573" w14:textId="1BBE79AB" w:rsidR="00244083" w:rsidRPr="00244083" w:rsidRDefault="00244083" w:rsidP="00C13FCB">
            <w:pPr>
              <w:pStyle w:val="Normalny2"/>
              <w:spacing w:before="0" w:beforeAutospacing="0" w:after="0" w:afterAutospacing="0" w:line="240" w:lineRule="auto"/>
              <w:jc w:val="both"/>
              <w:rPr>
                <w:rFonts w:cs="Calibri"/>
                <w:color w:val="000000"/>
                <w:sz w:val="20"/>
                <w:szCs w:val="20"/>
              </w:rPr>
            </w:pPr>
            <w:r w:rsidRPr="009C1983">
              <w:rPr>
                <w:rFonts w:cs="Calibri"/>
                <w:color w:val="000000"/>
                <w:sz w:val="20"/>
                <w:szCs w:val="20"/>
              </w:rPr>
              <w:t>Dostępność natychmiastowej pomocy</w:t>
            </w:r>
          </w:p>
          <w:p w14:paraId="0053F84F" w14:textId="3069AED7" w:rsidR="00C97842" w:rsidRDefault="00C13FCB" w:rsidP="00C13FCB">
            <w:pPr>
              <w:pStyle w:val="Normalny2"/>
              <w:spacing w:before="0" w:beforeAutospacing="0" w:after="0" w:afterAutospacing="0" w:line="240" w:lineRule="auto"/>
              <w:jc w:val="both"/>
              <w:rPr>
                <w:rFonts w:cs="Calibri"/>
                <w:color w:val="000000"/>
                <w:sz w:val="20"/>
                <w:szCs w:val="20"/>
              </w:rPr>
            </w:pPr>
            <w:r w:rsidRPr="00E94D81">
              <w:rPr>
                <w:rFonts w:cs="Calibri"/>
                <w:color w:val="000000"/>
                <w:sz w:val="20"/>
                <w:szCs w:val="20"/>
              </w:rPr>
              <w:t>Promocja aktywności fizycznej i zdrowego stylu życia</w:t>
            </w:r>
          </w:p>
          <w:p w14:paraId="6ABA45C3" w14:textId="17C842E7" w:rsidR="00C13FCB" w:rsidRPr="0067765D" w:rsidRDefault="00C13FCB" w:rsidP="00244083">
            <w:pPr>
              <w:pStyle w:val="Normalny2"/>
              <w:spacing w:before="0" w:beforeAutospacing="0" w:after="0" w:afterAutospacing="0" w:line="240" w:lineRule="auto"/>
              <w:jc w:val="both"/>
              <w:rPr>
                <w:rFonts w:cs="Calibri"/>
                <w:sz w:val="20"/>
                <w:szCs w:val="20"/>
              </w:rPr>
            </w:pPr>
          </w:p>
        </w:tc>
      </w:tr>
      <w:tr w:rsidR="00AD4C84" w:rsidRPr="0067765D" w14:paraId="3D6D44A5" w14:textId="77777777" w:rsidTr="00E6427E">
        <w:tc>
          <w:tcPr>
            <w:tcW w:w="6836" w:type="dxa"/>
          </w:tcPr>
          <w:p w14:paraId="17EF5416" w14:textId="77777777" w:rsidR="00AD4C84" w:rsidRPr="0067765D" w:rsidRDefault="00AD4C84" w:rsidP="00BE29D0">
            <w:pPr>
              <w:pStyle w:val="Normalny2"/>
              <w:spacing w:before="0" w:beforeAutospacing="0" w:after="0" w:afterAutospacing="0" w:line="240" w:lineRule="auto"/>
              <w:rPr>
                <w:rFonts w:cs="Calibri"/>
                <w:b/>
                <w:bCs/>
                <w:color w:val="000000"/>
                <w:sz w:val="20"/>
                <w:szCs w:val="20"/>
              </w:rPr>
            </w:pPr>
          </w:p>
          <w:p w14:paraId="5379827E" w14:textId="77777777" w:rsidR="00AD4C84" w:rsidRPr="0067765D" w:rsidRDefault="00AD4C84" w:rsidP="009F23C4">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Planowane działania</w:t>
            </w:r>
          </w:p>
          <w:p w14:paraId="5DE2F546" w14:textId="45B84934" w:rsidR="00D64274" w:rsidRPr="0067765D" w:rsidRDefault="00D64274" w:rsidP="00C97842">
            <w:pPr>
              <w:pStyle w:val="Normalny2"/>
              <w:spacing w:before="0" w:beforeAutospacing="0" w:after="0" w:afterAutospacing="0" w:line="240" w:lineRule="auto"/>
              <w:rPr>
                <w:rFonts w:cs="Calibri"/>
                <w:b/>
                <w:bCs/>
                <w:color w:val="000000"/>
                <w:sz w:val="20"/>
                <w:szCs w:val="20"/>
              </w:rPr>
            </w:pPr>
          </w:p>
        </w:tc>
        <w:tc>
          <w:tcPr>
            <w:tcW w:w="2341" w:type="dxa"/>
          </w:tcPr>
          <w:p w14:paraId="66E86E38"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7DD95AD8"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Odbiorcy</w:t>
            </w:r>
          </w:p>
        </w:tc>
        <w:tc>
          <w:tcPr>
            <w:tcW w:w="2147" w:type="dxa"/>
          </w:tcPr>
          <w:p w14:paraId="167EFE04"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20E3A883"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Realizatorzy</w:t>
            </w:r>
          </w:p>
        </w:tc>
        <w:tc>
          <w:tcPr>
            <w:tcW w:w="2018" w:type="dxa"/>
          </w:tcPr>
          <w:p w14:paraId="58C460E3"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6358F3E1" w14:textId="77777777" w:rsidR="00AD4C84" w:rsidRDefault="00AD4C84" w:rsidP="008A651D">
            <w:pPr>
              <w:pStyle w:val="Normalny2"/>
              <w:spacing w:before="0" w:beforeAutospacing="0" w:after="0" w:afterAutospacing="0" w:line="240" w:lineRule="auto"/>
              <w:jc w:val="center"/>
              <w:rPr>
                <w:b/>
                <w:bCs/>
                <w:sz w:val="20"/>
                <w:szCs w:val="20"/>
              </w:rPr>
            </w:pPr>
            <w:r w:rsidRPr="0067765D">
              <w:rPr>
                <w:rFonts w:cs="Calibri"/>
                <w:b/>
                <w:bCs/>
                <w:color w:val="000000"/>
                <w:sz w:val="20"/>
                <w:szCs w:val="20"/>
              </w:rPr>
              <w:t>Źró</w:t>
            </w:r>
            <w:r w:rsidRPr="0067765D">
              <w:rPr>
                <w:b/>
                <w:bCs/>
                <w:sz w:val="20"/>
                <w:szCs w:val="20"/>
              </w:rPr>
              <w:t>dła finansowania</w:t>
            </w:r>
          </w:p>
          <w:p w14:paraId="00C5C042" w14:textId="77777777" w:rsidR="00D64274" w:rsidRPr="0067765D" w:rsidRDefault="00D64274" w:rsidP="00D64274">
            <w:pPr>
              <w:pStyle w:val="Normalny2"/>
              <w:spacing w:before="0" w:beforeAutospacing="0" w:after="0" w:afterAutospacing="0" w:line="240" w:lineRule="auto"/>
              <w:rPr>
                <w:rFonts w:cs="Calibri"/>
                <w:b/>
                <w:bCs/>
                <w:color w:val="000000"/>
                <w:sz w:val="20"/>
                <w:szCs w:val="20"/>
              </w:rPr>
            </w:pPr>
          </w:p>
        </w:tc>
      </w:tr>
      <w:tr w:rsidR="00D64274" w:rsidRPr="0067765D" w14:paraId="292FB5B3" w14:textId="77777777" w:rsidTr="00E6427E">
        <w:tc>
          <w:tcPr>
            <w:tcW w:w="6836" w:type="dxa"/>
          </w:tcPr>
          <w:p w14:paraId="31030355" w14:textId="77777777" w:rsidR="00DA0BC2" w:rsidRDefault="00DA0BC2" w:rsidP="00D64274">
            <w:pPr>
              <w:pStyle w:val="Normalny2"/>
              <w:spacing w:before="0" w:beforeAutospacing="0" w:after="0" w:afterAutospacing="0" w:line="240" w:lineRule="auto"/>
              <w:jc w:val="both"/>
              <w:rPr>
                <w:rFonts w:cs="Calibri"/>
                <w:color w:val="000000"/>
                <w:sz w:val="20"/>
                <w:szCs w:val="20"/>
              </w:rPr>
            </w:pPr>
          </w:p>
          <w:p w14:paraId="00A7CA16" w14:textId="242B6D0B" w:rsidR="00D64274" w:rsidRDefault="00D64274" w:rsidP="00D64274">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kontynuacja uczestnictwa w Programach,</w:t>
            </w:r>
          </w:p>
          <w:p w14:paraId="40006DFB" w14:textId="77777777" w:rsidR="00D64274" w:rsidRDefault="00D64274" w:rsidP="00D64274">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zwiększenie</w:t>
            </w:r>
            <w:r w:rsidRPr="002774C8">
              <w:rPr>
                <w:rFonts w:cs="Calibri"/>
                <w:color w:val="000000"/>
                <w:sz w:val="20"/>
                <w:szCs w:val="20"/>
              </w:rPr>
              <w:t xml:space="preserve"> usług w zakresie opieki osób potrzebujących wsparcia w codziennym funkcjonowaniu w miejscu zamieszkania</w:t>
            </w:r>
            <w:r>
              <w:rPr>
                <w:rFonts w:cs="Calibri"/>
                <w:color w:val="000000"/>
                <w:sz w:val="20"/>
                <w:szCs w:val="20"/>
              </w:rPr>
              <w:t>,</w:t>
            </w:r>
          </w:p>
          <w:p w14:paraId="6B8814AB" w14:textId="77777777" w:rsidR="00D64274" w:rsidRPr="003B00FD" w:rsidRDefault="00D64274" w:rsidP="00D64274">
            <w:pPr>
              <w:pStyle w:val="Normalny2"/>
              <w:spacing w:before="0" w:beforeAutospacing="0" w:after="0" w:afterAutospacing="0" w:line="240" w:lineRule="auto"/>
              <w:jc w:val="both"/>
              <w:rPr>
                <w:rFonts w:cs="Calibri"/>
                <w:sz w:val="20"/>
                <w:szCs w:val="20"/>
              </w:rPr>
            </w:pPr>
            <w:r w:rsidRPr="003B00FD">
              <w:rPr>
                <w:rFonts w:cs="Calibri"/>
                <w:sz w:val="20"/>
                <w:szCs w:val="20"/>
              </w:rPr>
              <w:t>- zwiększenie liczby przeszkolonych opiekunów środowiskowych,</w:t>
            </w:r>
          </w:p>
          <w:p w14:paraId="5E8DCB4C" w14:textId="77777777" w:rsidR="00D64274" w:rsidRPr="003B00FD" w:rsidRDefault="00D64274" w:rsidP="00D64274">
            <w:pPr>
              <w:pStyle w:val="Normalny2"/>
              <w:spacing w:before="0" w:beforeAutospacing="0" w:after="0" w:afterAutospacing="0" w:line="240" w:lineRule="auto"/>
              <w:jc w:val="both"/>
              <w:rPr>
                <w:rFonts w:cs="Calibri"/>
                <w:sz w:val="20"/>
                <w:szCs w:val="20"/>
              </w:rPr>
            </w:pPr>
            <w:r w:rsidRPr="003B00FD">
              <w:rPr>
                <w:rFonts w:cs="Calibri"/>
                <w:sz w:val="20"/>
                <w:szCs w:val="20"/>
              </w:rPr>
              <w:t>- podnoszenie kompetencji i kwalifikacji kandydatów i personelu w zakresie świadczenia usług w środowisku, m.in. udział w szkoleniach,</w:t>
            </w:r>
          </w:p>
          <w:p w14:paraId="6EB8B1C6" w14:textId="51A88ED6" w:rsidR="00A048CB" w:rsidRDefault="00D64274" w:rsidP="00D64274">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rozwój usług społecznych na rzecz rodzin i osób sprawujących funkcję </w:t>
            </w:r>
            <w:r w:rsidRPr="00CB3605">
              <w:rPr>
                <w:rFonts w:cs="Calibri"/>
                <w:color w:val="000000"/>
                <w:sz w:val="20"/>
                <w:szCs w:val="20"/>
              </w:rPr>
              <w:t xml:space="preserve"> opiekun</w:t>
            </w:r>
            <w:r>
              <w:rPr>
                <w:rFonts w:cs="Calibri"/>
                <w:color w:val="000000"/>
                <w:sz w:val="20"/>
                <w:szCs w:val="20"/>
              </w:rPr>
              <w:t>a</w:t>
            </w:r>
            <w:r w:rsidRPr="00CB3605">
              <w:rPr>
                <w:rFonts w:cs="Calibri"/>
                <w:color w:val="000000"/>
                <w:sz w:val="20"/>
                <w:szCs w:val="20"/>
              </w:rPr>
              <w:t xml:space="preserve"> faktyczn</w:t>
            </w:r>
            <w:r>
              <w:rPr>
                <w:rFonts w:cs="Calibri"/>
                <w:color w:val="000000"/>
                <w:sz w:val="20"/>
                <w:szCs w:val="20"/>
              </w:rPr>
              <w:t>ego/</w:t>
            </w:r>
            <w:r w:rsidRPr="00CB3605">
              <w:rPr>
                <w:rFonts w:cs="Calibri"/>
                <w:color w:val="000000"/>
                <w:sz w:val="20"/>
                <w:szCs w:val="20"/>
              </w:rPr>
              <w:t>nieformaln</w:t>
            </w:r>
            <w:r>
              <w:rPr>
                <w:rFonts w:cs="Calibri"/>
                <w:color w:val="000000"/>
                <w:sz w:val="20"/>
                <w:szCs w:val="20"/>
              </w:rPr>
              <w:t>ego</w:t>
            </w:r>
            <w:r w:rsidRPr="00CB3605">
              <w:rPr>
                <w:rFonts w:cs="Calibri"/>
                <w:color w:val="000000"/>
                <w:sz w:val="20"/>
                <w:szCs w:val="20"/>
              </w:rPr>
              <w:t xml:space="preserve"> osób potrzebujących wsparcia w codziennym </w:t>
            </w:r>
          </w:p>
          <w:p w14:paraId="031B0D2B" w14:textId="284E9927" w:rsidR="00DA0BC2" w:rsidRDefault="00A048CB" w:rsidP="00D64274">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00D64274" w:rsidRPr="00CB3605">
              <w:rPr>
                <w:rFonts w:cs="Calibri"/>
                <w:color w:val="000000"/>
                <w:sz w:val="20"/>
                <w:szCs w:val="20"/>
              </w:rPr>
              <w:t>funkcjonowaniu</w:t>
            </w:r>
            <w:r w:rsidR="00D64274">
              <w:rPr>
                <w:rFonts w:cs="Calibri"/>
                <w:color w:val="000000"/>
                <w:sz w:val="20"/>
                <w:szCs w:val="20"/>
              </w:rPr>
              <w:t xml:space="preserve">, m.in. poprzez szkolenia poprzez szkolenia, grupy wsparcia, zajęcia praktyczne wymiana doświadczeń, </w:t>
            </w:r>
          </w:p>
          <w:p w14:paraId="27F0E6DE" w14:textId="77777777" w:rsidR="00A048CB" w:rsidRDefault="00A048CB" w:rsidP="00D64274">
            <w:pPr>
              <w:pStyle w:val="Normalny2"/>
              <w:spacing w:before="0" w:beforeAutospacing="0" w:after="0" w:afterAutospacing="0" w:line="240" w:lineRule="auto"/>
              <w:jc w:val="both"/>
              <w:rPr>
                <w:rFonts w:cs="Calibri"/>
                <w:color w:val="000000"/>
                <w:sz w:val="20"/>
                <w:szCs w:val="20"/>
              </w:rPr>
            </w:pPr>
          </w:p>
          <w:p w14:paraId="5EDDB104" w14:textId="77777777" w:rsidR="00A048CB" w:rsidRDefault="00A048CB" w:rsidP="00D64274">
            <w:pPr>
              <w:pStyle w:val="Normalny2"/>
              <w:spacing w:before="0" w:beforeAutospacing="0" w:after="0" w:afterAutospacing="0" w:line="240" w:lineRule="auto"/>
              <w:jc w:val="both"/>
              <w:rPr>
                <w:rFonts w:cs="Calibri"/>
                <w:color w:val="000000"/>
                <w:sz w:val="20"/>
                <w:szCs w:val="20"/>
              </w:rPr>
            </w:pPr>
          </w:p>
          <w:p w14:paraId="1C413DBE" w14:textId="032FE12A" w:rsidR="00DA0BC2" w:rsidRPr="003B00FD" w:rsidRDefault="00D64274" w:rsidP="00D64274">
            <w:pPr>
              <w:pStyle w:val="Normalny2"/>
              <w:spacing w:before="0" w:beforeAutospacing="0" w:after="0" w:afterAutospacing="0" w:line="240" w:lineRule="auto"/>
              <w:jc w:val="both"/>
              <w:rPr>
                <w:rFonts w:cs="Calibri"/>
                <w:sz w:val="20"/>
                <w:szCs w:val="20"/>
              </w:rPr>
            </w:pPr>
            <w:r w:rsidRPr="003B00FD">
              <w:rPr>
                <w:rFonts w:cs="Calibri"/>
                <w:sz w:val="20"/>
                <w:szCs w:val="20"/>
              </w:rPr>
              <w:lastRenderedPageBreak/>
              <w:t>- utworzenie wypożyczalni sprzętu rehabilitacyjnego, wspomagającego i pielęgnacyjnego wraz z doradztwem i treningami w zakresie obsługi w warunkach domowych,</w:t>
            </w:r>
          </w:p>
          <w:p w14:paraId="3E724F64" w14:textId="17AB2899" w:rsidR="00D64274" w:rsidRPr="003B00FD" w:rsidRDefault="00D64274" w:rsidP="00D64274">
            <w:pPr>
              <w:pStyle w:val="Normalny2"/>
              <w:spacing w:before="0" w:beforeAutospacing="0" w:after="0" w:afterAutospacing="0" w:line="240" w:lineRule="auto"/>
              <w:jc w:val="both"/>
              <w:rPr>
                <w:rFonts w:cs="Calibri"/>
                <w:sz w:val="20"/>
                <w:szCs w:val="20"/>
              </w:rPr>
            </w:pPr>
            <w:r w:rsidRPr="003B00FD">
              <w:rPr>
                <w:rFonts w:cs="Calibri"/>
                <w:sz w:val="20"/>
                <w:szCs w:val="20"/>
              </w:rPr>
              <w:t>- zwiększenie dostępu do specjalistycznych usług medycznych, szczególnie w zakresie chorób przewlekłych,</w:t>
            </w:r>
          </w:p>
          <w:p w14:paraId="425C7A08" w14:textId="77777777" w:rsidR="00D64274" w:rsidRPr="003B00FD" w:rsidRDefault="00D64274" w:rsidP="00D64274">
            <w:pPr>
              <w:pStyle w:val="Normalny2"/>
              <w:spacing w:before="0" w:beforeAutospacing="0" w:after="0" w:afterAutospacing="0" w:line="240" w:lineRule="auto"/>
              <w:jc w:val="both"/>
              <w:rPr>
                <w:rFonts w:cs="Calibri"/>
                <w:sz w:val="20"/>
                <w:szCs w:val="20"/>
              </w:rPr>
            </w:pPr>
            <w:r w:rsidRPr="003B00FD">
              <w:rPr>
                <w:rFonts w:cs="Calibri"/>
                <w:sz w:val="20"/>
                <w:szCs w:val="20"/>
              </w:rPr>
              <w:t>- organizowanie transportu do placówek medycznych, rehabilitacyjnych,</w:t>
            </w:r>
          </w:p>
          <w:p w14:paraId="70C2626A" w14:textId="6CA7F5C3" w:rsidR="00D64274" w:rsidRDefault="00D64274" w:rsidP="00D64274">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d</w:t>
            </w:r>
            <w:r w:rsidRPr="00454530">
              <w:rPr>
                <w:rFonts w:cs="Calibri"/>
                <w:color w:val="000000"/>
                <w:sz w:val="20"/>
                <w:szCs w:val="20"/>
              </w:rPr>
              <w:t>ostępno</w:t>
            </w:r>
            <w:r>
              <w:rPr>
                <w:rFonts w:cs="Calibri"/>
                <w:color w:val="000000"/>
                <w:sz w:val="20"/>
                <w:szCs w:val="20"/>
              </w:rPr>
              <w:t>ść</w:t>
            </w:r>
            <w:r w:rsidRPr="00454530">
              <w:rPr>
                <w:rFonts w:cs="Calibri"/>
                <w:color w:val="000000"/>
                <w:sz w:val="20"/>
                <w:szCs w:val="20"/>
              </w:rPr>
              <w:t xml:space="preserve"> opiekunów medycznych i pielęgniarskich w domu</w:t>
            </w:r>
            <w:r w:rsidR="00D10BC2">
              <w:rPr>
                <w:rFonts w:cs="Calibri"/>
                <w:color w:val="000000"/>
                <w:sz w:val="20"/>
                <w:szCs w:val="20"/>
              </w:rPr>
              <w:t>,</w:t>
            </w:r>
          </w:p>
          <w:p w14:paraId="6C4670B8" w14:textId="77777777" w:rsidR="00D64274" w:rsidRPr="003D6A38" w:rsidRDefault="00D64274" w:rsidP="00D64274">
            <w:pPr>
              <w:pStyle w:val="Normalny2"/>
              <w:spacing w:before="0" w:beforeAutospacing="0" w:after="0" w:afterAutospacing="0" w:line="240" w:lineRule="auto"/>
              <w:jc w:val="both"/>
              <w:rPr>
                <w:rFonts w:asciiTheme="minorHAnsi" w:hAnsiTheme="minorHAnsi" w:cstheme="minorHAnsi"/>
                <w:sz w:val="20"/>
                <w:szCs w:val="20"/>
              </w:rPr>
            </w:pPr>
            <w:r w:rsidRPr="003D6A38">
              <w:rPr>
                <w:rFonts w:asciiTheme="minorHAnsi" w:hAnsiTheme="minorHAnsi" w:cstheme="minorHAnsi"/>
                <w:sz w:val="20"/>
                <w:szCs w:val="20"/>
              </w:rPr>
              <w:t>- rozwój usług opiekuńczych świadczonych w społeczności lokalnej, w formach dziennych (dzienne domy opieki, dzienne ośrodki wsparcia, dzienne domy pobytu, kluby seniora),</w:t>
            </w:r>
          </w:p>
          <w:p w14:paraId="655F388E" w14:textId="77777777" w:rsidR="00D64274" w:rsidRPr="003D6A38" w:rsidRDefault="00D64274" w:rsidP="00D64274">
            <w:pPr>
              <w:pStyle w:val="Normalny2"/>
              <w:spacing w:before="0" w:beforeAutospacing="0" w:after="0" w:afterAutospacing="0" w:line="240" w:lineRule="auto"/>
              <w:jc w:val="both"/>
              <w:rPr>
                <w:rFonts w:asciiTheme="minorHAnsi" w:hAnsiTheme="minorHAnsi" w:cstheme="minorHAnsi"/>
                <w:sz w:val="20"/>
                <w:szCs w:val="20"/>
              </w:rPr>
            </w:pPr>
            <w:r w:rsidRPr="003D6A38">
              <w:rPr>
                <w:rFonts w:asciiTheme="minorHAnsi" w:hAnsiTheme="minorHAnsi" w:cstheme="minorHAnsi"/>
                <w:sz w:val="20"/>
                <w:szCs w:val="20"/>
              </w:rPr>
              <w:t xml:space="preserve">- organizowanie zajęć </w:t>
            </w:r>
            <w:r w:rsidRPr="003D6A38">
              <w:rPr>
                <w:rFonts w:asciiTheme="minorHAnsi" w:hAnsiTheme="minorHAnsi" w:cstheme="minorHAnsi"/>
                <w:sz w:val="20"/>
                <w:szCs w:val="20"/>
                <w:shd w:val="clear" w:color="auto" w:fill="FFFFFF"/>
              </w:rPr>
              <w:t>całorocznych, </w:t>
            </w:r>
            <w:r w:rsidRPr="003D6A38">
              <w:rPr>
                <w:rStyle w:val="Uwydatnienie"/>
                <w:rFonts w:asciiTheme="minorHAnsi" w:eastAsiaTheme="majorEastAsia" w:hAnsiTheme="minorHAnsi" w:cstheme="minorHAnsi"/>
                <w:i w:val="0"/>
                <w:iCs w:val="0"/>
                <w:sz w:val="20"/>
                <w:szCs w:val="20"/>
                <w:shd w:val="clear" w:color="auto" w:fill="FFFFFF"/>
              </w:rPr>
              <w:t>cyklicznych spotkań</w:t>
            </w:r>
            <w:r w:rsidRPr="003D6A38">
              <w:rPr>
                <w:rFonts w:asciiTheme="minorHAnsi" w:hAnsiTheme="minorHAnsi" w:cstheme="minorHAnsi"/>
                <w:sz w:val="20"/>
                <w:szCs w:val="20"/>
                <w:shd w:val="clear" w:color="auto" w:fill="FFFFFF"/>
              </w:rPr>
              <w:t>, </w:t>
            </w:r>
            <w:r w:rsidRPr="003D6A38">
              <w:rPr>
                <w:rStyle w:val="Uwydatnienie"/>
                <w:rFonts w:asciiTheme="minorHAnsi" w:eastAsiaTheme="majorEastAsia" w:hAnsiTheme="minorHAnsi" w:cstheme="minorHAnsi"/>
                <w:i w:val="0"/>
                <w:iCs w:val="0"/>
                <w:sz w:val="20"/>
                <w:szCs w:val="20"/>
                <w:shd w:val="clear" w:color="auto" w:fill="FFFFFF"/>
              </w:rPr>
              <w:t>zajęć</w:t>
            </w:r>
            <w:r w:rsidRPr="003D6A38">
              <w:rPr>
                <w:rFonts w:asciiTheme="minorHAnsi" w:hAnsiTheme="minorHAnsi" w:cstheme="minorHAnsi"/>
                <w:sz w:val="20"/>
                <w:szCs w:val="20"/>
                <w:shd w:val="clear" w:color="auto" w:fill="FFFFFF"/>
              </w:rPr>
              <w:t> klubowych, aktywizujących osoby starsze w obszarze wykorzystania ich wiedzy, doświadczeń i umiejętności,</w:t>
            </w:r>
          </w:p>
          <w:p w14:paraId="11098737" w14:textId="77777777" w:rsidR="00D64274" w:rsidRPr="003D6A38"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3D6A38">
              <w:rPr>
                <w:rFonts w:asciiTheme="minorHAnsi" w:hAnsiTheme="minorHAnsi" w:cstheme="minorHAnsi"/>
                <w:sz w:val="20"/>
                <w:szCs w:val="20"/>
                <w:shd w:val="clear" w:color="auto" w:fill="FFFFFF"/>
              </w:rPr>
              <w:t>- organiz</w:t>
            </w:r>
            <w:r>
              <w:rPr>
                <w:rFonts w:asciiTheme="minorHAnsi" w:hAnsiTheme="minorHAnsi" w:cstheme="minorHAnsi"/>
                <w:sz w:val="20"/>
                <w:szCs w:val="20"/>
                <w:shd w:val="clear" w:color="auto" w:fill="FFFFFF"/>
              </w:rPr>
              <w:t>owanie</w:t>
            </w:r>
            <w:r w:rsidRPr="003D6A38">
              <w:rPr>
                <w:rFonts w:asciiTheme="minorHAnsi" w:hAnsiTheme="minorHAnsi" w:cstheme="minorHAnsi"/>
                <w:sz w:val="20"/>
                <w:szCs w:val="20"/>
                <w:shd w:val="clear" w:color="auto" w:fill="FFFFFF"/>
              </w:rPr>
              <w:t xml:space="preserve"> imprez kulturalnych, ułatwianie osobom starszym  dostępu do oferty kulturalnej, np. poprzez regulowanie zasad odpłatności, dostosowanie pory imprez do potrzeb seniorów,</w:t>
            </w:r>
          </w:p>
          <w:p w14:paraId="35950479" w14:textId="77777777" w:rsidR="00D64274" w:rsidRPr="003D6A38"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3D6A38">
              <w:rPr>
                <w:rFonts w:asciiTheme="minorHAnsi" w:hAnsiTheme="minorHAnsi" w:cstheme="minorHAnsi"/>
                <w:sz w:val="20"/>
                <w:szCs w:val="20"/>
                <w:shd w:val="clear" w:color="auto" w:fill="FFFFFF"/>
              </w:rPr>
              <w:t>- organizowanie wspólnych imprez rekreacyjnych dla różnych pokoleń mieszkańców,</w:t>
            </w:r>
          </w:p>
          <w:p w14:paraId="4273A0A9" w14:textId="77777777" w:rsidR="00D64274" w:rsidRDefault="00D64274" w:rsidP="00D64274">
            <w:pPr>
              <w:pStyle w:val="Normalny2"/>
              <w:spacing w:before="0" w:beforeAutospacing="0" w:after="0" w:afterAutospacing="0" w:line="240" w:lineRule="auto"/>
              <w:rPr>
                <w:rFonts w:asciiTheme="minorHAnsi" w:hAnsiTheme="minorHAnsi" w:cstheme="minorHAnsi"/>
                <w:sz w:val="20"/>
                <w:szCs w:val="20"/>
              </w:rPr>
            </w:pPr>
            <w:r w:rsidRPr="003D6A38">
              <w:rPr>
                <w:rFonts w:asciiTheme="minorHAnsi" w:hAnsiTheme="minorHAnsi" w:cstheme="minorHAnsi"/>
                <w:color w:val="444545"/>
                <w:sz w:val="20"/>
                <w:szCs w:val="20"/>
              </w:rPr>
              <w:t>- organiz</w:t>
            </w:r>
            <w:r>
              <w:rPr>
                <w:rFonts w:asciiTheme="minorHAnsi" w:hAnsiTheme="minorHAnsi" w:cstheme="minorHAnsi"/>
                <w:color w:val="444545"/>
                <w:sz w:val="20"/>
                <w:szCs w:val="20"/>
              </w:rPr>
              <w:t>owanie</w:t>
            </w:r>
            <w:r w:rsidRPr="003D6A38">
              <w:rPr>
                <w:rFonts w:asciiTheme="minorHAnsi" w:hAnsiTheme="minorHAnsi" w:cstheme="minorHAnsi"/>
                <w:sz w:val="20"/>
                <w:szCs w:val="20"/>
              </w:rPr>
              <w:t xml:space="preserve"> indywidualnych spotkań z psychologiem,</w:t>
            </w:r>
          </w:p>
          <w:p w14:paraId="6655B82B" w14:textId="77777777" w:rsidR="00D64274" w:rsidRPr="00E94D81"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E94D81">
              <w:rPr>
                <w:rFonts w:asciiTheme="minorHAnsi" w:hAnsiTheme="minorHAnsi" w:cstheme="minorHAnsi"/>
                <w:sz w:val="20"/>
                <w:szCs w:val="20"/>
              </w:rPr>
              <w:t>- organizowanie k</w:t>
            </w:r>
            <w:r w:rsidRPr="00E94D81">
              <w:rPr>
                <w:rFonts w:asciiTheme="minorHAnsi" w:hAnsiTheme="minorHAnsi" w:cstheme="minorHAnsi"/>
                <w:sz w:val="20"/>
                <w:szCs w:val="20"/>
                <w:shd w:val="clear" w:color="auto" w:fill="FFFFFF"/>
              </w:rPr>
              <w:t>ursów, szkoleń, warsztatów wprowadzających do podstawowej obsługi komputerów, tabletów i smartfonów, Internetu, oraz korzystania z poczty elektronicznej, załatwiania spraw urzędowych online, czy bezpiecznego wyszukiwanie informacji,</w:t>
            </w:r>
          </w:p>
          <w:p w14:paraId="01872D21" w14:textId="77777777" w:rsidR="00D64274" w:rsidRPr="00E94D81" w:rsidRDefault="00D64274" w:rsidP="00D64274">
            <w:pPr>
              <w:pStyle w:val="Normalny2"/>
              <w:spacing w:before="0" w:beforeAutospacing="0" w:after="0" w:afterAutospacing="0" w:line="240" w:lineRule="auto"/>
              <w:jc w:val="both"/>
              <w:rPr>
                <w:rFonts w:asciiTheme="minorHAnsi" w:hAnsiTheme="minorHAnsi" w:cstheme="minorHAnsi"/>
                <w:spacing w:val="1"/>
                <w:sz w:val="20"/>
                <w:szCs w:val="20"/>
                <w:shd w:val="clear" w:color="auto" w:fill="FFFFFF"/>
              </w:rPr>
            </w:pPr>
            <w:r w:rsidRPr="00E94D81">
              <w:rPr>
                <w:rFonts w:asciiTheme="minorHAnsi" w:hAnsiTheme="minorHAnsi" w:cstheme="minorHAnsi"/>
                <w:spacing w:val="1"/>
                <w:sz w:val="20"/>
                <w:szCs w:val="20"/>
                <w:shd w:val="clear" w:color="auto" w:fill="FFFFFF"/>
              </w:rPr>
              <w:t>- edukacja osób starszych w zakresie cyberbezpieczeństwa,</w:t>
            </w:r>
          </w:p>
          <w:p w14:paraId="39DB06DB" w14:textId="77777777" w:rsidR="00D64274" w:rsidRPr="00E94D81" w:rsidRDefault="00D64274" w:rsidP="00D64274">
            <w:pPr>
              <w:pStyle w:val="Normalny2"/>
              <w:spacing w:before="0" w:beforeAutospacing="0" w:after="0" w:afterAutospacing="0" w:line="240" w:lineRule="auto"/>
              <w:jc w:val="both"/>
              <w:rPr>
                <w:rFonts w:asciiTheme="minorHAnsi" w:hAnsiTheme="minorHAnsi" w:cstheme="minorHAnsi"/>
                <w:spacing w:val="1"/>
                <w:sz w:val="20"/>
                <w:szCs w:val="20"/>
                <w:shd w:val="clear" w:color="auto" w:fill="FFFFFF"/>
              </w:rPr>
            </w:pPr>
            <w:r w:rsidRPr="00E94D81">
              <w:rPr>
                <w:rFonts w:asciiTheme="minorHAnsi" w:hAnsiTheme="minorHAnsi" w:cstheme="minorHAnsi"/>
                <w:spacing w:val="1"/>
                <w:sz w:val="20"/>
                <w:szCs w:val="20"/>
                <w:shd w:val="clear" w:color="auto" w:fill="FFFFFF"/>
              </w:rPr>
              <w:t>- stworzenie systemu online umożliwiającego mieszkańcom łatwy dostęp do usług społecznych, składanie wniosków i konsultacje,</w:t>
            </w:r>
          </w:p>
          <w:p w14:paraId="22A2DE6C" w14:textId="77777777" w:rsidR="00D64274" w:rsidRPr="00E94D81" w:rsidRDefault="00D64274" w:rsidP="00D64274">
            <w:pPr>
              <w:pStyle w:val="Normalny2"/>
              <w:spacing w:before="0" w:beforeAutospacing="0" w:after="0" w:afterAutospacing="0" w:line="240" w:lineRule="auto"/>
              <w:jc w:val="both"/>
              <w:rPr>
                <w:rFonts w:asciiTheme="minorHAnsi" w:hAnsiTheme="minorHAnsi" w:cstheme="minorHAnsi"/>
                <w:spacing w:val="1"/>
                <w:sz w:val="20"/>
                <w:szCs w:val="20"/>
                <w:shd w:val="clear" w:color="auto" w:fill="FFFFFF"/>
              </w:rPr>
            </w:pPr>
            <w:r w:rsidRPr="00E94D81">
              <w:rPr>
                <w:rFonts w:asciiTheme="minorHAnsi" w:hAnsiTheme="minorHAnsi" w:cstheme="minorHAnsi"/>
                <w:spacing w:val="1"/>
                <w:sz w:val="20"/>
                <w:szCs w:val="20"/>
                <w:shd w:val="clear" w:color="auto" w:fill="FFFFFF"/>
              </w:rPr>
              <w:t>- zdalne konsultacje z pracownikami socjalnymi czy psychologami,</w:t>
            </w:r>
          </w:p>
          <w:p w14:paraId="5D3B9286" w14:textId="77777777" w:rsidR="00D64274" w:rsidRPr="00C13FCB"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E94D81">
              <w:rPr>
                <w:rFonts w:asciiTheme="minorHAnsi" w:hAnsiTheme="minorHAnsi" w:cstheme="minorHAnsi"/>
                <w:sz w:val="20"/>
                <w:szCs w:val="20"/>
                <w:shd w:val="clear" w:color="auto" w:fill="FFFFFF"/>
              </w:rPr>
              <w:t>- utworzenie punktu Cyfrowego Wsparcia</w:t>
            </w:r>
          </w:p>
          <w:p w14:paraId="51710ED9" w14:textId="77777777" w:rsidR="00D64274"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BD19A6">
              <w:rPr>
                <w:rFonts w:asciiTheme="minorHAnsi" w:hAnsiTheme="minorHAnsi" w:cstheme="minorHAnsi"/>
                <w:sz w:val="20"/>
                <w:szCs w:val="20"/>
                <w:shd w:val="clear" w:color="auto" w:fill="FFFFFF"/>
              </w:rPr>
              <w:t>- organizowanie zajęć ruchowych, warsztatów zdrowotnych,</w:t>
            </w:r>
          </w:p>
          <w:p w14:paraId="65032367" w14:textId="382B2C91" w:rsidR="0006747A" w:rsidRPr="00BD19A6" w:rsidRDefault="0006747A"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Pr>
                <w:rFonts w:ascii="Times New Roman" w:hAnsi="Times New Roman"/>
              </w:rPr>
              <w:t xml:space="preserve">- </w:t>
            </w:r>
            <w:r w:rsidRPr="00D10BC2">
              <w:rPr>
                <w:rFonts w:asciiTheme="minorHAnsi" w:hAnsiTheme="minorHAnsi" w:cstheme="minorHAnsi"/>
                <w:sz w:val="20"/>
                <w:szCs w:val="20"/>
              </w:rPr>
              <w:t>upowszechnianie wolontariatu</w:t>
            </w:r>
          </w:p>
          <w:p w14:paraId="65E8605A" w14:textId="77777777" w:rsidR="00A048CB" w:rsidRDefault="00A048CB"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p>
          <w:p w14:paraId="78A3F8C5" w14:textId="77777777" w:rsidR="00A048CB" w:rsidRDefault="00A048CB"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p>
          <w:p w14:paraId="1716ACFD" w14:textId="77777777" w:rsidR="00A048CB" w:rsidRDefault="00A048CB"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p>
          <w:p w14:paraId="79537172" w14:textId="458B966D" w:rsidR="00D64274" w:rsidRPr="00BD19A6" w:rsidRDefault="00D64274" w:rsidP="00D64274">
            <w:pPr>
              <w:pStyle w:val="Normalny2"/>
              <w:spacing w:before="0" w:beforeAutospacing="0" w:after="0" w:afterAutospacing="0" w:line="240" w:lineRule="auto"/>
              <w:jc w:val="both"/>
              <w:rPr>
                <w:rFonts w:asciiTheme="minorHAnsi" w:hAnsiTheme="minorHAnsi" w:cstheme="minorHAnsi"/>
                <w:sz w:val="20"/>
                <w:szCs w:val="20"/>
                <w:shd w:val="clear" w:color="auto" w:fill="FFFFFF"/>
              </w:rPr>
            </w:pPr>
            <w:r w:rsidRPr="00BD19A6">
              <w:rPr>
                <w:rFonts w:asciiTheme="minorHAnsi" w:hAnsiTheme="minorHAnsi" w:cstheme="minorHAnsi"/>
                <w:sz w:val="20"/>
                <w:szCs w:val="20"/>
                <w:shd w:val="clear" w:color="auto" w:fill="FFFFFF"/>
              </w:rPr>
              <w:lastRenderedPageBreak/>
              <w:t>- rozwój edukacji prozdrowotnej - promowanie zdrowego stylu życia w zakresie zdrowia psychicznego, nawyków żywieniowych, aktywności fizycznej i profilaktyki chorób,</w:t>
            </w:r>
          </w:p>
          <w:p w14:paraId="497D4891" w14:textId="113421B8" w:rsidR="00D64274" w:rsidRDefault="00D64274" w:rsidP="00D64274">
            <w:pPr>
              <w:pStyle w:val="Normalny2"/>
              <w:spacing w:before="0" w:beforeAutospacing="0" w:after="0" w:afterAutospacing="0" w:line="240" w:lineRule="auto"/>
              <w:rPr>
                <w:rFonts w:asciiTheme="minorHAnsi" w:hAnsiTheme="minorHAnsi" w:cstheme="minorHAnsi"/>
                <w:sz w:val="20"/>
                <w:szCs w:val="20"/>
              </w:rPr>
            </w:pPr>
            <w:r w:rsidRPr="00BD19A6">
              <w:rPr>
                <w:rFonts w:asciiTheme="minorHAnsi" w:hAnsiTheme="minorHAnsi" w:cstheme="minorHAnsi"/>
                <w:sz w:val="20"/>
                <w:szCs w:val="20"/>
                <w:shd w:val="clear" w:color="auto" w:fill="FFFFFF"/>
              </w:rPr>
              <w:t>- organizowanie poradnictwa w zakresie promocji, profilaktyki i ochrony zdrowia</w:t>
            </w:r>
          </w:p>
          <w:p w14:paraId="37B5FD87" w14:textId="30D97857" w:rsidR="00D64274" w:rsidRPr="0067765D" w:rsidRDefault="00D64274" w:rsidP="00D64274">
            <w:pPr>
              <w:pStyle w:val="Normalny2"/>
              <w:spacing w:before="0" w:beforeAutospacing="0" w:after="0" w:afterAutospacing="0" w:line="240" w:lineRule="auto"/>
              <w:rPr>
                <w:rFonts w:cs="Calibri"/>
                <w:b/>
                <w:bCs/>
                <w:color w:val="000000"/>
                <w:sz w:val="20"/>
                <w:szCs w:val="20"/>
              </w:rPr>
            </w:pPr>
          </w:p>
        </w:tc>
        <w:tc>
          <w:tcPr>
            <w:tcW w:w="2341" w:type="dxa"/>
          </w:tcPr>
          <w:p w14:paraId="2F525447" w14:textId="77777777" w:rsidR="00DA0BC2" w:rsidRDefault="00DA0BC2" w:rsidP="00D64274">
            <w:pPr>
              <w:pStyle w:val="Normalny2"/>
              <w:spacing w:before="0" w:beforeAutospacing="0" w:after="0" w:afterAutospacing="0" w:line="240" w:lineRule="auto"/>
              <w:jc w:val="both"/>
              <w:rPr>
                <w:rFonts w:cs="Calibri"/>
                <w:sz w:val="20"/>
                <w:szCs w:val="20"/>
              </w:rPr>
            </w:pPr>
          </w:p>
          <w:p w14:paraId="230979D0" w14:textId="5BA3A08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 osoby starsze potrzebujące wsparcia w codziennym funkcjonowaniu, </w:t>
            </w:r>
          </w:p>
          <w:p w14:paraId="3D92EF3D" w14:textId="7777777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osoby starsze,</w:t>
            </w:r>
          </w:p>
          <w:p w14:paraId="22F271A7" w14:textId="77777777" w:rsidR="00A048CB"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otoczenie osób starszych wymagających wsparcia w codziennym funkcjonowaniu,</w:t>
            </w:r>
          </w:p>
          <w:p w14:paraId="4DF40A92" w14:textId="77777777" w:rsidR="00A048CB" w:rsidRDefault="00A048CB" w:rsidP="00D64274">
            <w:pPr>
              <w:pStyle w:val="Normalny2"/>
              <w:spacing w:before="0" w:beforeAutospacing="0" w:after="0" w:afterAutospacing="0" w:line="240" w:lineRule="auto"/>
              <w:jc w:val="both"/>
              <w:rPr>
                <w:rFonts w:cs="Calibri"/>
                <w:sz w:val="20"/>
                <w:szCs w:val="20"/>
              </w:rPr>
            </w:pPr>
          </w:p>
          <w:p w14:paraId="74911378" w14:textId="77777777" w:rsidR="00A048CB" w:rsidRDefault="00A048CB" w:rsidP="00D64274">
            <w:pPr>
              <w:pStyle w:val="Normalny2"/>
              <w:spacing w:before="0" w:beforeAutospacing="0" w:after="0" w:afterAutospacing="0" w:line="240" w:lineRule="auto"/>
              <w:jc w:val="both"/>
              <w:rPr>
                <w:rFonts w:cs="Calibri"/>
                <w:sz w:val="20"/>
                <w:szCs w:val="20"/>
              </w:rPr>
            </w:pPr>
          </w:p>
          <w:p w14:paraId="59088709" w14:textId="77777777" w:rsidR="00A048CB" w:rsidRDefault="00A048CB" w:rsidP="00D64274">
            <w:pPr>
              <w:pStyle w:val="Normalny2"/>
              <w:spacing w:before="0" w:beforeAutospacing="0" w:after="0" w:afterAutospacing="0" w:line="240" w:lineRule="auto"/>
              <w:jc w:val="both"/>
              <w:rPr>
                <w:rFonts w:cs="Calibri"/>
                <w:sz w:val="20"/>
                <w:szCs w:val="20"/>
              </w:rPr>
            </w:pPr>
          </w:p>
          <w:p w14:paraId="57F69109" w14:textId="338E9C62"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lastRenderedPageBreak/>
              <w:t>-opiekunowie faktyczni/nieformalni w/w osób,</w:t>
            </w:r>
          </w:p>
          <w:p w14:paraId="2A9A54B0" w14:textId="77777777" w:rsidR="00DA0BC2" w:rsidRDefault="00DA0BC2" w:rsidP="00D64274">
            <w:pPr>
              <w:pStyle w:val="Normalny2"/>
              <w:spacing w:before="0" w:beforeAutospacing="0" w:after="0" w:afterAutospacing="0" w:line="240" w:lineRule="auto"/>
              <w:jc w:val="both"/>
              <w:rPr>
                <w:rFonts w:cs="Calibri"/>
                <w:sz w:val="20"/>
                <w:szCs w:val="20"/>
              </w:rPr>
            </w:pPr>
          </w:p>
          <w:p w14:paraId="2926E967" w14:textId="01122F74"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-kadra/personel świadczący usługi społeczne,</w:t>
            </w:r>
          </w:p>
          <w:p w14:paraId="54D4D3CE" w14:textId="7777777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personel podmiotów leczniczych</w:t>
            </w:r>
          </w:p>
          <w:p w14:paraId="03CE794E" w14:textId="7777777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osoby starsze potrzebujące wsparcia w codziennym funkcjonowaniu, </w:t>
            </w:r>
          </w:p>
          <w:p w14:paraId="5BCC0586" w14:textId="77777777" w:rsidR="00D64274" w:rsidRPr="0067765D" w:rsidRDefault="00D64274" w:rsidP="008A651D">
            <w:pPr>
              <w:pStyle w:val="Normalny2"/>
              <w:spacing w:before="0" w:beforeAutospacing="0" w:after="0" w:afterAutospacing="0" w:line="240" w:lineRule="auto"/>
              <w:jc w:val="center"/>
              <w:rPr>
                <w:rFonts w:cs="Calibri"/>
                <w:b/>
                <w:bCs/>
                <w:color w:val="000000"/>
                <w:sz w:val="20"/>
                <w:szCs w:val="20"/>
              </w:rPr>
            </w:pPr>
          </w:p>
        </w:tc>
        <w:tc>
          <w:tcPr>
            <w:tcW w:w="2147" w:type="dxa"/>
          </w:tcPr>
          <w:p w14:paraId="0A483C83" w14:textId="77777777" w:rsidR="00DA0BC2" w:rsidRDefault="00DA0BC2" w:rsidP="00D64274">
            <w:pPr>
              <w:pStyle w:val="Normalny2"/>
              <w:spacing w:before="0" w:beforeAutospacing="0" w:after="0" w:afterAutospacing="0" w:line="240" w:lineRule="auto"/>
              <w:jc w:val="both"/>
              <w:rPr>
                <w:rFonts w:cs="Calibri"/>
                <w:sz w:val="20"/>
                <w:szCs w:val="20"/>
              </w:rPr>
            </w:pPr>
          </w:p>
          <w:p w14:paraId="037E6754" w14:textId="0477FD9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117F20">
              <w:rPr>
                <w:rFonts w:cs="Calibri"/>
                <w:sz w:val="20"/>
                <w:szCs w:val="20"/>
              </w:rPr>
              <w:t xml:space="preserve">Gminny Ośrodek Pomocy Społecznej w Tomaszowie Lubelskim z/s w Rogóźnie, </w:t>
            </w:r>
          </w:p>
          <w:p w14:paraId="593C6E8C" w14:textId="77777777" w:rsidR="00A048CB"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952ECE">
              <w:rPr>
                <w:rFonts w:cs="Calibri"/>
                <w:sz w:val="20"/>
                <w:szCs w:val="20"/>
              </w:rPr>
              <w:t xml:space="preserve">podmioty działające w sferze pomocy i integracji społecznej, wsparcia rodziny, </w:t>
            </w:r>
          </w:p>
          <w:p w14:paraId="234EBE22" w14:textId="3AF71A82" w:rsidR="00D64274" w:rsidRDefault="00D64274" w:rsidP="00D64274">
            <w:pPr>
              <w:pStyle w:val="Normalny2"/>
              <w:spacing w:before="0" w:beforeAutospacing="0" w:after="0" w:afterAutospacing="0" w:line="240" w:lineRule="auto"/>
              <w:jc w:val="both"/>
              <w:rPr>
                <w:rFonts w:cs="Calibri"/>
                <w:sz w:val="20"/>
                <w:szCs w:val="20"/>
              </w:rPr>
            </w:pPr>
            <w:r w:rsidRPr="00952ECE">
              <w:rPr>
                <w:rFonts w:cs="Calibri"/>
                <w:sz w:val="20"/>
                <w:szCs w:val="20"/>
              </w:rPr>
              <w:t>rehabilitacji zawodowej i społecznej</w:t>
            </w:r>
          </w:p>
          <w:p w14:paraId="3CFCCB95" w14:textId="77777777" w:rsidR="00D64274" w:rsidRPr="0067765D" w:rsidRDefault="00D64274" w:rsidP="008A651D">
            <w:pPr>
              <w:pStyle w:val="Normalny2"/>
              <w:spacing w:before="0" w:beforeAutospacing="0" w:after="0" w:afterAutospacing="0" w:line="240" w:lineRule="auto"/>
              <w:jc w:val="center"/>
              <w:rPr>
                <w:rFonts w:cs="Calibri"/>
                <w:b/>
                <w:bCs/>
                <w:color w:val="000000"/>
                <w:sz w:val="20"/>
                <w:szCs w:val="20"/>
              </w:rPr>
            </w:pPr>
          </w:p>
        </w:tc>
        <w:tc>
          <w:tcPr>
            <w:tcW w:w="2018" w:type="dxa"/>
          </w:tcPr>
          <w:p w14:paraId="6C38E8D0" w14:textId="77777777" w:rsidR="00DA0BC2" w:rsidRDefault="00DA0BC2" w:rsidP="00D64274">
            <w:pPr>
              <w:pStyle w:val="Normalny2"/>
              <w:spacing w:before="0" w:beforeAutospacing="0" w:after="0" w:afterAutospacing="0" w:line="240" w:lineRule="auto"/>
              <w:jc w:val="both"/>
              <w:rPr>
                <w:rFonts w:cs="Calibri"/>
                <w:sz w:val="20"/>
                <w:szCs w:val="20"/>
              </w:rPr>
            </w:pPr>
          </w:p>
          <w:p w14:paraId="5D83EEBD" w14:textId="104618FA"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środki z budżetu gminy</w:t>
            </w:r>
            <w:r>
              <w:rPr>
                <w:rFonts w:cs="Calibri"/>
                <w:sz w:val="20"/>
                <w:szCs w:val="20"/>
              </w:rPr>
              <w:t>,</w:t>
            </w:r>
          </w:p>
          <w:p w14:paraId="296AA7E5" w14:textId="77777777"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 xml:space="preserve">- środki UE, </w:t>
            </w:r>
          </w:p>
          <w:p w14:paraId="7BB7D0DB" w14:textId="51B3DBC0" w:rsidR="00D64274" w:rsidRDefault="00D64274" w:rsidP="00D64274">
            <w:pPr>
              <w:pStyle w:val="Normalny2"/>
              <w:spacing w:before="0" w:beforeAutospacing="0" w:after="0" w:afterAutospacing="0" w:line="240" w:lineRule="auto"/>
              <w:jc w:val="both"/>
              <w:rPr>
                <w:rFonts w:cs="Calibri"/>
                <w:sz w:val="20"/>
                <w:szCs w:val="20"/>
              </w:rPr>
            </w:pPr>
            <w:r>
              <w:rPr>
                <w:rFonts w:cs="Calibri"/>
                <w:sz w:val="20"/>
                <w:szCs w:val="20"/>
              </w:rPr>
              <w:t>-Fundusz Solidarnościowy,</w:t>
            </w:r>
          </w:p>
          <w:p w14:paraId="491AEE2B" w14:textId="6DBC6141" w:rsidR="00D64274" w:rsidRPr="0067765D" w:rsidRDefault="00D64274" w:rsidP="00D64274">
            <w:pPr>
              <w:pStyle w:val="Normalny2"/>
              <w:spacing w:before="0" w:beforeAutospacing="0" w:after="0" w:afterAutospacing="0" w:line="240" w:lineRule="auto"/>
              <w:rPr>
                <w:rFonts w:cs="Calibri"/>
                <w:b/>
                <w:bCs/>
                <w:color w:val="000000"/>
                <w:sz w:val="20"/>
                <w:szCs w:val="20"/>
              </w:rPr>
            </w:pPr>
          </w:p>
        </w:tc>
      </w:tr>
      <w:bookmarkEnd w:id="35"/>
    </w:tbl>
    <w:p w14:paraId="64D99F9A" w14:textId="0103D29B" w:rsidR="00A048CB" w:rsidRDefault="00A048CB"/>
    <w:p w14:paraId="44260111" w14:textId="57DAEAEC" w:rsidR="008F0D68" w:rsidRDefault="00A048CB">
      <w:r>
        <w:br w:type="page"/>
      </w:r>
    </w:p>
    <w:tbl>
      <w:tblPr>
        <w:tblStyle w:val="Tabela-Siatka"/>
        <w:tblW w:w="13342" w:type="dxa"/>
        <w:tblInd w:w="720" w:type="dxa"/>
        <w:tblLook w:val="04A0" w:firstRow="1" w:lastRow="0" w:firstColumn="1" w:lastColumn="0" w:noHBand="0" w:noVBand="1"/>
      </w:tblPr>
      <w:tblGrid>
        <w:gridCol w:w="6836"/>
        <w:gridCol w:w="2341"/>
        <w:gridCol w:w="2147"/>
        <w:gridCol w:w="2018"/>
      </w:tblGrid>
      <w:tr w:rsidR="00501EF5" w:rsidRPr="0067765D" w14:paraId="4D28F8C6" w14:textId="77777777" w:rsidTr="00F222E4">
        <w:tc>
          <w:tcPr>
            <w:tcW w:w="13342" w:type="dxa"/>
            <w:gridSpan w:val="4"/>
            <w:shd w:val="clear" w:color="auto" w:fill="1F3864" w:themeFill="accent1" w:themeFillShade="80"/>
          </w:tcPr>
          <w:p w14:paraId="535A92CB" w14:textId="77777777" w:rsidR="00501EF5" w:rsidRPr="0067765D" w:rsidRDefault="00501EF5" w:rsidP="008A651D">
            <w:pPr>
              <w:pStyle w:val="Normalny2"/>
              <w:spacing w:before="0" w:beforeAutospacing="0" w:after="0" w:afterAutospacing="0" w:line="240" w:lineRule="auto"/>
              <w:rPr>
                <w:rFonts w:cs="Calibri"/>
                <w:b/>
                <w:bCs/>
                <w:color w:val="000000"/>
                <w:sz w:val="20"/>
                <w:szCs w:val="20"/>
              </w:rPr>
            </w:pPr>
          </w:p>
          <w:p w14:paraId="269DC108" w14:textId="20A43D93" w:rsidR="00501EF5" w:rsidRPr="00DA0BC2" w:rsidRDefault="00501EF5" w:rsidP="00DA0BC2">
            <w:pPr>
              <w:pStyle w:val="Nagwek2"/>
              <w:jc w:val="both"/>
              <w:rPr>
                <w:b/>
                <w:bCs/>
                <w:color w:val="auto"/>
                <w:sz w:val="24"/>
                <w:szCs w:val="24"/>
              </w:rPr>
            </w:pPr>
            <w:bookmarkStart w:id="37" w:name="_Toc205799396"/>
            <w:r w:rsidRPr="00DA0BC2">
              <w:rPr>
                <w:b/>
                <w:bCs/>
                <w:color w:val="auto"/>
                <w:sz w:val="24"/>
                <w:szCs w:val="24"/>
              </w:rPr>
              <w:t>Obszar II</w:t>
            </w:r>
            <w:r w:rsidR="00DC518B" w:rsidRPr="00DA0BC2">
              <w:rPr>
                <w:b/>
                <w:bCs/>
                <w:color w:val="auto"/>
                <w:sz w:val="24"/>
                <w:szCs w:val="24"/>
              </w:rPr>
              <w:t>I</w:t>
            </w:r>
            <w:r w:rsidR="00A048CB">
              <w:rPr>
                <w:b/>
                <w:bCs/>
                <w:color w:val="auto"/>
                <w:sz w:val="24"/>
                <w:szCs w:val="24"/>
              </w:rPr>
              <w:t xml:space="preserve">. </w:t>
            </w:r>
            <w:r w:rsidRPr="00DA0BC2">
              <w:rPr>
                <w:b/>
                <w:bCs/>
                <w:color w:val="auto"/>
                <w:sz w:val="24"/>
                <w:szCs w:val="24"/>
              </w:rPr>
              <w:t>Osoby z niepełnosprawności</w:t>
            </w:r>
            <w:r w:rsidR="00DC518B" w:rsidRPr="00DA0BC2">
              <w:rPr>
                <w:b/>
                <w:bCs/>
                <w:color w:val="auto"/>
                <w:sz w:val="24"/>
                <w:szCs w:val="24"/>
              </w:rPr>
              <w:t>ami</w:t>
            </w:r>
            <w:bookmarkEnd w:id="37"/>
          </w:p>
          <w:p w14:paraId="0D03282D" w14:textId="77777777" w:rsidR="00501EF5" w:rsidRPr="0067765D" w:rsidRDefault="00501EF5" w:rsidP="008A651D">
            <w:pPr>
              <w:pStyle w:val="Normalny2"/>
              <w:spacing w:before="0" w:beforeAutospacing="0" w:after="0" w:afterAutospacing="0" w:line="240" w:lineRule="auto"/>
              <w:rPr>
                <w:rFonts w:cs="Calibri"/>
                <w:b/>
                <w:bCs/>
                <w:color w:val="000000"/>
                <w:sz w:val="20"/>
                <w:szCs w:val="20"/>
              </w:rPr>
            </w:pPr>
          </w:p>
        </w:tc>
      </w:tr>
      <w:tr w:rsidR="00501EF5" w:rsidRPr="0067765D" w14:paraId="4E9488BB" w14:textId="77777777" w:rsidTr="008A651D">
        <w:tc>
          <w:tcPr>
            <w:tcW w:w="13342" w:type="dxa"/>
            <w:gridSpan w:val="4"/>
          </w:tcPr>
          <w:p w14:paraId="37DCA723" w14:textId="77777777" w:rsidR="00501EF5" w:rsidRPr="0067765D" w:rsidRDefault="00501EF5" w:rsidP="008A651D">
            <w:pPr>
              <w:pStyle w:val="Normalny2"/>
              <w:spacing w:before="0" w:beforeAutospacing="0" w:after="0" w:afterAutospacing="0" w:line="240" w:lineRule="auto"/>
              <w:jc w:val="both"/>
              <w:rPr>
                <w:rFonts w:cs="Calibri"/>
                <w:b/>
                <w:bCs/>
                <w:color w:val="000000"/>
                <w:sz w:val="20"/>
                <w:szCs w:val="20"/>
              </w:rPr>
            </w:pPr>
          </w:p>
          <w:p w14:paraId="2704B013" w14:textId="77777777" w:rsidR="00501EF5" w:rsidRPr="0067765D" w:rsidRDefault="00501EF5" w:rsidP="008A651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 główny</w:t>
            </w:r>
          </w:p>
          <w:p w14:paraId="4650AD6E" w14:textId="67F329FD" w:rsidR="00501EF5" w:rsidRDefault="00501EF5" w:rsidP="00501EF5">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Poprawa jakości życia </w:t>
            </w:r>
            <w:r w:rsidR="00F7312E">
              <w:rPr>
                <w:rFonts w:cs="Calibri"/>
                <w:color w:val="000000"/>
                <w:sz w:val="20"/>
                <w:szCs w:val="20"/>
              </w:rPr>
              <w:t>osób z niepełnosprawnością oraz wsparcie opiekunów osób z niepełnosprawnościami</w:t>
            </w:r>
          </w:p>
          <w:p w14:paraId="2A6061CC" w14:textId="63D24E5D" w:rsidR="00F7312E" w:rsidRPr="0067765D" w:rsidRDefault="00F7312E" w:rsidP="00501EF5">
            <w:pPr>
              <w:pStyle w:val="Normalny2"/>
              <w:spacing w:before="0" w:beforeAutospacing="0" w:after="0" w:afterAutospacing="0" w:line="240" w:lineRule="auto"/>
              <w:jc w:val="both"/>
              <w:rPr>
                <w:rFonts w:cs="Calibri"/>
                <w:color w:val="000000"/>
                <w:sz w:val="20"/>
                <w:szCs w:val="20"/>
              </w:rPr>
            </w:pPr>
          </w:p>
        </w:tc>
      </w:tr>
      <w:tr w:rsidR="00C13FCB" w:rsidRPr="0067765D" w14:paraId="7D12784C" w14:textId="77777777" w:rsidTr="008A651D">
        <w:tc>
          <w:tcPr>
            <w:tcW w:w="13342" w:type="dxa"/>
            <w:gridSpan w:val="4"/>
          </w:tcPr>
          <w:p w14:paraId="6EE956DB" w14:textId="77777777" w:rsidR="00C13FCB" w:rsidRDefault="00C13FCB" w:rsidP="008A651D">
            <w:pPr>
              <w:pStyle w:val="Normalny2"/>
              <w:spacing w:before="0" w:beforeAutospacing="0" w:after="0" w:afterAutospacing="0" w:line="240" w:lineRule="auto"/>
              <w:jc w:val="both"/>
              <w:rPr>
                <w:rFonts w:cs="Calibri"/>
                <w:b/>
                <w:bCs/>
                <w:color w:val="000000"/>
                <w:sz w:val="20"/>
                <w:szCs w:val="20"/>
              </w:rPr>
            </w:pPr>
          </w:p>
          <w:p w14:paraId="0021E2A6" w14:textId="77777777" w:rsidR="00C13FCB" w:rsidRDefault="00C13FCB" w:rsidP="008A651D">
            <w:pPr>
              <w:pStyle w:val="Normalny2"/>
              <w:spacing w:before="0" w:beforeAutospacing="0" w:after="0" w:afterAutospacing="0" w:line="240" w:lineRule="auto"/>
              <w:jc w:val="both"/>
              <w:rPr>
                <w:rFonts w:cs="Calibri"/>
                <w:b/>
                <w:bCs/>
                <w:color w:val="000000"/>
                <w:sz w:val="20"/>
                <w:szCs w:val="20"/>
              </w:rPr>
            </w:pPr>
            <w:r>
              <w:rPr>
                <w:rFonts w:cs="Calibri"/>
                <w:b/>
                <w:bCs/>
                <w:color w:val="000000"/>
                <w:sz w:val="20"/>
                <w:szCs w:val="20"/>
              </w:rPr>
              <w:t>Cele szczegółowe</w:t>
            </w:r>
          </w:p>
          <w:p w14:paraId="0712B3FE" w14:textId="77777777" w:rsidR="00C13FCB" w:rsidRDefault="00C13FCB"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Rozwój usług środowiskowych</w:t>
            </w:r>
          </w:p>
          <w:p w14:paraId="07B2EF79" w14:textId="03620058" w:rsidR="00244083" w:rsidRDefault="00244083"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Likwidacja barier architektonicznych</w:t>
            </w:r>
          </w:p>
          <w:p w14:paraId="28B8EF6D" w14:textId="6C37E664" w:rsidR="00C13FCB" w:rsidRDefault="00C13FCB"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Integracja społeczna</w:t>
            </w:r>
          </w:p>
          <w:p w14:paraId="728213DB" w14:textId="77777777" w:rsidR="00C13FCB" w:rsidRDefault="00C13FCB"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Wzmocnienie wsparcia dla opiekunów osób z niepełnosprawnościami</w:t>
            </w:r>
          </w:p>
          <w:p w14:paraId="0978DF12" w14:textId="5E281911" w:rsidR="00C13FCB" w:rsidRPr="00C13FCB" w:rsidRDefault="00C13FCB" w:rsidP="008A651D">
            <w:pPr>
              <w:pStyle w:val="Normalny2"/>
              <w:spacing w:before="0" w:beforeAutospacing="0" w:after="0" w:afterAutospacing="0" w:line="240" w:lineRule="auto"/>
              <w:jc w:val="both"/>
              <w:rPr>
                <w:rFonts w:cs="Calibri"/>
                <w:color w:val="000000"/>
                <w:sz w:val="20"/>
                <w:szCs w:val="20"/>
              </w:rPr>
            </w:pPr>
          </w:p>
        </w:tc>
      </w:tr>
      <w:tr w:rsidR="00AD4C84" w:rsidRPr="0067765D" w14:paraId="497201A0" w14:textId="77777777" w:rsidTr="00FE4DB1">
        <w:tc>
          <w:tcPr>
            <w:tcW w:w="6836" w:type="dxa"/>
          </w:tcPr>
          <w:p w14:paraId="50ED4421"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bookmarkStart w:id="38" w:name="_Hlk204528021"/>
          </w:p>
          <w:p w14:paraId="395B85E6"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Planowane działania</w:t>
            </w:r>
          </w:p>
          <w:p w14:paraId="2984A6FA"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61069EBC" w14:textId="5E1E222A"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tc>
        <w:tc>
          <w:tcPr>
            <w:tcW w:w="2341" w:type="dxa"/>
          </w:tcPr>
          <w:p w14:paraId="56046AF0"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02874E76"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Odbiorcy</w:t>
            </w:r>
          </w:p>
        </w:tc>
        <w:tc>
          <w:tcPr>
            <w:tcW w:w="2147" w:type="dxa"/>
          </w:tcPr>
          <w:p w14:paraId="1BD9AD1B"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08D2AD0C"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Realizatorzy</w:t>
            </w:r>
          </w:p>
        </w:tc>
        <w:tc>
          <w:tcPr>
            <w:tcW w:w="2018" w:type="dxa"/>
          </w:tcPr>
          <w:p w14:paraId="15454D60"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1EB60F34"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Źró</w:t>
            </w:r>
            <w:r w:rsidRPr="0067765D">
              <w:rPr>
                <w:b/>
                <w:bCs/>
                <w:sz w:val="20"/>
                <w:szCs w:val="20"/>
              </w:rPr>
              <w:t>dła finansowania</w:t>
            </w:r>
          </w:p>
        </w:tc>
      </w:tr>
      <w:bookmarkEnd w:id="38"/>
      <w:tr w:rsidR="00DC4B8F" w:rsidRPr="00D94B94" w14:paraId="699EA8D8" w14:textId="77777777" w:rsidTr="001446E9">
        <w:trPr>
          <w:trHeight w:val="70"/>
        </w:trPr>
        <w:tc>
          <w:tcPr>
            <w:tcW w:w="6836" w:type="dxa"/>
            <w:vMerge w:val="restart"/>
          </w:tcPr>
          <w:p w14:paraId="54DD68D7" w14:textId="77777777" w:rsidR="00DC4B8F" w:rsidRDefault="00DC4B8F" w:rsidP="00F7312E">
            <w:pPr>
              <w:pStyle w:val="Normalny2"/>
              <w:spacing w:before="0" w:beforeAutospacing="0" w:after="0" w:afterAutospacing="0" w:line="240" w:lineRule="auto"/>
              <w:jc w:val="both"/>
              <w:rPr>
                <w:rFonts w:cs="Calibri"/>
                <w:color w:val="000000"/>
                <w:sz w:val="20"/>
                <w:szCs w:val="20"/>
              </w:rPr>
            </w:pPr>
          </w:p>
          <w:p w14:paraId="476427B1" w14:textId="7DAF9B15"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kontynuacja uczestnictwa w Programach,</w:t>
            </w:r>
          </w:p>
          <w:p w14:paraId="68539075" w14:textId="77777777"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zwiększenie dostępności do specjalistycznych usług i rehabilitacji,</w:t>
            </w:r>
          </w:p>
          <w:p w14:paraId="68D9CC91" w14:textId="77777777"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t</w:t>
            </w:r>
            <w:r w:rsidRPr="0008706B">
              <w:rPr>
                <w:rFonts w:cs="Calibri"/>
                <w:color w:val="000000"/>
                <w:sz w:val="20"/>
                <w:szCs w:val="20"/>
              </w:rPr>
              <w:t>worzenie miejsc spotkań, organizowanie zajęć i wydarzeń</w:t>
            </w:r>
            <w:r>
              <w:rPr>
                <w:rFonts w:cs="Calibri"/>
                <w:color w:val="000000"/>
                <w:sz w:val="20"/>
                <w:szCs w:val="20"/>
              </w:rPr>
              <w:t>,</w:t>
            </w:r>
          </w:p>
          <w:p w14:paraId="653A1B20" w14:textId="3AC6AC12"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p</w:t>
            </w:r>
            <w:r w:rsidRPr="0008706B">
              <w:rPr>
                <w:rFonts w:cs="Calibri"/>
                <w:color w:val="000000"/>
                <w:sz w:val="20"/>
                <w:szCs w:val="20"/>
              </w:rPr>
              <w:t>rzystosowanie budynków użyteczności publicznej, chodników, dróg</w:t>
            </w:r>
            <w:r>
              <w:rPr>
                <w:rFonts w:cs="Calibri"/>
                <w:color w:val="000000"/>
                <w:sz w:val="20"/>
                <w:szCs w:val="20"/>
              </w:rPr>
              <w:t xml:space="preserve"> do potrzeb osób z niepełnosprawnościami,</w:t>
            </w:r>
          </w:p>
          <w:p w14:paraId="6BBE40D3" w14:textId="04733442"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r</w:t>
            </w:r>
            <w:r w:rsidRPr="0008706B">
              <w:rPr>
                <w:rFonts w:cs="Calibri"/>
                <w:color w:val="000000"/>
                <w:sz w:val="20"/>
                <w:szCs w:val="20"/>
              </w:rPr>
              <w:t>ozwój transportu publicznego przystosowanego do potrzeb osób  z niepełnosprawnościami, organizacja transportu na żądanie</w:t>
            </w:r>
            <w:r>
              <w:rPr>
                <w:rFonts w:cs="Calibri"/>
                <w:color w:val="000000"/>
                <w:sz w:val="20"/>
                <w:szCs w:val="20"/>
              </w:rPr>
              <w:t>,</w:t>
            </w:r>
          </w:p>
          <w:p w14:paraId="16A01E4A" w14:textId="0FD7FAD4"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s</w:t>
            </w:r>
            <w:r w:rsidRPr="0008706B">
              <w:rPr>
                <w:rFonts w:cs="Calibri"/>
                <w:color w:val="000000"/>
                <w:sz w:val="20"/>
                <w:szCs w:val="20"/>
              </w:rPr>
              <w:t>tworzenie specjalnych klas lub oddziałów w szkołach, zapewnienie wsparcia asystentów</w:t>
            </w:r>
            <w:r>
              <w:rPr>
                <w:rFonts w:cs="Calibri"/>
                <w:color w:val="000000"/>
                <w:sz w:val="20"/>
                <w:szCs w:val="20"/>
              </w:rPr>
              <w:t>,</w:t>
            </w:r>
          </w:p>
          <w:p w14:paraId="2E37A5A4" w14:textId="63C2B3FB"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p</w:t>
            </w:r>
            <w:r w:rsidRPr="0008706B">
              <w:rPr>
                <w:rFonts w:cs="Calibri"/>
                <w:color w:val="000000"/>
                <w:sz w:val="20"/>
                <w:szCs w:val="20"/>
              </w:rPr>
              <w:t>omoc w poszukiwaniu pracy, organizowanie szkoleń zawodowych</w:t>
            </w:r>
            <w:r>
              <w:rPr>
                <w:rFonts w:cs="Calibri"/>
                <w:color w:val="000000"/>
                <w:sz w:val="20"/>
                <w:szCs w:val="20"/>
              </w:rPr>
              <w:t>,</w:t>
            </w:r>
          </w:p>
          <w:p w14:paraId="0BD4B984" w14:textId="1D8779C9"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08706B">
              <w:rPr>
                <w:rFonts w:cs="Calibri"/>
                <w:color w:val="000000"/>
                <w:sz w:val="20"/>
                <w:szCs w:val="20"/>
              </w:rPr>
              <w:t>działania ukierunkowane na aktywizację</w:t>
            </w:r>
            <w:r>
              <w:rPr>
                <w:rFonts w:cs="Calibri"/>
                <w:color w:val="000000"/>
                <w:sz w:val="20"/>
                <w:szCs w:val="20"/>
              </w:rPr>
              <w:t xml:space="preserve"> </w:t>
            </w:r>
            <w:r w:rsidRPr="0008706B">
              <w:rPr>
                <w:rFonts w:cs="Calibri"/>
                <w:color w:val="000000"/>
                <w:sz w:val="20"/>
                <w:szCs w:val="20"/>
              </w:rPr>
              <w:t>osób z niepełnosprawnościami</w:t>
            </w:r>
            <w:r>
              <w:rPr>
                <w:rFonts w:cs="Calibri"/>
                <w:color w:val="000000"/>
                <w:sz w:val="20"/>
                <w:szCs w:val="20"/>
              </w:rPr>
              <w:t>,</w:t>
            </w:r>
          </w:p>
          <w:p w14:paraId="269A90B2" w14:textId="27DA5308"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w:t>
            </w:r>
            <w:r w:rsidRPr="0008706B">
              <w:rPr>
                <w:rFonts w:cs="Calibri"/>
                <w:color w:val="000000"/>
                <w:sz w:val="20"/>
                <w:szCs w:val="20"/>
              </w:rPr>
              <w:t>onsultacje psychologiczne</w:t>
            </w:r>
            <w:r>
              <w:rPr>
                <w:rFonts w:cs="Calibri"/>
                <w:color w:val="000000"/>
                <w:sz w:val="20"/>
                <w:szCs w:val="20"/>
              </w:rPr>
              <w:t xml:space="preserve"> dla osób z niepełnosprawnościami i ich opiekunów,</w:t>
            </w:r>
          </w:p>
          <w:p w14:paraId="0BDC021F" w14:textId="77777777"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p</w:t>
            </w:r>
            <w:r w:rsidRPr="0008706B">
              <w:rPr>
                <w:rFonts w:cs="Calibri"/>
                <w:color w:val="000000"/>
                <w:sz w:val="20"/>
                <w:szCs w:val="20"/>
              </w:rPr>
              <w:t>odnoszenie świadomości na temat potrzeb osób z niepełnosprawnościami</w:t>
            </w:r>
            <w:r>
              <w:rPr>
                <w:rFonts w:cs="Calibri"/>
                <w:color w:val="000000"/>
                <w:sz w:val="20"/>
                <w:szCs w:val="20"/>
              </w:rPr>
              <w:t>,</w:t>
            </w:r>
          </w:p>
          <w:p w14:paraId="64F8491E" w14:textId="1A5CFD50" w:rsidR="00DC4B8F"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lastRenderedPageBreak/>
              <w:t>- wprowadzenie poradnictwa online – teleporady dla osób z niepełnosprawnościami i ich opiekunów,</w:t>
            </w:r>
          </w:p>
          <w:p w14:paraId="3D64BDDA" w14:textId="77777777" w:rsidR="00DC4B8F" w:rsidRPr="00864470" w:rsidRDefault="00DC4B8F" w:rsidP="00F7312E">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kontynuacja współpracy ze Środowiskowym Domem Samopomocy w Szarowoli</w:t>
            </w:r>
          </w:p>
          <w:p w14:paraId="5CD42963" w14:textId="77777777" w:rsidR="00DC4B8F" w:rsidRDefault="00DC4B8F"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utworzenie </w:t>
            </w:r>
            <w:r w:rsidRPr="0008706B">
              <w:rPr>
                <w:rFonts w:cs="Calibri"/>
                <w:color w:val="000000"/>
                <w:sz w:val="20"/>
                <w:szCs w:val="20"/>
              </w:rPr>
              <w:t>grupy wsparcia</w:t>
            </w:r>
            <w:r>
              <w:rPr>
                <w:rFonts w:cs="Calibri"/>
                <w:color w:val="000000"/>
                <w:sz w:val="20"/>
                <w:szCs w:val="20"/>
              </w:rPr>
              <w:t xml:space="preserve"> dla opiekunów osoby z niepełnosprawnościami,</w:t>
            </w:r>
          </w:p>
          <w:p w14:paraId="506CF373" w14:textId="5C79173B" w:rsidR="00DC4B8F" w:rsidRPr="00D94B94" w:rsidRDefault="00DC4B8F"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p</w:t>
            </w:r>
            <w:r w:rsidRPr="0008706B">
              <w:rPr>
                <w:rFonts w:cs="Calibri"/>
                <w:color w:val="000000"/>
                <w:sz w:val="20"/>
                <w:szCs w:val="20"/>
              </w:rPr>
              <w:t>odnoszenie świadomości na temat potrzeb osób z niepełnosprawnościami</w:t>
            </w:r>
            <w:r>
              <w:rPr>
                <w:rFonts w:cs="Calibri"/>
                <w:color w:val="000000"/>
                <w:sz w:val="20"/>
                <w:szCs w:val="20"/>
              </w:rPr>
              <w:t>,</w:t>
            </w:r>
          </w:p>
        </w:tc>
        <w:tc>
          <w:tcPr>
            <w:tcW w:w="2341" w:type="dxa"/>
            <w:vMerge w:val="restart"/>
          </w:tcPr>
          <w:p w14:paraId="5EE23A7A" w14:textId="77777777" w:rsidR="00DC4B8F" w:rsidRDefault="00DC4B8F" w:rsidP="0008706B">
            <w:pPr>
              <w:pStyle w:val="Normalny2"/>
              <w:spacing w:before="0" w:beforeAutospacing="0" w:after="0" w:afterAutospacing="0" w:line="240" w:lineRule="auto"/>
              <w:jc w:val="both"/>
              <w:rPr>
                <w:rFonts w:cs="Calibri"/>
                <w:sz w:val="20"/>
                <w:szCs w:val="20"/>
              </w:rPr>
            </w:pPr>
          </w:p>
          <w:p w14:paraId="0D7F4A9E" w14:textId="4D0BF5D1" w:rsidR="00DC4B8F" w:rsidRDefault="00DC4B8F" w:rsidP="0008706B">
            <w:pPr>
              <w:pStyle w:val="Normalny2"/>
              <w:spacing w:before="0" w:beforeAutospacing="0" w:after="0" w:afterAutospacing="0" w:line="240" w:lineRule="auto"/>
              <w:jc w:val="both"/>
              <w:rPr>
                <w:rFonts w:cs="Calibri"/>
                <w:sz w:val="20"/>
                <w:szCs w:val="20"/>
              </w:rPr>
            </w:pPr>
            <w:r>
              <w:rPr>
                <w:rFonts w:cs="Calibri"/>
                <w:sz w:val="20"/>
                <w:szCs w:val="20"/>
              </w:rPr>
              <w:t>- osoby z niepełnosprawnościami,</w:t>
            </w:r>
          </w:p>
          <w:p w14:paraId="6E702568" w14:textId="24C29EF6" w:rsidR="00DC4B8F" w:rsidRPr="00D94B94" w:rsidRDefault="00DC4B8F" w:rsidP="0008706B">
            <w:pPr>
              <w:pStyle w:val="Normalny2"/>
              <w:spacing w:before="0" w:beforeAutospacing="0" w:after="0" w:afterAutospacing="0" w:line="240" w:lineRule="auto"/>
              <w:jc w:val="both"/>
              <w:rPr>
                <w:rFonts w:cs="Calibri"/>
                <w:sz w:val="20"/>
                <w:szCs w:val="20"/>
              </w:rPr>
            </w:pPr>
            <w:r>
              <w:rPr>
                <w:rFonts w:cs="Calibri"/>
                <w:sz w:val="20"/>
                <w:szCs w:val="20"/>
              </w:rPr>
              <w:t>- osoby z otoczenia osób z niepełnosprawnościami,</w:t>
            </w:r>
          </w:p>
        </w:tc>
        <w:tc>
          <w:tcPr>
            <w:tcW w:w="2147" w:type="dxa"/>
            <w:vMerge w:val="restart"/>
          </w:tcPr>
          <w:p w14:paraId="5F0818C1" w14:textId="77777777" w:rsidR="00DC4B8F" w:rsidRDefault="00DC4B8F" w:rsidP="003D6A38">
            <w:pPr>
              <w:pStyle w:val="Normalny2"/>
              <w:spacing w:before="0" w:beforeAutospacing="0" w:after="0" w:afterAutospacing="0" w:line="240" w:lineRule="auto"/>
              <w:jc w:val="both"/>
              <w:rPr>
                <w:rFonts w:cs="Calibri"/>
                <w:sz w:val="20"/>
                <w:szCs w:val="20"/>
              </w:rPr>
            </w:pPr>
          </w:p>
          <w:p w14:paraId="753545F7" w14:textId="27EA3536" w:rsidR="00DC4B8F" w:rsidRDefault="00DC4B8F" w:rsidP="003D6A38">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117F20">
              <w:rPr>
                <w:rFonts w:cs="Calibri"/>
                <w:sz w:val="20"/>
                <w:szCs w:val="20"/>
              </w:rPr>
              <w:t xml:space="preserve">Gminny Ośrodek Pomocy Społecznej w Tomaszowie Lubelskim z/s w Rogóźnie, </w:t>
            </w:r>
          </w:p>
          <w:p w14:paraId="083AE336" w14:textId="77777777" w:rsidR="00DC4B8F" w:rsidRDefault="00DC4B8F"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ośrodki wsparcia;</w:t>
            </w:r>
          </w:p>
          <w:p w14:paraId="64C44EA5" w14:textId="29590E3A" w:rsidR="00DC4B8F" w:rsidRPr="00117F20" w:rsidRDefault="00DC4B8F"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 PFRON.</w:t>
            </w:r>
          </w:p>
        </w:tc>
        <w:tc>
          <w:tcPr>
            <w:tcW w:w="2018" w:type="dxa"/>
          </w:tcPr>
          <w:p w14:paraId="2E77AB3E" w14:textId="77777777" w:rsidR="00DC4B8F" w:rsidRDefault="00DC4B8F" w:rsidP="008A651D">
            <w:pPr>
              <w:pStyle w:val="Normalny2"/>
              <w:spacing w:before="0" w:beforeAutospacing="0" w:after="0" w:afterAutospacing="0" w:line="240" w:lineRule="auto"/>
              <w:jc w:val="both"/>
              <w:rPr>
                <w:rFonts w:cs="Calibri"/>
                <w:sz w:val="20"/>
                <w:szCs w:val="20"/>
              </w:rPr>
            </w:pPr>
          </w:p>
          <w:p w14:paraId="5708F4E9" w14:textId="54AA9089" w:rsidR="00DC4B8F" w:rsidRDefault="00DC4B8F" w:rsidP="008A651D">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środki z budżetu gminy</w:t>
            </w:r>
            <w:r>
              <w:rPr>
                <w:rFonts w:cs="Calibri"/>
                <w:sz w:val="20"/>
                <w:szCs w:val="20"/>
              </w:rPr>
              <w:t>,</w:t>
            </w:r>
          </w:p>
          <w:p w14:paraId="0DA87A52" w14:textId="77777777" w:rsidR="00DC4B8F" w:rsidRDefault="00DC4B8F" w:rsidP="003D6A38">
            <w:pPr>
              <w:pStyle w:val="Normalny2"/>
              <w:spacing w:before="0" w:beforeAutospacing="0" w:after="0" w:afterAutospacing="0" w:line="240" w:lineRule="auto"/>
              <w:jc w:val="both"/>
              <w:rPr>
                <w:rFonts w:cs="Calibri"/>
                <w:sz w:val="20"/>
                <w:szCs w:val="20"/>
              </w:rPr>
            </w:pPr>
            <w:r>
              <w:rPr>
                <w:rFonts w:cs="Calibri"/>
                <w:sz w:val="20"/>
                <w:szCs w:val="20"/>
              </w:rPr>
              <w:t xml:space="preserve">- środki UE, </w:t>
            </w:r>
          </w:p>
          <w:p w14:paraId="13694FF1" w14:textId="6EEBE948" w:rsidR="00DC4B8F" w:rsidRDefault="00DC4B8F" w:rsidP="003D6A38">
            <w:pPr>
              <w:pStyle w:val="Normalny2"/>
              <w:spacing w:before="0" w:beforeAutospacing="0" w:after="0" w:afterAutospacing="0" w:line="240" w:lineRule="auto"/>
              <w:jc w:val="both"/>
              <w:rPr>
                <w:rFonts w:cs="Calibri"/>
                <w:sz w:val="20"/>
                <w:szCs w:val="20"/>
              </w:rPr>
            </w:pPr>
            <w:r>
              <w:rPr>
                <w:rFonts w:cs="Calibri"/>
                <w:sz w:val="20"/>
                <w:szCs w:val="20"/>
              </w:rPr>
              <w:t>-Fundusz Solidarnościowy</w:t>
            </w:r>
          </w:p>
          <w:p w14:paraId="7EDFBB4C" w14:textId="77777777" w:rsidR="00DC4B8F" w:rsidRDefault="00DC4B8F" w:rsidP="003D6A38">
            <w:pPr>
              <w:pStyle w:val="Normalny2"/>
              <w:spacing w:before="0" w:beforeAutospacing="0" w:after="0" w:afterAutospacing="0" w:line="240" w:lineRule="auto"/>
              <w:jc w:val="both"/>
              <w:rPr>
                <w:rFonts w:cs="Calibri"/>
                <w:sz w:val="20"/>
                <w:szCs w:val="20"/>
              </w:rPr>
            </w:pPr>
          </w:p>
          <w:p w14:paraId="5F0BA2FC" w14:textId="77777777" w:rsidR="00DC4B8F" w:rsidRDefault="00DC4B8F" w:rsidP="003D6A38">
            <w:pPr>
              <w:pStyle w:val="Normalny2"/>
              <w:spacing w:before="0" w:beforeAutospacing="0" w:after="0" w:afterAutospacing="0" w:line="240" w:lineRule="auto"/>
              <w:jc w:val="both"/>
              <w:rPr>
                <w:rFonts w:cs="Calibri"/>
                <w:sz w:val="20"/>
                <w:szCs w:val="20"/>
              </w:rPr>
            </w:pPr>
          </w:p>
          <w:p w14:paraId="1571B82A" w14:textId="77777777" w:rsidR="00DC4B8F" w:rsidRDefault="00DC4B8F" w:rsidP="003D6A38">
            <w:pPr>
              <w:pStyle w:val="Normalny2"/>
              <w:spacing w:before="0" w:beforeAutospacing="0" w:after="0" w:afterAutospacing="0" w:line="240" w:lineRule="auto"/>
              <w:jc w:val="both"/>
              <w:rPr>
                <w:rFonts w:cs="Calibri"/>
                <w:sz w:val="20"/>
                <w:szCs w:val="20"/>
              </w:rPr>
            </w:pPr>
          </w:p>
          <w:p w14:paraId="578B48F5" w14:textId="77777777" w:rsidR="00DC4B8F" w:rsidRDefault="00DC4B8F" w:rsidP="003D6A38">
            <w:pPr>
              <w:pStyle w:val="Normalny2"/>
              <w:spacing w:before="0" w:beforeAutospacing="0" w:after="0" w:afterAutospacing="0" w:line="240" w:lineRule="auto"/>
              <w:jc w:val="both"/>
              <w:rPr>
                <w:rFonts w:cs="Calibri"/>
                <w:sz w:val="20"/>
                <w:szCs w:val="20"/>
              </w:rPr>
            </w:pPr>
          </w:p>
          <w:p w14:paraId="21345B15" w14:textId="77777777" w:rsidR="00DC4B8F" w:rsidRDefault="00DC4B8F" w:rsidP="003D6A38">
            <w:pPr>
              <w:pStyle w:val="Normalny2"/>
              <w:spacing w:before="0" w:beforeAutospacing="0" w:after="0" w:afterAutospacing="0" w:line="240" w:lineRule="auto"/>
              <w:jc w:val="both"/>
              <w:rPr>
                <w:rFonts w:cs="Calibri"/>
                <w:sz w:val="20"/>
                <w:szCs w:val="20"/>
              </w:rPr>
            </w:pPr>
          </w:p>
          <w:p w14:paraId="6AE2FA64" w14:textId="77777777" w:rsidR="00DC4B8F" w:rsidRDefault="00DC4B8F" w:rsidP="003D6A38">
            <w:pPr>
              <w:pStyle w:val="Normalny2"/>
              <w:spacing w:before="0" w:beforeAutospacing="0" w:after="0" w:afterAutospacing="0" w:line="240" w:lineRule="auto"/>
              <w:jc w:val="both"/>
              <w:rPr>
                <w:rFonts w:cs="Calibri"/>
                <w:sz w:val="20"/>
                <w:szCs w:val="20"/>
              </w:rPr>
            </w:pPr>
          </w:p>
          <w:p w14:paraId="208788A3" w14:textId="77777777" w:rsidR="00DC4B8F" w:rsidRDefault="00DC4B8F" w:rsidP="003D6A38">
            <w:pPr>
              <w:pStyle w:val="Normalny2"/>
              <w:spacing w:before="0" w:beforeAutospacing="0" w:after="0" w:afterAutospacing="0" w:line="240" w:lineRule="auto"/>
              <w:jc w:val="both"/>
              <w:rPr>
                <w:rFonts w:cs="Calibri"/>
                <w:sz w:val="20"/>
                <w:szCs w:val="20"/>
              </w:rPr>
            </w:pPr>
          </w:p>
          <w:p w14:paraId="10772EF6" w14:textId="77777777" w:rsidR="00DC4B8F" w:rsidRDefault="00DC4B8F" w:rsidP="003D6A38">
            <w:pPr>
              <w:pStyle w:val="Normalny2"/>
              <w:spacing w:before="0" w:beforeAutospacing="0" w:after="0" w:afterAutospacing="0" w:line="240" w:lineRule="auto"/>
              <w:jc w:val="both"/>
              <w:rPr>
                <w:rFonts w:cs="Calibri"/>
                <w:sz w:val="20"/>
                <w:szCs w:val="20"/>
              </w:rPr>
            </w:pPr>
          </w:p>
          <w:p w14:paraId="15ACEBE9" w14:textId="77777777" w:rsidR="00DC4B8F" w:rsidRDefault="00DC4B8F" w:rsidP="003D6A38">
            <w:pPr>
              <w:pStyle w:val="Normalny2"/>
              <w:spacing w:before="0" w:beforeAutospacing="0" w:after="0" w:afterAutospacing="0" w:line="240" w:lineRule="auto"/>
              <w:jc w:val="both"/>
              <w:rPr>
                <w:rFonts w:cs="Calibri"/>
                <w:sz w:val="20"/>
                <w:szCs w:val="20"/>
              </w:rPr>
            </w:pPr>
          </w:p>
          <w:p w14:paraId="0F2C8A6A" w14:textId="77777777" w:rsidR="00DC4B8F" w:rsidRDefault="00DC4B8F" w:rsidP="003D6A38">
            <w:pPr>
              <w:pStyle w:val="Normalny2"/>
              <w:spacing w:before="0" w:beforeAutospacing="0" w:after="0" w:afterAutospacing="0" w:line="240" w:lineRule="auto"/>
              <w:jc w:val="both"/>
              <w:rPr>
                <w:rFonts w:cs="Calibri"/>
                <w:sz w:val="20"/>
                <w:szCs w:val="20"/>
              </w:rPr>
            </w:pPr>
          </w:p>
          <w:p w14:paraId="56A74213" w14:textId="3D80D2C8" w:rsidR="00DC4B8F" w:rsidRPr="00D94B94" w:rsidRDefault="00DC4B8F" w:rsidP="008A651D">
            <w:pPr>
              <w:pStyle w:val="Normalny2"/>
              <w:spacing w:before="0" w:beforeAutospacing="0" w:after="0" w:afterAutospacing="0" w:line="240" w:lineRule="auto"/>
              <w:jc w:val="both"/>
              <w:rPr>
                <w:rFonts w:cs="Calibri"/>
                <w:color w:val="000000"/>
                <w:sz w:val="20"/>
                <w:szCs w:val="20"/>
              </w:rPr>
            </w:pPr>
          </w:p>
        </w:tc>
      </w:tr>
      <w:tr w:rsidR="00DC4B8F" w:rsidRPr="00D94B94" w14:paraId="23FBE60D" w14:textId="77777777" w:rsidTr="00051146">
        <w:trPr>
          <w:trHeight w:val="1347"/>
        </w:trPr>
        <w:tc>
          <w:tcPr>
            <w:tcW w:w="6836" w:type="dxa"/>
            <w:vMerge/>
          </w:tcPr>
          <w:p w14:paraId="3F043255" w14:textId="77777777" w:rsidR="00DC4B8F" w:rsidRPr="00D94B94" w:rsidRDefault="00DC4B8F" w:rsidP="008A651D">
            <w:pPr>
              <w:pStyle w:val="Normalny2"/>
              <w:spacing w:before="0" w:beforeAutospacing="0" w:after="0" w:afterAutospacing="0" w:line="240" w:lineRule="auto"/>
              <w:jc w:val="both"/>
              <w:rPr>
                <w:rFonts w:cs="Calibri"/>
                <w:color w:val="000000"/>
                <w:sz w:val="20"/>
                <w:szCs w:val="20"/>
              </w:rPr>
            </w:pPr>
          </w:p>
        </w:tc>
        <w:tc>
          <w:tcPr>
            <w:tcW w:w="2341" w:type="dxa"/>
            <w:vMerge/>
          </w:tcPr>
          <w:p w14:paraId="22D00ECA" w14:textId="1374C201" w:rsidR="00DC4B8F" w:rsidRPr="00D94B94" w:rsidRDefault="00DC4B8F" w:rsidP="008A651D">
            <w:pPr>
              <w:pStyle w:val="Normalny2"/>
              <w:spacing w:before="0" w:beforeAutospacing="0" w:after="0" w:afterAutospacing="0" w:line="240" w:lineRule="auto"/>
              <w:jc w:val="both"/>
              <w:rPr>
                <w:rFonts w:cs="Calibri"/>
                <w:sz w:val="20"/>
                <w:szCs w:val="20"/>
              </w:rPr>
            </w:pPr>
          </w:p>
        </w:tc>
        <w:tc>
          <w:tcPr>
            <w:tcW w:w="2147" w:type="dxa"/>
            <w:vMerge/>
          </w:tcPr>
          <w:p w14:paraId="41B46142" w14:textId="77777777" w:rsidR="00DC4B8F" w:rsidRPr="00117F20" w:rsidRDefault="00DC4B8F" w:rsidP="00433A3E">
            <w:pPr>
              <w:pStyle w:val="Normalny2"/>
              <w:spacing w:before="0" w:beforeAutospacing="0" w:after="0" w:afterAutospacing="0" w:line="240" w:lineRule="auto"/>
              <w:jc w:val="both"/>
              <w:rPr>
                <w:rFonts w:cs="Calibri"/>
                <w:color w:val="000000"/>
                <w:sz w:val="20"/>
                <w:szCs w:val="20"/>
              </w:rPr>
            </w:pPr>
          </w:p>
        </w:tc>
        <w:tc>
          <w:tcPr>
            <w:tcW w:w="2018" w:type="dxa"/>
          </w:tcPr>
          <w:p w14:paraId="1CA93FA9" w14:textId="77777777" w:rsidR="00DC4B8F" w:rsidRPr="00D94B94" w:rsidRDefault="00DC4B8F" w:rsidP="00433A3E">
            <w:pPr>
              <w:pStyle w:val="Normalny2"/>
              <w:spacing w:before="0" w:beforeAutospacing="0" w:after="0" w:afterAutospacing="0" w:line="240" w:lineRule="auto"/>
              <w:jc w:val="both"/>
              <w:rPr>
                <w:rFonts w:cs="Calibri"/>
                <w:color w:val="000000"/>
                <w:sz w:val="20"/>
                <w:szCs w:val="20"/>
              </w:rPr>
            </w:pPr>
          </w:p>
        </w:tc>
      </w:tr>
    </w:tbl>
    <w:p w14:paraId="5DCA8A5C" w14:textId="660A885B" w:rsidR="008F0D68" w:rsidRDefault="008F0D68"/>
    <w:p w14:paraId="0B375D7F" w14:textId="43E243AD" w:rsidR="008F0D68" w:rsidRDefault="008F0D68">
      <w:r>
        <w:br w:type="page"/>
      </w:r>
    </w:p>
    <w:tbl>
      <w:tblPr>
        <w:tblStyle w:val="Tabela-Siatka"/>
        <w:tblW w:w="13342" w:type="dxa"/>
        <w:tblInd w:w="720" w:type="dxa"/>
        <w:tblLook w:val="04A0" w:firstRow="1" w:lastRow="0" w:firstColumn="1" w:lastColumn="0" w:noHBand="0" w:noVBand="1"/>
      </w:tblPr>
      <w:tblGrid>
        <w:gridCol w:w="6836"/>
        <w:gridCol w:w="2341"/>
        <w:gridCol w:w="2147"/>
        <w:gridCol w:w="2018"/>
      </w:tblGrid>
      <w:tr w:rsidR="00694A99" w:rsidRPr="0067765D" w14:paraId="7C4228CF" w14:textId="77777777" w:rsidTr="00F222E4">
        <w:tc>
          <w:tcPr>
            <w:tcW w:w="13342" w:type="dxa"/>
            <w:gridSpan w:val="4"/>
            <w:shd w:val="clear" w:color="auto" w:fill="1F3864" w:themeFill="accent1" w:themeFillShade="80"/>
          </w:tcPr>
          <w:p w14:paraId="7ADDE298" w14:textId="77777777" w:rsidR="00694A99" w:rsidRPr="0067765D" w:rsidRDefault="00694A99" w:rsidP="008A651D">
            <w:pPr>
              <w:pStyle w:val="Normalny2"/>
              <w:spacing w:before="0" w:beforeAutospacing="0" w:after="0" w:afterAutospacing="0" w:line="240" w:lineRule="auto"/>
              <w:rPr>
                <w:rFonts w:cs="Calibri"/>
                <w:b/>
                <w:bCs/>
                <w:color w:val="000000"/>
                <w:sz w:val="20"/>
                <w:szCs w:val="20"/>
              </w:rPr>
            </w:pPr>
          </w:p>
          <w:p w14:paraId="2DF00FD0" w14:textId="494F4E13" w:rsidR="00694A99" w:rsidRPr="00DA0BC2" w:rsidRDefault="00694A99" w:rsidP="00DA0BC2">
            <w:pPr>
              <w:pStyle w:val="Nagwek2"/>
              <w:jc w:val="both"/>
              <w:rPr>
                <w:b/>
                <w:bCs/>
                <w:color w:val="auto"/>
                <w:sz w:val="24"/>
                <w:szCs w:val="24"/>
              </w:rPr>
            </w:pPr>
            <w:bookmarkStart w:id="39" w:name="_Toc205799397"/>
            <w:r w:rsidRPr="00DA0BC2">
              <w:rPr>
                <w:b/>
                <w:bCs/>
                <w:color w:val="auto"/>
                <w:sz w:val="24"/>
                <w:szCs w:val="24"/>
              </w:rPr>
              <w:t>Obszar IV</w:t>
            </w:r>
            <w:r w:rsidR="00A048CB">
              <w:rPr>
                <w:b/>
                <w:bCs/>
                <w:color w:val="auto"/>
                <w:sz w:val="24"/>
                <w:szCs w:val="24"/>
              </w:rPr>
              <w:t xml:space="preserve">. </w:t>
            </w:r>
            <w:r w:rsidRPr="00DA0BC2">
              <w:rPr>
                <w:b/>
                <w:bCs/>
                <w:color w:val="auto"/>
                <w:sz w:val="24"/>
                <w:szCs w:val="24"/>
              </w:rPr>
              <w:t>Osoby w kryzysie zdrowia psychicznego</w:t>
            </w:r>
            <w:bookmarkEnd w:id="39"/>
          </w:p>
          <w:p w14:paraId="6D9B5CC0" w14:textId="77777777" w:rsidR="00694A99" w:rsidRPr="0067765D" w:rsidRDefault="00694A99" w:rsidP="008A651D">
            <w:pPr>
              <w:pStyle w:val="Normalny2"/>
              <w:spacing w:before="0" w:beforeAutospacing="0" w:after="0" w:afterAutospacing="0" w:line="240" w:lineRule="auto"/>
              <w:rPr>
                <w:rFonts w:cs="Calibri"/>
                <w:b/>
                <w:bCs/>
                <w:color w:val="000000"/>
                <w:sz w:val="20"/>
                <w:szCs w:val="20"/>
              </w:rPr>
            </w:pPr>
          </w:p>
        </w:tc>
      </w:tr>
      <w:tr w:rsidR="00694A99" w:rsidRPr="0067765D" w14:paraId="745CA8F4" w14:textId="77777777" w:rsidTr="008A651D">
        <w:tc>
          <w:tcPr>
            <w:tcW w:w="13342" w:type="dxa"/>
            <w:gridSpan w:val="4"/>
          </w:tcPr>
          <w:p w14:paraId="11247F2B" w14:textId="77777777" w:rsidR="00694A99" w:rsidRPr="0067765D" w:rsidRDefault="00694A99" w:rsidP="008A651D">
            <w:pPr>
              <w:pStyle w:val="Normalny2"/>
              <w:spacing w:before="0" w:beforeAutospacing="0" w:after="0" w:afterAutospacing="0" w:line="240" w:lineRule="auto"/>
              <w:jc w:val="both"/>
              <w:rPr>
                <w:rFonts w:cs="Calibri"/>
                <w:b/>
                <w:bCs/>
                <w:color w:val="000000"/>
                <w:sz w:val="20"/>
                <w:szCs w:val="20"/>
              </w:rPr>
            </w:pPr>
          </w:p>
          <w:p w14:paraId="402F52BD" w14:textId="77777777" w:rsidR="00694A99" w:rsidRDefault="00694A99" w:rsidP="008A651D">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 główny</w:t>
            </w:r>
          </w:p>
          <w:p w14:paraId="00352881" w14:textId="053D27C2" w:rsidR="00694A99" w:rsidRPr="00694A99" w:rsidRDefault="00694A99" w:rsidP="008A651D">
            <w:pPr>
              <w:pStyle w:val="Normalny2"/>
              <w:spacing w:before="0" w:beforeAutospacing="0" w:after="0" w:afterAutospacing="0" w:line="240" w:lineRule="auto"/>
              <w:jc w:val="both"/>
              <w:rPr>
                <w:rFonts w:cs="Calibri"/>
                <w:color w:val="000000"/>
                <w:sz w:val="20"/>
                <w:szCs w:val="20"/>
              </w:rPr>
            </w:pPr>
            <w:r w:rsidRPr="00694A99">
              <w:rPr>
                <w:rFonts w:cs="Calibri"/>
                <w:color w:val="000000"/>
                <w:sz w:val="20"/>
                <w:szCs w:val="20"/>
              </w:rPr>
              <w:t>Poprawa jakości życia osób w kryzysie zdrowia psychicznego</w:t>
            </w:r>
            <w:r w:rsidR="00A878DB">
              <w:rPr>
                <w:rFonts w:cs="Calibri"/>
                <w:color w:val="000000"/>
                <w:sz w:val="20"/>
                <w:szCs w:val="20"/>
              </w:rPr>
              <w:t xml:space="preserve"> oraz wsparcie opiekunów osób w kryzysie psychicznym</w:t>
            </w:r>
          </w:p>
          <w:p w14:paraId="15E459FB" w14:textId="77777777" w:rsidR="00694A99" w:rsidRPr="0067765D" w:rsidRDefault="00694A99" w:rsidP="00694A99">
            <w:pPr>
              <w:pStyle w:val="Normalny2"/>
              <w:spacing w:before="0" w:beforeAutospacing="0" w:after="0" w:afterAutospacing="0" w:line="240" w:lineRule="auto"/>
              <w:jc w:val="both"/>
              <w:rPr>
                <w:rFonts w:cs="Calibri"/>
                <w:color w:val="000000"/>
                <w:sz w:val="20"/>
                <w:szCs w:val="20"/>
              </w:rPr>
            </w:pPr>
          </w:p>
        </w:tc>
      </w:tr>
      <w:tr w:rsidR="009C1983" w:rsidRPr="0067765D" w14:paraId="6AD8B76E" w14:textId="77777777" w:rsidTr="008A651D">
        <w:tc>
          <w:tcPr>
            <w:tcW w:w="13342" w:type="dxa"/>
            <w:gridSpan w:val="4"/>
          </w:tcPr>
          <w:p w14:paraId="3EF894A9" w14:textId="77777777" w:rsidR="009C1983" w:rsidRDefault="009C1983" w:rsidP="008A651D">
            <w:pPr>
              <w:pStyle w:val="Normalny2"/>
              <w:spacing w:before="0" w:beforeAutospacing="0" w:after="0" w:afterAutospacing="0" w:line="240" w:lineRule="auto"/>
              <w:jc w:val="both"/>
              <w:rPr>
                <w:rFonts w:cs="Calibri"/>
                <w:b/>
                <w:bCs/>
                <w:color w:val="000000"/>
                <w:sz w:val="20"/>
                <w:szCs w:val="20"/>
              </w:rPr>
            </w:pPr>
          </w:p>
          <w:p w14:paraId="0198C4DE" w14:textId="5087384C" w:rsidR="009C1983" w:rsidRDefault="009C1983" w:rsidP="008A651D">
            <w:pPr>
              <w:pStyle w:val="Normalny2"/>
              <w:spacing w:before="0" w:beforeAutospacing="0" w:after="0" w:afterAutospacing="0" w:line="240" w:lineRule="auto"/>
              <w:jc w:val="both"/>
              <w:rPr>
                <w:rFonts w:cs="Calibri"/>
                <w:b/>
                <w:bCs/>
                <w:color w:val="000000"/>
                <w:sz w:val="20"/>
                <w:szCs w:val="20"/>
              </w:rPr>
            </w:pPr>
            <w:r>
              <w:rPr>
                <w:rFonts w:cs="Calibri"/>
                <w:b/>
                <w:bCs/>
                <w:color w:val="000000"/>
                <w:sz w:val="20"/>
                <w:szCs w:val="20"/>
              </w:rPr>
              <w:t>Cele szczegółowe</w:t>
            </w:r>
          </w:p>
          <w:p w14:paraId="60F64009" w14:textId="77777777" w:rsidR="009C1983" w:rsidRDefault="009C1983" w:rsidP="009C1983">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Rozwój usług środowiskowych</w:t>
            </w:r>
          </w:p>
          <w:p w14:paraId="3D7337A8" w14:textId="4EE1A903" w:rsidR="00244083" w:rsidRDefault="00244083" w:rsidP="009C1983">
            <w:pPr>
              <w:pStyle w:val="Normalny2"/>
              <w:spacing w:before="0" w:beforeAutospacing="0" w:after="0" w:afterAutospacing="0" w:line="240" w:lineRule="auto"/>
              <w:jc w:val="both"/>
              <w:rPr>
                <w:rFonts w:cs="Calibri"/>
                <w:color w:val="000000"/>
                <w:sz w:val="20"/>
                <w:szCs w:val="20"/>
              </w:rPr>
            </w:pPr>
            <w:r w:rsidRPr="00E94D81">
              <w:rPr>
                <w:rFonts w:cs="Calibri"/>
                <w:color w:val="000000"/>
                <w:sz w:val="20"/>
                <w:szCs w:val="20"/>
              </w:rPr>
              <w:t>Promocja zdrowego stylu życia</w:t>
            </w:r>
          </w:p>
          <w:p w14:paraId="5629EF1F" w14:textId="77777777" w:rsidR="009C1983" w:rsidRDefault="009C1983" w:rsidP="008A651D">
            <w:pPr>
              <w:pStyle w:val="Normalny2"/>
              <w:spacing w:before="0" w:beforeAutospacing="0" w:after="0" w:afterAutospacing="0" w:line="240" w:lineRule="auto"/>
              <w:jc w:val="both"/>
              <w:rPr>
                <w:rFonts w:cs="Calibri"/>
                <w:color w:val="000000"/>
                <w:sz w:val="20"/>
                <w:szCs w:val="20"/>
              </w:rPr>
            </w:pPr>
            <w:r w:rsidRPr="009C1983">
              <w:rPr>
                <w:rFonts w:cs="Calibri"/>
                <w:color w:val="000000"/>
                <w:sz w:val="20"/>
                <w:szCs w:val="20"/>
              </w:rPr>
              <w:t>Dostępność natychmiastowej pomocy</w:t>
            </w:r>
          </w:p>
          <w:p w14:paraId="04A5E1EB" w14:textId="1DA80741" w:rsidR="009C1983" w:rsidRPr="009C1983" w:rsidRDefault="009C1983" w:rsidP="009C1983">
            <w:pPr>
              <w:pStyle w:val="Normalny2"/>
              <w:spacing w:before="0" w:beforeAutospacing="0" w:after="0" w:afterAutospacing="0" w:line="240" w:lineRule="auto"/>
              <w:jc w:val="both"/>
              <w:rPr>
                <w:rFonts w:cs="Calibri"/>
                <w:color w:val="000000"/>
                <w:sz w:val="20"/>
                <w:szCs w:val="20"/>
              </w:rPr>
            </w:pPr>
          </w:p>
        </w:tc>
      </w:tr>
      <w:tr w:rsidR="00AD4C84" w:rsidRPr="0067765D" w14:paraId="2F47E942" w14:textId="77777777" w:rsidTr="00F2699B">
        <w:tc>
          <w:tcPr>
            <w:tcW w:w="6836" w:type="dxa"/>
          </w:tcPr>
          <w:p w14:paraId="278743CE"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0B40F8D3"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Planowane działania</w:t>
            </w:r>
          </w:p>
          <w:p w14:paraId="506D94C6"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16F14055" w14:textId="2F12B1B8"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tc>
        <w:tc>
          <w:tcPr>
            <w:tcW w:w="2341" w:type="dxa"/>
          </w:tcPr>
          <w:p w14:paraId="403DAC89"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1910CB54"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Odbiorcy</w:t>
            </w:r>
          </w:p>
        </w:tc>
        <w:tc>
          <w:tcPr>
            <w:tcW w:w="2147" w:type="dxa"/>
          </w:tcPr>
          <w:p w14:paraId="34551AE6"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3FF5CB09"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Realizatorzy</w:t>
            </w:r>
          </w:p>
        </w:tc>
        <w:tc>
          <w:tcPr>
            <w:tcW w:w="2018" w:type="dxa"/>
          </w:tcPr>
          <w:p w14:paraId="537AFE2C"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p>
          <w:p w14:paraId="3075B906" w14:textId="77777777" w:rsidR="00AD4C84" w:rsidRPr="0067765D" w:rsidRDefault="00AD4C84" w:rsidP="008A651D">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Źró</w:t>
            </w:r>
            <w:r w:rsidRPr="0067765D">
              <w:rPr>
                <w:b/>
                <w:bCs/>
                <w:sz w:val="20"/>
                <w:szCs w:val="20"/>
              </w:rPr>
              <w:t>dła finansowania</w:t>
            </w:r>
          </w:p>
        </w:tc>
      </w:tr>
      <w:tr w:rsidR="00AD4C84" w:rsidRPr="00D94B94" w14:paraId="666FBCCE" w14:textId="77777777" w:rsidTr="005C1C3F">
        <w:tc>
          <w:tcPr>
            <w:tcW w:w="6836" w:type="dxa"/>
          </w:tcPr>
          <w:p w14:paraId="2DFA535A" w14:textId="77777777" w:rsidR="00DA0BC2" w:rsidRDefault="00DA0BC2" w:rsidP="008A651D">
            <w:pPr>
              <w:pStyle w:val="Normalny2"/>
              <w:spacing w:before="0" w:beforeAutospacing="0" w:after="0" w:afterAutospacing="0" w:line="240" w:lineRule="auto"/>
              <w:jc w:val="both"/>
              <w:rPr>
                <w:rFonts w:cs="Calibri"/>
                <w:color w:val="000000"/>
                <w:sz w:val="20"/>
                <w:szCs w:val="20"/>
              </w:rPr>
            </w:pPr>
          </w:p>
          <w:p w14:paraId="62DACDD9" w14:textId="12ADBB62"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r</w:t>
            </w:r>
            <w:r w:rsidRPr="00694A99">
              <w:rPr>
                <w:rFonts w:cs="Calibri"/>
                <w:color w:val="000000"/>
                <w:sz w:val="20"/>
                <w:szCs w:val="20"/>
              </w:rPr>
              <w:t>ozwój usług w miejscu zamieszkania, szczególn</w:t>
            </w:r>
            <w:r>
              <w:rPr>
                <w:rFonts w:cs="Calibri"/>
                <w:color w:val="000000"/>
                <w:sz w:val="20"/>
                <w:szCs w:val="20"/>
              </w:rPr>
              <w:t>ie</w:t>
            </w:r>
            <w:r w:rsidRPr="00694A99">
              <w:rPr>
                <w:rFonts w:cs="Calibri"/>
                <w:color w:val="000000"/>
                <w:sz w:val="20"/>
                <w:szCs w:val="20"/>
              </w:rPr>
              <w:t xml:space="preserve"> specjalistycznych usług opiekuńczych dla osób z zaburzeniami psychicznymi</w:t>
            </w:r>
            <w:r>
              <w:rPr>
                <w:rFonts w:cs="Calibri"/>
                <w:color w:val="000000"/>
                <w:sz w:val="20"/>
                <w:szCs w:val="20"/>
              </w:rPr>
              <w:t>,</w:t>
            </w:r>
          </w:p>
          <w:p w14:paraId="7F17F0C5"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r</w:t>
            </w:r>
            <w:r w:rsidRPr="00694A99">
              <w:rPr>
                <w:rFonts w:cs="Calibri"/>
                <w:color w:val="000000"/>
                <w:sz w:val="20"/>
                <w:szCs w:val="20"/>
              </w:rPr>
              <w:t>ozwój dziennych form pomocy i wsparcia</w:t>
            </w:r>
            <w:r>
              <w:rPr>
                <w:rFonts w:cs="Calibri"/>
                <w:color w:val="000000"/>
                <w:sz w:val="20"/>
                <w:szCs w:val="20"/>
              </w:rPr>
              <w:t>,</w:t>
            </w:r>
          </w:p>
          <w:p w14:paraId="547CA7D5"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r</w:t>
            </w:r>
            <w:r w:rsidRPr="00AC222E">
              <w:rPr>
                <w:rFonts w:cs="Calibri"/>
                <w:color w:val="000000"/>
                <w:sz w:val="20"/>
                <w:szCs w:val="20"/>
              </w:rPr>
              <w:t>ozwój form wsparcia o charakterze samopomocowym – klubów samopomocy, kręgów wsparcia, grup samopomocowych</w:t>
            </w:r>
            <w:r>
              <w:rPr>
                <w:rFonts w:cs="Calibri"/>
                <w:color w:val="000000"/>
                <w:sz w:val="20"/>
                <w:szCs w:val="20"/>
              </w:rPr>
              <w:t>,</w:t>
            </w:r>
          </w:p>
          <w:p w14:paraId="4D3F705E"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organizowanie zajęć terapeutycznych,</w:t>
            </w:r>
          </w:p>
          <w:p w14:paraId="15C6A5C3"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AC222E">
              <w:rPr>
                <w:rFonts w:cs="Calibri"/>
                <w:color w:val="000000"/>
                <w:sz w:val="20"/>
                <w:szCs w:val="20"/>
              </w:rPr>
              <w:t>realizacja programów profilaktycznych w obszarze uzależnień od substancji psychoaktywnych i uzależnień behawioralnych, a także w zakresie zachowań ryzykownych, agresji oraz cyberprzemocy</w:t>
            </w:r>
            <w:r>
              <w:rPr>
                <w:rFonts w:cs="Calibri"/>
                <w:color w:val="000000"/>
                <w:sz w:val="20"/>
                <w:szCs w:val="20"/>
              </w:rPr>
              <w:t>,</w:t>
            </w:r>
          </w:p>
          <w:p w14:paraId="56ADCD19" w14:textId="6DDEABD0" w:rsidR="005A2A3E" w:rsidRDefault="005A2A3E"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działania niwelujące zagrożenia zdrowia psychicznego,</w:t>
            </w:r>
          </w:p>
          <w:p w14:paraId="00D1D4A1"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działania promujące zdrowy styl życia w społeczności, obejmującego aspekty fizyczne i psychiczne,</w:t>
            </w:r>
          </w:p>
          <w:p w14:paraId="1CA494BA" w14:textId="77777777" w:rsidR="00A048CB" w:rsidRDefault="00A048CB" w:rsidP="008A651D">
            <w:pPr>
              <w:pStyle w:val="Normalny2"/>
              <w:spacing w:before="0" w:beforeAutospacing="0" w:after="0" w:afterAutospacing="0" w:line="240" w:lineRule="auto"/>
              <w:jc w:val="both"/>
              <w:rPr>
                <w:rFonts w:cs="Calibri"/>
                <w:color w:val="000000"/>
                <w:sz w:val="20"/>
                <w:szCs w:val="20"/>
              </w:rPr>
            </w:pPr>
          </w:p>
          <w:p w14:paraId="11B8D77C" w14:textId="77777777" w:rsidR="00A048CB" w:rsidRDefault="00A048CB" w:rsidP="008A651D">
            <w:pPr>
              <w:pStyle w:val="Normalny2"/>
              <w:spacing w:before="0" w:beforeAutospacing="0" w:after="0" w:afterAutospacing="0" w:line="240" w:lineRule="auto"/>
              <w:jc w:val="both"/>
              <w:rPr>
                <w:rFonts w:cs="Calibri"/>
                <w:color w:val="000000"/>
                <w:sz w:val="20"/>
                <w:szCs w:val="20"/>
              </w:rPr>
            </w:pPr>
          </w:p>
          <w:p w14:paraId="63D356CF" w14:textId="77777777" w:rsidR="00A048CB" w:rsidRDefault="00A048CB" w:rsidP="008A651D">
            <w:pPr>
              <w:pStyle w:val="Normalny2"/>
              <w:spacing w:before="0" w:beforeAutospacing="0" w:after="0" w:afterAutospacing="0" w:line="240" w:lineRule="auto"/>
              <w:jc w:val="both"/>
              <w:rPr>
                <w:rFonts w:cs="Calibri"/>
                <w:color w:val="000000"/>
                <w:sz w:val="20"/>
                <w:szCs w:val="20"/>
              </w:rPr>
            </w:pPr>
          </w:p>
          <w:p w14:paraId="73860BDD" w14:textId="7B2F6219" w:rsidR="00DA0BC2"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lastRenderedPageBreak/>
              <w:t>- działania podnoszące świadomość i przełamanie stygmatyzacji w środowisku lokalnym na temat zdrowia psychicznego,</w:t>
            </w:r>
          </w:p>
          <w:p w14:paraId="5B9D20B0" w14:textId="6545228B" w:rsidR="00C97842"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AC222E">
              <w:rPr>
                <w:rFonts w:cs="Calibri"/>
                <w:color w:val="000000"/>
                <w:sz w:val="20"/>
                <w:szCs w:val="20"/>
              </w:rPr>
              <w:t xml:space="preserve">realizacja usług w zakresie aktywizacji społeczno-zawodowej osób </w:t>
            </w:r>
            <w:r w:rsidR="004D45C4">
              <w:rPr>
                <w:rFonts w:cs="Calibri"/>
                <w:color w:val="000000"/>
                <w:sz w:val="20"/>
                <w:szCs w:val="20"/>
              </w:rPr>
              <w:t>w kryzysie zdrowia</w:t>
            </w:r>
            <w:r w:rsidRPr="00AC222E">
              <w:rPr>
                <w:rFonts w:cs="Calibri"/>
                <w:color w:val="000000"/>
                <w:sz w:val="20"/>
                <w:szCs w:val="20"/>
              </w:rPr>
              <w:t xml:space="preserve"> psychiczn</w:t>
            </w:r>
            <w:r w:rsidR="004D45C4">
              <w:rPr>
                <w:rFonts w:cs="Calibri"/>
                <w:color w:val="000000"/>
                <w:sz w:val="20"/>
                <w:szCs w:val="20"/>
              </w:rPr>
              <w:t>ego</w:t>
            </w:r>
            <w:r>
              <w:rPr>
                <w:rFonts w:cs="Calibri"/>
                <w:color w:val="000000"/>
                <w:sz w:val="20"/>
                <w:szCs w:val="20"/>
              </w:rPr>
              <w:t>,</w:t>
            </w:r>
          </w:p>
          <w:p w14:paraId="065C8A2B" w14:textId="60AA0C59"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utworzenie punktu poradnictwa psychologicznego dla osób w kryzysie </w:t>
            </w:r>
            <w:r w:rsidR="004D45C4">
              <w:rPr>
                <w:rFonts w:cs="Calibri"/>
                <w:color w:val="000000"/>
                <w:sz w:val="20"/>
                <w:szCs w:val="20"/>
              </w:rPr>
              <w:t xml:space="preserve">zdrowia </w:t>
            </w:r>
            <w:r>
              <w:rPr>
                <w:rFonts w:cs="Calibri"/>
                <w:color w:val="000000"/>
                <w:sz w:val="20"/>
                <w:szCs w:val="20"/>
              </w:rPr>
              <w:t>psychiczn</w:t>
            </w:r>
            <w:r w:rsidR="004D45C4">
              <w:rPr>
                <w:rFonts w:cs="Calibri"/>
                <w:color w:val="000000"/>
                <w:sz w:val="20"/>
                <w:szCs w:val="20"/>
              </w:rPr>
              <w:t>ego</w:t>
            </w:r>
            <w:r>
              <w:rPr>
                <w:rFonts w:cs="Calibri"/>
                <w:color w:val="000000"/>
                <w:sz w:val="20"/>
                <w:szCs w:val="20"/>
              </w:rPr>
              <w:t>,</w:t>
            </w:r>
          </w:p>
          <w:p w14:paraId="272D3A2C"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dostępność do terapii indywidualnej, grupowej, rodzinnej,</w:t>
            </w:r>
          </w:p>
          <w:p w14:paraId="0D1D8211" w14:textId="6A397B8E"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wprowadzenie poradnictwa psychologicznego w miejscu zamieszkania osoby w kryzysie </w:t>
            </w:r>
            <w:r w:rsidR="004D45C4">
              <w:rPr>
                <w:rFonts w:cs="Calibri"/>
                <w:color w:val="000000"/>
                <w:sz w:val="20"/>
                <w:szCs w:val="20"/>
              </w:rPr>
              <w:t xml:space="preserve">zdrowia </w:t>
            </w:r>
            <w:r>
              <w:rPr>
                <w:rFonts w:cs="Calibri"/>
                <w:color w:val="000000"/>
                <w:sz w:val="20"/>
                <w:szCs w:val="20"/>
              </w:rPr>
              <w:t>psychiczn</w:t>
            </w:r>
            <w:r w:rsidR="004D45C4">
              <w:rPr>
                <w:rFonts w:cs="Calibri"/>
                <w:color w:val="000000"/>
                <w:sz w:val="20"/>
                <w:szCs w:val="20"/>
              </w:rPr>
              <w:t>ego</w:t>
            </w:r>
            <w:r>
              <w:rPr>
                <w:rFonts w:cs="Calibri"/>
                <w:color w:val="000000"/>
                <w:sz w:val="20"/>
                <w:szCs w:val="20"/>
              </w:rPr>
              <w:t>,</w:t>
            </w:r>
          </w:p>
          <w:p w14:paraId="40137A5D"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wprowadzenie całodobowej dostępności wsparcia psychologicznego – telefon zaufania,</w:t>
            </w:r>
          </w:p>
          <w:p w14:paraId="464A1C1C" w14:textId="77777777" w:rsidR="00AD4C8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wprowadzenie usługi wsparcia online,</w:t>
            </w:r>
          </w:p>
          <w:p w14:paraId="789B1EB8" w14:textId="570820C9" w:rsidR="005A2A3E"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AC222E">
              <w:rPr>
                <w:rFonts w:cs="Calibri"/>
                <w:color w:val="000000"/>
                <w:sz w:val="20"/>
                <w:szCs w:val="20"/>
              </w:rPr>
              <w:t xml:space="preserve">wspieranie rodzin osób </w:t>
            </w:r>
            <w:r w:rsidR="004D45C4">
              <w:rPr>
                <w:rFonts w:cs="Calibri"/>
                <w:color w:val="000000"/>
                <w:sz w:val="20"/>
                <w:szCs w:val="20"/>
              </w:rPr>
              <w:t>w kryzysie zdrowia psychicznego</w:t>
            </w:r>
            <w:r w:rsidRPr="00AC222E">
              <w:rPr>
                <w:rFonts w:cs="Calibri"/>
                <w:color w:val="000000"/>
                <w:sz w:val="20"/>
                <w:szCs w:val="20"/>
              </w:rPr>
              <w:t xml:space="preserve"> poprzez usługi służące zwiększaniu ich kompetencji i wiedzy, a także organizację środowiskowych form wsparcia</w:t>
            </w:r>
            <w:r w:rsidR="005A2A3E">
              <w:rPr>
                <w:rFonts w:cs="Calibri"/>
                <w:color w:val="000000"/>
                <w:sz w:val="20"/>
                <w:szCs w:val="20"/>
              </w:rPr>
              <w:t xml:space="preserve">, poszerzenie oferty </w:t>
            </w:r>
            <w:r w:rsidR="005A2A3E" w:rsidRPr="00AC222E">
              <w:rPr>
                <w:rFonts w:cs="Calibri"/>
                <w:color w:val="000000"/>
                <w:sz w:val="20"/>
                <w:szCs w:val="20"/>
              </w:rPr>
              <w:t>środowiskowych form wsparcia</w:t>
            </w:r>
            <w:r w:rsidR="005A2A3E">
              <w:rPr>
                <w:rFonts w:cs="Calibri"/>
                <w:color w:val="000000"/>
                <w:sz w:val="20"/>
                <w:szCs w:val="20"/>
              </w:rPr>
              <w:t>.</w:t>
            </w:r>
          </w:p>
          <w:p w14:paraId="016AAB74" w14:textId="77777777" w:rsidR="00C97842" w:rsidRDefault="00C97842" w:rsidP="008A651D">
            <w:pPr>
              <w:pStyle w:val="Normalny2"/>
              <w:spacing w:before="0" w:beforeAutospacing="0" w:after="0" w:afterAutospacing="0" w:line="240" w:lineRule="auto"/>
              <w:jc w:val="both"/>
              <w:rPr>
                <w:rFonts w:cs="Calibri"/>
                <w:color w:val="000000"/>
                <w:sz w:val="20"/>
                <w:szCs w:val="20"/>
              </w:rPr>
            </w:pPr>
          </w:p>
          <w:p w14:paraId="1578B5E9" w14:textId="4F5BBE1B" w:rsidR="00AD4C84" w:rsidRPr="00D94B94" w:rsidRDefault="00AD4C84" w:rsidP="008A651D">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p>
        </w:tc>
        <w:tc>
          <w:tcPr>
            <w:tcW w:w="2341" w:type="dxa"/>
          </w:tcPr>
          <w:p w14:paraId="3190CAB8" w14:textId="77777777" w:rsidR="00DA0BC2" w:rsidRDefault="00DA0BC2" w:rsidP="00694A99">
            <w:pPr>
              <w:pStyle w:val="Normalny2"/>
              <w:spacing w:before="0" w:beforeAutospacing="0" w:after="0" w:afterAutospacing="0" w:line="240" w:lineRule="auto"/>
              <w:jc w:val="both"/>
              <w:rPr>
                <w:rFonts w:cs="Calibri"/>
                <w:sz w:val="20"/>
                <w:szCs w:val="20"/>
              </w:rPr>
            </w:pPr>
          </w:p>
          <w:p w14:paraId="77F705BC" w14:textId="775C78BC" w:rsidR="00AD4C84" w:rsidRDefault="00AD4C84" w:rsidP="00694A99">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AC222E">
              <w:rPr>
                <w:rFonts w:cs="Calibri"/>
                <w:sz w:val="20"/>
                <w:szCs w:val="20"/>
              </w:rPr>
              <w:t xml:space="preserve">osoby dorosłe  </w:t>
            </w:r>
            <w:r w:rsidR="004D45C4">
              <w:rPr>
                <w:rFonts w:cs="Calibri"/>
                <w:sz w:val="20"/>
                <w:szCs w:val="20"/>
              </w:rPr>
              <w:t xml:space="preserve">w kryzysie </w:t>
            </w:r>
            <w:r w:rsidRPr="00AC222E">
              <w:rPr>
                <w:rFonts w:cs="Calibri"/>
                <w:sz w:val="20"/>
                <w:szCs w:val="20"/>
              </w:rPr>
              <w:t>zdrowia psychicznego</w:t>
            </w:r>
            <w:r>
              <w:rPr>
                <w:rFonts w:cs="Calibri"/>
                <w:sz w:val="20"/>
                <w:szCs w:val="20"/>
              </w:rPr>
              <w:t>,</w:t>
            </w:r>
          </w:p>
          <w:p w14:paraId="0B89E1CA" w14:textId="72873355" w:rsidR="00AD4C84" w:rsidRDefault="00AD4C84" w:rsidP="00694A99">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AC222E">
              <w:rPr>
                <w:rFonts w:cs="Calibri"/>
                <w:sz w:val="20"/>
                <w:szCs w:val="20"/>
              </w:rPr>
              <w:t xml:space="preserve">dzieci i młodzież </w:t>
            </w:r>
            <w:r w:rsidR="004D45C4">
              <w:rPr>
                <w:rFonts w:cs="Calibri"/>
                <w:sz w:val="20"/>
                <w:szCs w:val="20"/>
              </w:rPr>
              <w:t>w kryzysie</w:t>
            </w:r>
            <w:r w:rsidRPr="00AC222E">
              <w:rPr>
                <w:rFonts w:cs="Calibri"/>
                <w:sz w:val="20"/>
                <w:szCs w:val="20"/>
              </w:rPr>
              <w:t xml:space="preserve"> zdrowia psychicznego</w:t>
            </w:r>
            <w:r>
              <w:rPr>
                <w:rFonts w:cs="Calibri"/>
                <w:sz w:val="20"/>
                <w:szCs w:val="20"/>
              </w:rPr>
              <w:t>,</w:t>
            </w:r>
          </w:p>
          <w:p w14:paraId="0FDD8C6D" w14:textId="38B85846" w:rsidR="00AD4C84" w:rsidRDefault="00AD4C84" w:rsidP="003560F0">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w:t>
            </w:r>
            <w:r w:rsidRPr="00AC222E">
              <w:rPr>
                <w:rFonts w:cs="Calibri"/>
                <w:color w:val="000000"/>
                <w:sz w:val="20"/>
                <w:szCs w:val="20"/>
              </w:rPr>
              <w:t>otoczenie osób</w:t>
            </w:r>
            <w:r>
              <w:rPr>
                <w:rFonts w:cs="Calibri"/>
                <w:color w:val="000000"/>
                <w:sz w:val="20"/>
                <w:szCs w:val="20"/>
              </w:rPr>
              <w:t xml:space="preserve"> </w:t>
            </w:r>
            <w:r w:rsidRPr="00AC222E">
              <w:rPr>
                <w:rFonts w:cs="Calibri"/>
                <w:color w:val="000000"/>
                <w:sz w:val="20"/>
                <w:szCs w:val="20"/>
              </w:rPr>
              <w:t>w kryzysie psychicznym np. opiekunowie,</w:t>
            </w:r>
          </w:p>
          <w:p w14:paraId="312C69A4" w14:textId="77777777" w:rsidR="00AD4C84" w:rsidRDefault="00AD4C84" w:rsidP="00694A99">
            <w:pPr>
              <w:pStyle w:val="Normalny2"/>
              <w:spacing w:before="0" w:beforeAutospacing="0" w:after="0" w:afterAutospacing="0" w:line="240" w:lineRule="auto"/>
              <w:jc w:val="both"/>
              <w:rPr>
                <w:rFonts w:cs="Calibri"/>
                <w:sz w:val="20"/>
                <w:szCs w:val="20"/>
              </w:rPr>
            </w:pPr>
          </w:p>
          <w:p w14:paraId="10C8DEFB" w14:textId="745AD3A1" w:rsidR="00AD4C84" w:rsidRPr="00D94B94" w:rsidRDefault="00AD4C84" w:rsidP="00694A99">
            <w:pPr>
              <w:pStyle w:val="Normalny2"/>
              <w:spacing w:before="0" w:beforeAutospacing="0" w:after="0" w:afterAutospacing="0" w:line="240" w:lineRule="auto"/>
              <w:jc w:val="both"/>
              <w:rPr>
                <w:rFonts w:cs="Calibri"/>
                <w:sz w:val="20"/>
                <w:szCs w:val="20"/>
              </w:rPr>
            </w:pPr>
          </w:p>
        </w:tc>
        <w:tc>
          <w:tcPr>
            <w:tcW w:w="2147" w:type="dxa"/>
          </w:tcPr>
          <w:p w14:paraId="7DEB6A09" w14:textId="77777777" w:rsidR="00DA0BC2" w:rsidRDefault="00DA0BC2" w:rsidP="008A651D">
            <w:pPr>
              <w:pStyle w:val="Normalny2"/>
              <w:spacing w:before="0" w:beforeAutospacing="0" w:after="0" w:afterAutospacing="0" w:line="240" w:lineRule="auto"/>
              <w:jc w:val="both"/>
              <w:rPr>
                <w:rFonts w:cs="Calibri"/>
                <w:sz w:val="20"/>
                <w:szCs w:val="20"/>
              </w:rPr>
            </w:pPr>
          </w:p>
          <w:p w14:paraId="051EFD7B" w14:textId="1ABDC997" w:rsidR="00AD4C84" w:rsidRDefault="00AD4C84" w:rsidP="008A651D">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117F20">
              <w:rPr>
                <w:rFonts w:cs="Calibri"/>
                <w:sz w:val="20"/>
                <w:szCs w:val="20"/>
              </w:rPr>
              <w:t xml:space="preserve">Gminny Ośrodek Pomocy Społecznej w Tomaszowie Lubelskim z/s w Rogóźnie, </w:t>
            </w:r>
          </w:p>
          <w:p w14:paraId="405550A4" w14:textId="2179D9A7" w:rsidR="004F30DD" w:rsidRDefault="004F30DD" w:rsidP="008A651D">
            <w:pPr>
              <w:pStyle w:val="Normalny2"/>
              <w:spacing w:before="0" w:beforeAutospacing="0" w:after="0" w:afterAutospacing="0" w:line="240" w:lineRule="auto"/>
              <w:jc w:val="both"/>
              <w:rPr>
                <w:rFonts w:cs="Calibri"/>
                <w:sz w:val="20"/>
                <w:szCs w:val="20"/>
              </w:rPr>
            </w:pPr>
            <w:r>
              <w:rPr>
                <w:rFonts w:cs="Calibri"/>
                <w:sz w:val="20"/>
                <w:szCs w:val="20"/>
              </w:rPr>
              <w:t xml:space="preserve">- ŚDS w Szarowoli, </w:t>
            </w:r>
          </w:p>
          <w:p w14:paraId="3A879EF8" w14:textId="0FDDDD81" w:rsidR="004F30DD" w:rsidRDefault="004F30DD" w:rsidP="008A651D">
            <w:pPr>
              <w:pStyle w:val="Normalny2"/>
              <w:spacing w:before="0" w:beforeAutospacing="0" w:after="0" w:afterAutospacing="0" w:line="240" w:lineRule="auto"/>
              <w:jc w:val="both"/>
              <w:rPr>
                <w:rFonts w:cs="Calibri"/>
                <w:sz w:val="20"/>
                <w:szCs w:val="20"/>
              </w:rPr>
            </w:pPr>
            <w:r>
              <w:rPr>
                <w:rFonts w:cs="Calibri"/>
                <w:sz w:val="20"/>
                <w:szCs w:val="20"/>
              </w:rPr>
              <w:t>- Poradnia Zdrowia Psychicznego.</w:t>
            </w:r>
          </w:p>
          <w:p w14:paraId="10EF174D" w14:textId="77777777" w:rsidR="00AD4C84" w:rsidRPr="00117F20" w:rsidRDefault="00AD4C84" w:rsidP="008A651D">
            <w:pPr>
              <w:pStyle w:val="Normalny2"/>
              <w:spacing w:before="0" w:beforeAutospacing="0" w:after="0" w:afterAutospacing="0" w:line="240" w:lineRule="auto"/>
              <w:jc w:val="both"/>
              <w:rPr>
                <w:rFonts w:cs="Calibri"/>
                <w:color w:val="000000"/>
                <w:sz w:val="20"/>
                <w:szCs w:val="20"/>
              </w:rPr>
            </w:pPr>
          </w:p>
        </w:tc>
        <w:tc>
          <w:tcPr>
            <w:tcW w:w="2018" w:type="dxa"/>
          </w:tcPr>
          <w:p w14:paraId="5352AF4E" w14:textId="77777777" w:rsidR="00DA0BC2" w:rsidRDefault="00DA0BC2" w:rsidP="008A651D">
            <w:pPr>
              <w:pStyle w:val="Normalny2"/>
              <w:spacing w:before="0" w:beforeAutospacing="0" w:after="0" w:afterAutospacing="0" w:line="240" w:lineRule="auto"/>
              <w:jc w:val="both"/>
              <w:rPr>
                <w:rFonts w:cs="Calibri"/>
                <w:sz w:val="20"/>
                <w:szCs w:val="20"/>
              </w:rPr>
            </w:pPr>
          </w:p>
          <w:p w14:paraId="3F5DA09E" w14:textId="4B4FE6B6" w:rsidR="00AD4C84" w:rsidRDefault="00AD4C84" w:rsidP="008A651D">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środki z budżetu gminy</w:t>
            </w:r>
            <w:r>
              <w:rPr>
                <w:rFonts w:cs="Calibri"/>
                <w:sz w:val="20"/>
                <w:szCs w:val="20"/>
              </w:rPr>
              <w:t>,</w:t>
            </w:r>
          </w:p>
          <w:p w14:paraId="131240A7" w14:textId="77777777" w:rsidR="00AD4C84" w:rsidRDefault="00AD4C84" w:rsidP="008A651D">
            <w:pPr>
              <w:pStyle w:val="Normalny2"/>
              <w:spacing w:before="0" w:beforeAutospacing="0" w:after="0" w:afterAutospacing="0" w:line="240" w:lineRule="auto"/>
              <w:jc w:val="both"/>
              <w:rPr>
                <w:rFonts w:cs="Calibri"/>
                <w:sz w:val="20"/>
                <w:szCs w:val="20"/>
              </w:rPr>
            </w:pPr>
            <w:r>
              <w:rPr>
                <w:rFonts w:cs="Calibri"/>
                <w:sz w:val="20"/>
                <w:szCs w:val="20"/>
              </w:rPr>
              <w:t>- środki UE,</w:t>
            </w:r>
          </w:p>
          <w:p w14:paraId="20A63C40" w14:textId="4CEB80BA" w:rsidR="00AD4C84" w:rsidRDefault="00AD4C84" w:rsidP="008A651D">
            <w:pPr>
              <w:pStyle w:val="Normalny2"/>
              <w:spacing w:before="0" w:beforeAutospacing="0" w:after="0" w:afterAutospacing="0" w:line="240" w:lineRule="auto"/>
              <w:jc w:val="both"/>
              <w:rPr>
                <w:rFonts w:cs="Calibri"/>
                <w:sz w:val="20"/>
                <w:szCs w:val="20"/>
              </w:rPr>
            </w:pPr>
            <w:r>
              <w:rPr>
                <w:rFonts w:cs="Calibri"/>
                <w:sz w:val="20"/>
                <w:szCs w:val="20"/>
              </w:rPr>
              <w:t>- Fundusz Solidarnościowy</w:t>
            </w:r>
          </w:p>
          <w:p w14:paraId="246233F3" w14:textId="77777777" w:rsidR="00AD4C84" w:rsidRPr="00D94B94" w:rsidRDefault="00AD4C84" w:rsidP="008A651D">
            <w:pPr>
              <w:pStyle w:val="Normalny2"/>
              <w:spacing w:before="0" w:beforeAutospacing="0" w:after="0" w:afterAutospacing="0" w:line="240" w:lineRule="auto"/>
              <w:jc w:val="both"/>
              <w:rPr>
                <w:rFonts w:cs="Calibri"/>
                <w:color w:val="000000"/>
                <w:sz w:val="20"/>
                <w:szCs w:val="20"/>
              </w:rPr>
            </w:pPr>
          </w:p>
        </w:tc>
      </w:tr>
    </w:tbl>
    <w:p w14:paraId="5A4B24CE" w14:textId="3A38134D" w:rsidR="008F0D68" w:rsidRDefault="008F0D68"/>
    <w:p w14:paraId="322B17AD" w14:textId="5A46850D" w:rsidR="008F0D68" w:rsidRDefault="008F0D68">
      <w:r>
        <w:br w:type="page"/>
      </w:r>
    </w:p>
    <w:tbl>
      <w:tblPr>
        <w:tblStyle w:val="Tabela-Siatka"/>
        <w:tblW w:w="13342" w:type="dxa"/>
        <w:tblInd w:w="720" w:type="dxa"/>
        <w:tblLook w:val="04A0" w:firstRow="1" w:lastRow="0" w:firstColumn="1" w:lastColumn="0" w:noHBand="0" w:noVBand="1"/>
      </w:tblPr>
      <w:tblGrid>
        <w:gridCol w:w="6836"/>
        <w:gridCol w:w="2341"/>
        <w:gridCol w:w="2147"/>
        <w:gridCol w:w="2018"/>
      </w:tblGrid>
      <w:tr w:rsidR="00B82E0C" w:rsidRPr="0067765D" w14:paraId="2F6A0992" w14:textId="77777777" w:rsidTr="00F222E4">
        <w:tc>
          <w:tcPr>
            <w:tcW w:w="13342" w:type="dxa"/>
            <w:gridSpan w:val="4"/>
            <w:shd w:val="clear" w:color="auto" w:fill="1F3864" w:themeFill="accent1" w:themeFillShade="80"/>
          </w:tcPr>
          <w:p w14:paraId="3CACBA3A" w14:textId="77777777" w:rsidR="00B82E0C" w:rsidRPr="0067765D" w:rsidRDefault="00B82E0C" w:rsidP="006A2697">
            <w:pPr>
              <w:pStyle w:val="Normalny2"/>
              <w:spacing w:before="0" w:beforeAutospacing="0" w:after="0" w:afterAutospacing="0" w:line="240" w:lineRule="auto"/>
              <w:rPr>
                <w:rFonts w:cs="Calibri"/>
                <w:b/>
                <w:bCs/>
                <w:color w:val="000000"/>
                <w:sz w:val="20"/>
                <w:szCs w:val="20"/>
              </w:rPr>
            </w:pPr>
          </w:p>
          <w:p w14:paraId="1113437A" w14:textId="4B1B879D" w:rsidR="00B82E0C" w:rsidRPr="00DA0BC2" w:rsidRDefault="00B82E0C" w:rsidP="00DA0BC2">
            <w:pPr>
              <w:pStyle w:val="Nagwek2"/>
              <w:rPr>
                <w:b/>
                <w:bCs/>
                <w:color w:val="auto"/>
                <w:sz w:val="24"/>
                <w:szCs w:val="24"/>
              </w:rPr>
            </w:pPr>
            <w:bookmarkStart w:id="40" w:name="_Toc205799398"/>
            <w:r w:rsidRPr="00DA0BC2">
              <w:rPr>
                <w:b/>
                <w:bCs/>
                <w:color w:val="auto"/>
                <w:sz w:val="24"/>
                <w:szCs w:val="24"/>
              </w:rPr>
              <w:t>Obszar IV</w:t>
            </w:r>
            <w:r w:rsidR="00A048CB">
              <w:rPr>
                <w:b/>
                <w:bCs/>
                <w:color w:val="auto"/>
                <w:sz w:val="24"/>
                <w:szCs w:val="24"/>
              </w:rPr>
              <w:t xml:space="preserve">. </w:t>
            </w:r>
            <w:r w:rsidRPr="00DA0BC2">
              <w:rPr>
                <w:b/>
                <w:bCs/>
                <w:color w:val="auto"/>
                <w:sz w:val="24"/>
                <w:szCs w:val="24"/>
              </w:rPr>
              <w:t>Osoby w kryzysie bezdomności</w:t>
            </w:r>
            <w:bookmarkEnd w:id="40"/>
          </w:p>
          <w:p w14:paraId="2B1067C7" w14:textId="77777777" w:rsidR="00B82E0C" w:rsidRPr="0067765D" w:rsidRDefault="00B82E0C" w:rsidP="006A2697">
            <w:pPr>
              <w:pStyle w:val="Normalny2"/>
              <w:spacing w:before="0" w:beforeAutospacing="0" w:after="0" w:afterAutospacing="0" w:line="240" w:lineRule="auto"/>
              <w:rPr>
                <w:rFonts w:cs="Calibri"/>
                <w:b/>
                <w:bCs/>
                <w:color w:val="000000"/>
                <w:sz w:val="20"/>
                <w:szCs w:val="20"/>
              </w:rPr>
            </w:pPr>
          </w:p>
        </w:tc>
      </w:tr>
      <w:tr w:rsidR="00B82E0C" w:rsidRPr="0067765D" w14:paraId="565F0990" w14:textId="77777777" w:rsidTr="006A2697">
        <w:tc>
          <w:tcPr>
            <w:tcW w:w="13342" w:type="dxa"/>
            <w:gridSpan w:val="4"/>
          </w:tcPr>
          <w:p w14:paraId="11FDFC6F" w14:textId="77777777" w:rsidR="00B82E0C" w:rsidRPr="0067765D" w:rsidRDefault="00B82E0C" w:rsidP="006A2697">
            <w:pPr>
              <w:pStyle w:val="Normalny2"/>
              <w:spacing w:before="0" w:beforeAutospacing="0" w:after="0" w:afterAutospacing="0" w:line="240" w:lineRule="auto"/>
              <w:jc w:val="both"/>
              <w:rPr>
                <w:rFonts w:cs="Calibri"/>
                <w:b/>
                <w:bCs/>
                <w:color w:val="000000"/>
                <w:sz w:val="20"/>
                <w:szCs w:val="20"/>
              </w:rPr>
            </w:pPr>
          </w:p>
          <w:p w14:paraId="57C9F25C" w14:textId="77777777" w:rsidR="00B82E0C" w:rsidRDefault="00B82E0C" w:rsidP="006A2697">
            <w:pPr>
              <w:pStyle w:val="Normalny2"/>
              <w:spacing w:before="0" w:beforeAutospacing="0" w:after="0" w:afterAutospacing="0" w:line="240" w:lineRule="auto"/>
              <w:jc w:val="both"/>
              <w:rPr>
                <w:rFonts w:cs="Calibri"/>
                <w:b/>
                <w:bCs/>
                <w:color w:val="000000"/>
                <w:sz w:val="20"/>
                <w:szCs w:val="20"/>
              </w:rPr>
            </w:pPr>
            <w:r w:rsidRPr="0067765D">
              <w:rPr>
                <w:rFonts w:cs="Calibri"/>
                <w:b/>
                <w:bCs/>
                <w:color w:val="000000"/>
                <w:sz w:val="20"/>
                <w:szCs w:val="20"/>
              </w:rPr>
              <w:t>Cel główny</w:t>
            </w:r>
          </w:p>
          <w:p w14:paraId="0457A2EC" w14:textId="77777777" w:rsidR="00B82E0C" w:rsidRDefault="00B82E0C" w:rsidP="00B82E0C">
            <w:pPr>
              <w:pStyle w:val="Normalny2"/>
              <w:spacing w:before="0" w:beforeAutospacing="0" w:after="0" w:afterAutospacing="0" w:line="240" w:lineRule="auto"/>
              <w:jc w:val="both"/>
              <w:rPr>
                <w:rFonts w:cs="Calibri"/>
                <w:color w:val="000000"/>
                <w:sz w:val="20"/>
                <w:szCs w:val="20"/>
              </w:rPr>
            </w:pPr>
            <w:r w:rsidRPr="00B82E0C">
              <w:rPr>
                <w:rFonts w:cs="Calibri"/>
                <w:color w:val="000000"/>
                <w:sz w:val="20"/>
                <w:szCs w:val="20"/>
              </w:rPr>
              <w:t>Stworzenie kompleksowego i skutecznego systemu usług dla osób w kryzysie bezdomności oraz zagrożonych bezdomnością lub wykluczeniem mieszkaniowym</w:t>
            </w:r>
          </w:p>
          <w:p w14:paraId="7AC799AA" w14:textId="269DA6FB" w:rsidR="00B82E0C" w:rsidRPr="0067765D" w:rsidRDefault="00B82E0C" w:rsidP="00B82E0C">
            <w:pPr>
              <w:pStyle w:val="Normalny2"/>
              <w:spacing w:before="0" w:beforeAutospacing="0" w:after="0" w:afterAutospacing="0" w:line="240" w:lineRule="auto"/>
              <w:jc w:val="both"/>
              <w:rPr>
                <w:rFonts w:cs="Calibri"/>
                <w:color w:val="000000"/>
                <w:sz w:val="20"/>
                <w:szCs w:val="20"/>
              </w:rPr>
            </w:pPr>
          </w:p>
        </w:tc>
      </w:tr>
      <w:tr w:rsidR="009C1983" w:rsidRPr="0067765D" w14:paraId="2DD6F234" w14:textId="77777777" w:rsidTr="006A2697">
        <w:tc>
          <w:tcPr>
            <w:tcW w:w="13342" w:type="dxa"/>
            <w:gridSpan w:val="4"/>
          </w:tcPr>
          <w:p w14:paraId="3D4467E1" w14:textId="77777777" w:rsidR="009C1983" w:rsidRDefault="009C1983" w:rsidP="009C1983">
            <w:pPr>
              <w:pStyle w:val="Normalny2"/>
              <w:spacing w:before="0" w:beforeAutospacing="0" w:after="0" w:afterAutospacing="0" w:line="240" w:lineRule="auto"/>
              <w:jc w:val="both"/>
              <w:rPr>
                <w:rFonts w:cs="Calibri"/>
                <w:color w:val="000000"/>
                <w:sz w:val="20"/>
                <w:szCs w:val="20"/>
              </w:rPr>
            </w:pPr>
          </w:p>
          <w:p w14:paraId="6C61F084" w14:textId="0454EA39" w:rsidR="009C1983" w:rsidRPr="009C1983" w:rsidRDefault="009C1983" w:rsidP="009C1983">
            <w:pPr>
              <w:pStyle w:val="Normalny2"/>
              <w:spacing w:before="0" w:beforeAutospacing="0" w:after="0" w:afterAutospacing="0" w:line="240" w:lineRule="auto"/>
              <w:jc w:val="both"/>
              <w:rPr>
                <w:rFonts w:cs="Calibri"/>
                <w:b/>
                <w:bCs/>
                <w:color w:val="000000"/>
                <w:sz w:val="20"/>
                <w:szCs w:val="20"/>
              </w:rPr>
            </w:pPr>
            <w:r w:rsidRPr="009C1983">
              <w:rPr>
                <w:rFonts w:cs="Calibri"/>
                <w:b/>
                <w:bCs/>
                <w:color w:val="000000"/>
                <w:sz w:val="20"/>
                <w:szCs w:val="20"/>
              </w:rPr>
              <w:t>Cele szczegółowe</w:t>
            </w:r>
          </w:p>
          <w:p w14:paraId="4A42BD08" w14:textId="17D08F8F" w:rsidR="007210EB" w:rsidRDefault="007210EB" w:rsidP="009C1983">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Wsparcie psychologiczne</w:t>
            </w:r>
          </w:p>
          <w:p w14:paraId="221FC38C" w14:textId="25C2EE6F" w:rsidR="00307CF2" w:rsidRDefault="00307CF2" w:rsidP="009C1983">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Terapia uzależnień</w:t>
            </w:r>
          </w:p>
          <w:p w14:paraId="59F4C210" w14:textId="05668D2D" w:rsidR="009C1983" w:rsidRDefault="009C1983" w:rsidP="009C1983">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Integracja społeczna i zawodowa</w:t>
            </w:r>
          </w:p>
          <w:p w14:paraId="779C30CE" w14:textId="2D2150CB" w:rsidR="007210EB" w:rsidRDefault="009C1983" w:rsidP="006A2697">
            <w:pPr>
              <w:pStyle w:val="Normalny2"/>
              <w:spacing w:before="0" w:beforeAutospacing="0" w:after="0" w:afterAutospacing="0" w:line="240" w:lineRule="auto"/>
              <w:jc w:val="both"/>
              <w:rPr>
                <w:rFonts w:cs="Calibri"/>
                <w:color w:val="000000"/>
                <w:sz w:val="20"/>
                <w:szCs w:val="20"/>
              </w:rPr>
            </w:pPr>
            <w:r w:rsidRPr="009C1983">
              <w:rPr>
                <w:rFonts w:cs="Calibri"/>
                <w:color w:val="000000"/>
                <w:sz w:val="20"/>
                <w:szCs w:val="20"/>
              </w:rPr>
              <w:t xml:space="preserve">Zapewnienie  schronienia </w:t>
            </w:r>
            <w:r w:rsidR="007210EB">
              <w:rPr>
                <w:rFonts w:cs="Calibri"/>
                <w:color w:val="000000"/>
                <w:sz w:val="20"/>
                <w:szCs w:val="20"/>
              </w:rPr>
              <w:t>i posiłku</w:t>
            </w:r>
          </w:p>
          <w:p w14:paraId="4E0841F3" w14:textId="199F32DF" w:rsidR="00DA0BC2" w:rsidRPr="009C1983" w:rsidRDefault="00DA0BC2" w:rsidP="006A2697">
            <w:pPr>
              <w:pStyle w:val="Normalny2"/>
              <w:spacing w:before="0" w:beforeAutospacing="0" w:after="0" w:afterAutospacing="0" w:line="240" w:lineRule="auto"/>
              <w:jc w:val="both"/>
              <w:rPr>
                <w:rFonts w:cs="Calibri"/>
                <w:color w:val="000000"/>
                <w:sz w:val="20"/>
                <w:szCs w:val="20"/>
              </w:rPr>
            </w:pPr>
          </w:p>
        </w:tc>
      </w:tr>
      <w:tr w:rsidR="00AD4C84" w:rsidRPr="0067765D" w14:paraId="3807CF89" w14:textId="77777777" w:rsidTr="0078452C">
        <w:tc>
          <w:tcPr>
            <w:tcW w:w="6836" w:type="dxa"/>
          </w:tcPr>
          <w:p w14:paraId="626EAFA0"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p w14:paraId="4B54658A"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Planowane działania</w:t>
            </w:r>
          </w:p>
          <w:p w14:paraId="72C43D2B"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p w14:paraId="6D6B7CDA" w14:textId="7E619A18"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tc>
        <w:tc>
          <w:tcPr>
            <w:tcW w:w="2341" w:type="dxa"/>
          </w:tcPr>
          <w:p w14:paraId="4FA19621"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p w14:paraId="05094F3A"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Odbiorcy</w:t>
            </w:r>
          </w:p>
        </w:tc>
        <w:tc>
          <w:tcPr>
            <w:tcW w:w="2147" w:type="dxa"/>
          </w:tcPr>
          <w:p w14:paraId="51311260"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p w14:paraId="629AD074"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Realizatorzy</w:t>
            </w:r>
          </w:p>
        </w:tc>
        <w:tc>
          <w:tcPr>
            <w:tcW w:w="2018" w:type="dxa"/>
          </w:tcPr>
          <w:p w14:paraId="683BDB56"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p>
          <w:p w14:paraId="5B5A7358" w14:textId="77777777" w:rsidR="00AD4C84" w:rsidRPr="0067765D" w:rsidRDefault="00AD4C84" w:rsidP="006A2697">
            <w:pPr>
              <w:pStyle w:val="Normalny2"/>
              <w:spacing w:before="0" w:beforeAutospacing="0" w:after="0" w:afterAutospacing="0" w:line="240" w:lineRule="auto"/>
              <w:jc w:val="center"/>
              <w:rPr>
                <w:rFonts w:cs="Calibri"/>
                <w:b/>
                <w:bCs/>
                <w:color w:val="000000"/>
                <w:sz w:val="20"/>
                <w:szCs w:val="20"/>
              </w:rPr>
            </w:pPr>
            <w:r w:rsidRPr="0067765D">
              <w:rPr>
                <w:rFonts w:cs="Calibri"/>
                <w:b/>
                <w:bCs/>
                <w:color w:val="000000"/>
                <w:sz w:val="20"/>
                <w:szCs w:val="20"/>
              </w:rPr>
              <w:t>Źró</w:t>
            </w:r>
            <w:r w:rsidRPr="0067765D">
              <w:rPr>
                <w:b/>
                <w:bCs/>
                <w:sz w:val="20"/>
                <w:szCs w:val="20"/>
              </w:rPr>
              <w:t>dła finansowania</w:t>
            </w:r>
          </w:p>
        </w:tc>
      </w:tr>
      <w:tr w:rsidR="00AD4C84" w:rsidRPr="00D94B94" w14:paraId="51939D77" w14:textId="77777777" w:rsidTr="002E1A1F">
        <w:tc>
          <w:tcPr>
            <w:tcW w:w="6836" w:type="dxa"/>
          </w:tcPr>
          <w:p w14:paraId="45F48862" w14:textId="77777777" w:rsidR="00AD4C84" w:rsidRDefault="00AD4C84" w:rsidP="006A2697">
            <w:pPr>
              <w:pStyle w:val="Normalny2"/>
              <w:spacing w:before="0" w:beforeAutospacing="0" w:after="0" w:afterAutospacing="0" w:line="240" w:lineRule="auto"/>
              <w:jc w:val="both"/>
              <w:rPr>
                <w:rFonts w:cs="Calibri"/>
                <w:color w:val="000000"/>
                <w:sz w:val="20"/>
                <w:szCs w:val="20"/>
              </w:rPr>
            </w:pPr>
          </w:p>
          <w:p w14:paraId="5120E394" w14:textId="77777777" w:rsidR="00AD4C84" w:rsidRDefault="00AD4C84" w:rsidP="006A2697">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r</w:t>
            </w:r>
            <w:r w:rsidRPr="00B82E0C">
              <w:rPr>
                <w:rFonts w:cs="Calibri"/>
                <w:color w:val="000000"/>
                <w:sz w:val="20"/>
                <w:szCs w:val="20"/>
              </w:rPr>
              <w:t>ozwój usług w społeczności lokalnej dla osób w kryzysie bezdomności i wykluczonych z dostępu do mieszkań</w:t>
            </w:r>
            <w:r>
              <w:rPr>
                <w:rFonts w:cs="Calibri"/>
                <w:color w:val="000000"/>
                <w:sz w:val="20"/>
                <w:szCs w:val="20"/>
              </w:rPr>
              <w:t>,</w:t>
            </w:r>
          </w:p>
          <w:p w14:paraId="75C785A5" w14:textId="77777777" w:rsidR="00AD4C84" w:rsidRDefault="00AD4C84" w:rsidP="006A2697">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w:t>
            </w:r>
            <w:r w:rsidRPr="00B82E0C">
              <w:rPr>
                <w:rFonts w:cs="Calibri"/>
                <w:color w:val="000000"/>
                <w:sz w:val="20"/>
                <w:szCs w:val="20"/>
              </w:rPr>
              <w:t>ompleksowe usługi dla osób w kryzysie bezdomności i zagrożone wykluczeniem mieszkaniowym, w tym usługi środowiskowe m.in. psychologiczne, terapeutyczne, prawne,</w:t>
            </w:r>
          </w:p>
          <w:p w14:paraId="025F05D4" w14:textId="093CE946" w:rsidR="00AD4C84" w:rsidRDefault="00AD4C84" w:rsidP="006A2697">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xml:space="preserve"> - a</w:t>
            </w:r>
            <w:r w:rsidRPr="007F0F93">
              <w:rPr>
                <w:rFonts w:cs="Calibri"/>
                <w:color w:val="000000"/>
                <w:sz w:val="20"/>
                <w:szCs w:val="20"/>
              </w:rPr>
              <w:t>ktywizacja społeczno-zawodowa osób w kryzysie bezdomności poprzez realizację zatrudnienia socjalnego w ramach KIS</w:t>
            </w:r>
            <w:r w:rsidR="000715C3">
              <w:rPr>
                <w:rFonts w:cs="Calibri"/>
                <w:color w:val="000000"/>
                <w:sz w:val="20"/>
                <w:szCs w:val="20"/>
              </w:rPr>
              <w:t>,</w:t>
            </w:r>
          </w:p>
          <w:p w14:paraId="0132D8FE" w14:textId="00CDD742" w:rsidR="000715C3" w:rsidRDefault="000715C3" w:rsidP="006A2697">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praca socjalna, ze szczególną rolą streetworkingu,</w:t>
            </w:r>
          </w:p>
          <w:p w14:paraId="56008635" w14:textId="77777777" w:rsidR="00AD4C84" w:rsidRDefault="00AD4C84" w:rsidP="006A2697">
            <w:pPr>
              <w:pStyle w:val="Normalny2"/>
              <w:spacing w:before="0" w:beforeAutospacing="0" w:after="0" w:afterAutospacing="0" w:line="240" w:lineRule="auto"/>
              <w:jc w:val="both"/>
              <w:rPr>
                <w:rFonts w:cs="Calibri"/>
                <w:color w:val="000000"/>
                <w:sz w:val="20"/>
                <w:szCs w:val="20"/>
              </w:rPr>
            </w:pPr>
            <w:r>
              <w:rPr>
                <w:rFonts w:cs="Calibri"/>
                <w:color w:val="000000"/>
                <w:sz w:val="20"/>
                <w:szCs w:val="20"/>
              </w:rPr>
              <w:t>- kontynuacja współpracy ze Schroniskami</w:t>
            </w:r>
          </w:p>
          <w:p w14:paraId="0A393671" w14:textId="126F454C" w:rsidR="009C1983" w:rsidRPr="00D94B94" w:rsidRDefault="009C1983" w:rsidP="006A2697">
            <w:pPr>
              <w:pStyle w:val="Normalny2"/>
              <w:spacing w:before="0" w:beforeAutospacing="0" w:after="0" w:afterAutospacing="0" w:line="240" w:lineRule="auto"/>
              <w:jc w:val="both"/>
              <w:rPr>
                <w:rFonts w:cs="Calibri"/>
                <w:color w:val="000000"/>
                <w:sz w:val="20"/>
                <w:szCs w:val="20"/>
              </w:rPr>
            </w:pPr>
          </w:p>
        </w:tc>
        <w:tc>
          <w:tcPr>
            <w:tcW w:w="2341" w:type="dxa"/>
          </w:tcPr>
          <w:p w14:paraId="08CA5807" w14:textId="77777777" w:rsidR="00DA0BC2" w:rsidRDefault="00DA0BC2" w:rsidP="006A2697">
            <w:pPr>
              <w:pStyle w:val="Normalny2"/>
              <w:spacing w:before="0" w:beforeAutospacing="0" w:after="0" w:afterAutospacing="0" w:line="240" w:lineRule="auto"/>
              <w:jc w:val="both"/>
              <w:rPr>
                <w:rFonts w:cs="Calibri"/>
                <w:sz w:val="20"/>
                <w:szCs w:val="20"/>
              </w:rPr>
            </w:pPr>
          </w:p>
          <w:p w14:paraId="56D9A473" w14:textId="665FEB14"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B82E0C">
              <w:rPr>
                <w:rFonts w:cs="Calibri"/>
                <w:sz w:val="20"/>
                <w:szCs w:val="20"/>
              </w:rPr>
              <w:t>osoby najbardziej zagrożone ubóstwem lub wykluczeniem społecznym, potrzebujące  i wymagające szczególnego wsparcia</w:t>
            </w:r>
            <w:r>
              <w:rPr>
                <w:rFonts w:cs="Calibri"/>
                <w:sz w:val="20"/>
                <w:szCs w:val="20"/>
              </w:rPr>
              <w:t>,</w:t>
            </w:r>
          </w:p>
          <w:p w14:paraId="7686A7F7" w14:textId="07AE4001" w:rsidR="00AD4C84" w:rsidRPr="00D94B94" w:rsidRDefault="00AD4C84" w:rsidP="007F0F93">
            <w:pPr>
              <w:pStyle w:val="Normalny2"/>
              <w:spacing w:before="0" w:beforeAutospacing="0" w:after="0" w:afterAutospacing="0" w:line="240" w:lineRule="auto"/>
              <w:jc w:val="both"/>
              <w:rPr>
                <w:rFonts w:cs="Calibri"/>
                <w:sz w:val="20"/>
                <w:szCs w:val="20"/>
              </w:rPr>
            </w:pPr>
          </w:p>
        </w:tc>
        <w:tc>
          <w:tcPr>
            <w:tcW w:w="2147" w:type="dxa"/>
          </w:tcPr>
          <w:p w14:paraId="6C57BE7E" w14:textId="77777777" w:rsidR="00DA0BC2" w:rsidRDefault="00DA0BC2" w:rsidP="006A2697">
            <w:pPr>
              <w:pStyle w:val="Normalny2"/>
              <w:spacing w:before="0" w:beforeAutospacing="0" w:after="0" w:afterAutospacing="0" w:line="240" w:lineRule="auto"/>
              <w:jc w:val="both"/>
              <w:rPr>
                <w:rFonts w:cs="Calibri"/>
                <w:sz w:val="20"/>
                <w:szCs w:val="20"/>
              </w:rPr>
            </w:pPr>
          </w:p>
          <w:p w14:paraId="26E6A6EB" w14:textId="559FBE63"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117F20">
              <w:rPr>
                <w:rFonts w:cs="Calibri"/>
                <w:sz w:val="20"/>
                <w:szCs w:val="20"/>
              </w:rPr>
              <w:t xml:space="preserve">Gminny Ośrodek Pomocy Społecznej w Tomaszowie Lubelskim z/s w Rogóźnie, </w:t>
            </w:r>
          </w:p>
          <w:p w14:paraId="1569010A" w14:textId="4D876412"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w:t>
            </w:r>
            <w:r w:rsidRPr="007F0F93">
              <w:rPr>
                <w:rFonts w:cs="Calibri"/>
                <w:sz w:val="20"/>
                <w:szCs w:val="20"/>
              </w:rPr>
              <w:t>organizacj</w:t>
            </w:r>
            <w:r>
              <w:rPr>
                <w:rFonts w:cs="Calibri"/>
                <w:sz w:val="20"/>
                <w:szCs w:val="20"/>
              </w:rPr>
              <w:t>e</w:t>
            </w:r>
            <w:r w:rsidRPr="007F0F93">
              <w:rPr>
                <w:rFonts w:cs="Calibri"/>
                <w:sz w:val="20"/>
                <w:szCs w:val="20"/>
              </w:rPr>
              <w:t xml:space="preserve"> pozarządow</w:t>
            </w:r>
            <w:r>
              <w:rPr>
                <w:rFonts w:cs="Calibri"/>
                <w:sz w:val="20"/>
                <w:szCs w:val="20"/>
              </w:rPr>
              <w:t>e</w:t>
            </w:r>
            <w:r w:rsidRPr="007F0F93">
              <w:rPr>
                <w:rFonts w:cs="Calibri"/>
                <w:sz w:val="20"/>
                <w:szCs w:val="20"/>
              </w:rPr>
              <w:t xml:space="preserve">, </w:t>
            </w:r>
          </w:p>
          <w:p w14:paraId="1C2B1A97" w14:textId="77777777"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7F0F93">
              <w:rPr>
                <w:rFonts w:cs="Calibri"/>
                <w:sz w:val="20"/>
                <w:szCs w:val="20"/>
              </w:rPr>
              <w:t>służby zdrowia,</w:t>
            </w:r>
          </w:p>
          <w:p w14:paraId="4E02EC29" w14:textId="6754E1B3"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7F0F93">
              <w:rPr>
                <w:rFonts w:cs="Calibri"/>
                <w:sz w:val="20"/>
                <w:szCs w:val="20"/>
              </w:rPr>
              <w:t>polic</w:t>
            </w:r>
            <w:r>
              <w:rPr>
                <w:rFonts w:cs="Calibri"/>
                <w:sz w:val="20"/>
                <w:szCs w:val="20"/>
              </w:rPr>
              <w:t>ja</w:t>
            </w:r>
          </w:p>
          <w:p w14:paraId="799E4655" w14:textId="77777777" w:rsidR="00AD4C84" w:rsidRPr="00117F20" w:rsidRDefault="00AD4C84" w:rsidP="006A2697">
            <w:pPr>
              <w:pStyle w:val="Normalny2"/>
              <w:spacing w:before="0" w:beforeAutospacing="0" w:after="0" w:afterAutospacing="0" w:line="240" w:lineRule="auto"/>
              <w:jc w:val="both"/>
              <w:rPr>
                <w:rFonts w:cs="Calibri"/>
                <w:color w:val="000000"/>
                <w:sz w:val="20"/>
                <w:szCs w:val="20"/>
              </w:rPr>
            </w:pPr>
          </w:p>
        </w:tc>
        <w:tc>
          <w:tcPr>
            <w:tcW w:w="2018" w:type="dxa"/>
          </w:tcPr>
          <w:p w14:paraId="374BE84F" w14:textId="77777777" w:rsidR="00DA0BC2" w:rsidRDefault="00DA0BC2" w:rsidP="006A2697">
            <w:pPr>
              <w:pStyle w:val="Normalny2"/>
              <w:spacing w:before="0" w:beforeAutospacing="0" w:after="0" w:afterAutospacing="0" w:line="240" w:lineRule="auto"/>
              <w:jc w:val="both"/>
              <w:rPr>
                <w:rFonts w:cs="Calibri"/>
                <w:sz w:val="20"/>
                <w:szCs w:val="20"/>
              </w:rPr>
            </w:pPr>
          </w:p>
          <w:p w14:paraId="47FD173A" w14:textId="2C46E856"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xml:space="preserve">- </w:t>
            </w:r>
            <w:r w:rsidRPr="00D94B94">
              <w:rPr>
                <w:rFonts w:cs="Calibri"/>
                <w:sz w:val="20"/>
                <w:szCs w:val="20"/>
              </w:rPr>
              <w:t>środki z budżetu gminy</w:t>
            </w:r>
            <w:r>
              <w:rPr>
                <w:rFonts w:cs="Calibri"/>
                <w:sz w:val="20"/>
                <w:szCs w:val="20"/>
              </w:rPr>
              <w:t>,</w:t>
            </w:r>
          </w:p>
          <w:p w14:paraId="5370D8B9" w14:textId="77777777"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środki UE,</w:t>
            </w:r>
          </w:p>
          <w:p w14:paraId="2B370414" w14:textId="77777777" w:rsidR="00AD4C84" w:rsidRDefault="00AD4C84" w:rsidP="006A2697">
            <w:pPr>
              <w:pStyle w:val="Normalny2"/>
              <w:spacing w:before="0" w:beforeAutospacing="0" w:after="0" w:afterAutospacing="0" w:line="240" w:lineRule="auto"/>
              <w:jc w:val="both"/>
              <w:rPr>
                <w:rFonts w:cs="Calibri"/>
                <w:sz w:val="20"/>
                <w:szCs w:val="20"/>
              </w:rPr>
            </w:pPr>
            <w:r>
              <w:rPr>
                <w:rFonts w:cs="Calibri"/>
                <w:sz w:val="20"/>
                <w:szCs w:val="20"/>
              </w:rPr>
              <w:t>- Fundusz Solidarnościowy</w:t>
            </w:r>
          </w:p>
          <w:p w14:paraId="78A4490E" w14:textId="77777777" w:rsidR="00AD4C84" w:rsidRPr="00D94B94" w:rsidRDefault="00AD4C84" w:rsidP="006A2697">
            <w:pPr>
              <w:pStyle w:val="Normalny2"/>
              <w:spacing w:before="0" w:beforeAutospacing="0" w:after="0" w:afterAutospacing="0" w:line="240" w:lineRule="auto"/>
              <w:jc w:val="both"/>
              <w:rPr>
                <w:rFonts w:cs="Calibri"/>
                <w:color w:val="000000"/>
                <w:sz w:val="20"/>
                <w:szCs w:val="20"/>
              </w:rPr>
            </w:pPr>
          </w:p>
        </w:tc>
      </w:tr>
    </w:tbl>
    <w:p w14:paraId="10B7959A" w14:textId="77777777" w:rsidR="0068437A" w:rsidRDefault="0068437A" w:rsidP="00FE0407">
      <w:pPr>
        <w:pStyle w:val="Normalny2"/>
        <w:spacing w:before="0" w:beforeAutospacing="0" w:after="0" w:afterAutospacing="0" w:line="360" w:lineRule="auto"/>
        <w:ind w:left="720"/>
        <w:jc w:val="both"/>
        <w:rPr>
          <w:rFonts w:cs="Calibri"/>
          <w:color w:val="000000"/>
          <w:sz w:val="20"/>
          <w:szCs w:val="20"/>
        </w:rPr>
      </w:pPr>
    </w:p>
    <w:p w14:paraId="1E8EDED7" w14:textId="52AA2316" w:rsidR="006351BA" w:rsidRPr="00A048CB" w:rsidRDefault="006351BA" w:rsidP="00A048CB">
      <w:pPr>
        <w:rPr>
          <w:rFonts w:ascii="Calibri" w:eastAsia="Times New Roman" w:hAnsi="Calibri" w:cs="Calibri"/>
          <w:color w:val="000000"/>
          <w:kern w:val="0"/>
          <w:sz w:val="20"/>
          <w:szCs w:val="20"/>
          <w:lang w:eastAsia="pl-PL"/>
          <w14:ligatures w14:val="none"/>
        </w:rPr>
        <w:sectPr w:rsidR="006351BA" w:rsidRPr="00A048CB" w:rsidSect="00B41A13">
          <w:pgSz w:w="16840" w:h="11910" w:orient="landscape"/>
          <w:pgMar w:top="1418" w:right="1418" w:bottom="1418" w:left="1418" w:header="1372" w:footer="1435" w:gutter="0"/>
          <w:cols w:space="708"/>
          <w:titlePg/>
          <w:docGrid w:linePitch="299"/>
        </w:sectPr>
      </w:pPr>
    </w:p>
    <w:p w14:paraId="02A6D5D1" w14:textId="78807C71" w:rsidR="00D94B94" w:rsidRPr="004831DF" w:rsidRDefault="006351BA" w:rsidP="00F222E4">
      <w:pPr>
        <w:pStyle w:val="Nagwek1"/>
        <w:shd w:val="clear" w:color="auto" w:fill="1F3864" w:themeFill="accent1" w:themeFillShade="80"/>
        <w:jc w:val="center"/>
        <w:rPr>
          <w:rFonts w:asciiTheme="minorHAnsi" w:hAnsiTheme="minorHAnsi" w:cstheme="minorHAnsi"/>
          <w:b/>
          <w:bCs/>
          <w:color w:val="FFFFFF" w:themeColor="background1"/>
          <w:sz w:val="28"/>
          <w:szCs w:val="28"/>
        </w:rPr>
      </w:pPr>
      <w:bookmarkStart w:id="41" w:name="_Toc205799399"/>
      <w:r w:rsidRPr="004831DF">
        <w:rPr>
          <w:rFonts w:asciiTheme="minorHAnsi" w:hAnsiTheme="minorHAnsi" w:cstheme="minorHAnsi"/>
          <w:b/>
          <w:bCs/>
          <w:color w:val="FFFFFF" w:themeColor="background1"/>
          <w:sz w:val="28"/>
          <w:szCs w:val="28"/>
        </w:rPr>
        <w:lastRenderedPageBreak/>
        <w:t>Monitoring</w:t>
      </w:r>
      <w:bookmarkEnd w:id="41"/>
    </w:p>
    <w:p w14:paraId="05986AF0" w14:textId="77777777" w:rsidR="006351BA" w:rsidRDefault="006351BA" w:rsidP="006351BA">
      <w:pPr>
        <w:pStyle w:val="Normalny2"/>
        <w:spacing w:before="0" w:beforeAutospacing="0" w:after="0" w:afterAutospacing="0" w:line="360" w:lineRule="auto"/>
        <w:jc w:val="both"/>
        <w:rPr>
          <w:rFonts w:cs="Calibri"/>
          <w:color w:val="000000"/>
          <w:sz w:val="20"/>
          <w:szCs w:val="20"/>
        </w:rPr>
      </w:pPr>
    </w:p>
    <w:p w14:paraId="135F194E" w14:textId="54FA09F9" w:rsidR="006351BA" w:rsidRPr="00BE29D0" w:rsidRDefault="006351BA" w:rsidP="006351BA">
      <w:pPr>
        <w:pStyle w:val="Normalny2"/>
        <w:spacing w:before="0" w:beforeAutospacing="0" w:after="0" w:afterAutospacing="0" w:line="360" w:lineRule="auto"/>
        <w:jc w:val="both"/>
        <w:rPr>
          <w:rFonts w:asciiTheme="minorHAnsi" w:hAnsiTheme="minorHAnsi" w:cstheme="minorHAnsi"/>
          <w:color w:val="000000"/>
        </w:rPr>
      </w:pPr>
      <w:r>
        <w:rPr>
          <w:rFonts w:cs="Calibri"/>
          <w:color w:val="000000"/>
          <w:sz w:val="20"/>
          <w:szCs w:val="20"/>
        </w:rPr>
        <w:tab/>
      </w:r>
      <w:r w:rsidRPr="00BE29D0">
        <w:rPr>
          <w:rFonts w:asciiTheme="minorHAnsi" w:hAnsiTheme="minorHAnsi" w:cstheme="minorHAnsi"/>
          <w:color w:val="000000"/>
        </w:rPr>
        <w:t xml:space="preserve">Monitoring wskaźników określonych dla każdego z obszarów interwencji będzie prowadzony na bieżąco. Na koniec obowiązywania </w:t>
      </w:r>
      <w:r w:rsidRPr="00BE29D0">
        <w:rPr>
          <w:rFonts w:asciiTheme="minorHAnsi" w:hAnsiTheme="minorHAnsi" w:cstheme="minorHAnsi"/>
          <w:i/>
          <w:iCs/>
          <w:color w:val="000000"/>
        </w:rPr>
        <w:t>Lokalnego Planu Rozwoju Usług Społecznych  i Deinstytucjonalizacji Gminy Tomaszów Lubelski na lata 2025-20</w:t>
      </w:r>
      <w:r w:rsidR="004F30DD">
        <w:rPr>
          <w:rFonts w:asciiTheme="minorHAnsi" w:hAnsiTheme="minorHAnsi" w:cstheme="minorHAnsi"/>
          <w:i/>
          <w:iCs/>
          <w:color w:val="000000"/>
        </w:rPr>
        <w:t>27</w:t>
      </w:r>
      <w:r w:rsidRPr="00BE29D0">
        <w:rPr>
          <w:rFonts w:asciiTheme="minorHAnsi" w:hAnsiTheme="minorHAnsi" w:cstheme="minorHAnsi"/>
          <w:i/>
          <w:iCs/>
          <w:color w:val="000000"/>
        </w:rPr>
        <w:t xml:space="preserve"> </w:t>
      </w:r>
      <w:r w:rsidRPr="00BE29D0">
        <w:rPr>
          <w:rFonts w:asciiTheme="minorHAnsi" w:hAnsiTheme="minorHAnsi" w:cstheme="minorHAnsi"/>
          <w:color w:val="000000"/>
        </w:rPr>
        <w:t>zostanie opracowany raport z jego realizacji.</w:t>
      </w:r>
    </w:p>
    <w:p w14:paraId="24C46C25" w14:textId="77777777" w:rsidR="00DB277D" w:rsidRPr="00BE29D0" w:rsidRDefault="00DB277D" w:rsidP="006351BA">
      <w:pPr>
        <w:pStyle w:val="Normalny2"/>
        <w:spacing w:before="0" w:beforeAutospacing="0" w:after="0" w:afterAutospacing="0" w:line="360" w:lineRule="auto"/>
        <w:jc w:val="both"/>
        <w:rPr>
          <w:rFonts w:asciiTheme="minorHAnsi" w:hAnsiTheme="minorHAnsi" w:cstheme="minorHAnsi"/>
          <w:color w:val="000000"/>
        </w:rPr>
      </w:pPr>
    </w:p>
    <w:p w14:paraId="1E15C2BB" w14:textId="68AB824F" w:rsidR="00DB277D" w:rsidRPr="00BE29D0" w:rsidRDefault="006A419E" w:rsidP="006351BA">
      <w:pPr>
        <w:pStyle w:val="Normalny2"/>
        <w:spacing w:before="0" w:beforeAutospacing="0" w:after="0" w:afterAutospacing="0" w:line="360" w:lineRule="auto"/>
        <w:jc w:val="both"/>
        <w:rPr>
          <w:rFonts w:asciiTheme="minorHAnsi" w:hAnsiTheme="minorHAnsi" w:cstheme="minorHAnsi"/>
          <w:b/>
          <w:bCs/>
          <w:color w:val="000000"/>
        </w:rPr>
      </w:pPr>
      <w:r w:rsidRPr="00BE29D0">
        <w:rPr>
          <w:rFonts w:asciiTheme="minorHAnsi" w:hAnsiTheme="minorHAnsi" w:cstheme="minorHAnsi"/>
          <w:b/>
          <w:bCs/>
          <w:color w:val="000000"/>
        </w:rPr>
        <w:t xml:space="preserve">Obszar I. </w:t>
      </w:r>
      <w:r w:rsidR="000779D7" w:rsidRPr="00BE29D0">
        <w:rPr>
          <w:rFonts w:asciiTheme="minorHAnsi" w:hAnsiTheme="minorHAnsi" w:cstheme="minorHAnsi"/>
          <w:b/>
          <w:bCs/>
          <w:color w:val="000000"/>
        </w:rPr>
        <w:t>Dziecko i rodzina</w:t>
      </w:r>
    </w:p>
    <w:p w14:paraId="5EC45B76" w14:textId="71D9A12A" w:rsidR="008E5B45" w:rsidRPr="00BE29D0" w:rsidRDefault="00DB277D">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warsztatów i osób uczestniczących </w:t>
      </w:r>
      <w:r w:rsidR="00800603" w:rsidRPr="00BE29D0">
        <w:rPr>
          <w:rFonts w:asciiTheme="minorHAnsi" w:hAnsiTheme="minorHAnsi" w:cstheme="minorHAnsi"/>
          <w:color w:val="000000"/>
        </w:rPr>
        <w:t>w warsztatach</w:t>
      </w:r>
      <w:r w:rsidRPr="00BE29D0">
        <w:rPr>
          <w:rFonts w:asciiTheme="minorHAnsi" w:hAnsiTheme="minorHAnsi" w:cstheme="minorHAnsi"/>
          <w:color w:val="000000"/>
        </w:rPr>
        <w:t xml:space="preserve"> </w:t>
      </w:r>
      <w:r w:rsidR="008E5B45" w:rsidRPr="00BE29D0">
        <w:rPr>
          <w:rFonts w:asciiTheme="minorHAnsi" w:hAnsiTheme="minorHAnsi" w:cstheme="minorHAnsi"/>
          <w:color w:val="000000"/>
        </w:rPr>
        <w:t>podnoszących kompetencje rodzicielskie.</w:t>
      </w:r>
    </w:p>
    <w:p w14:paraId="191E4B80" w14:textId="19CE4E40" w:rsidR="00DB277D" w:rsidRPr="00BE29D0" w:rsidRDefault="008E5B45">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organizowanych grup wsparcia </w:t>
      </w:r>
      <w:r w:rsidR="00800603" w:rsidRPr="00BE29D0">
        <w:rPr>
          <w:rFonts w:asciiTheme="minorHAnsi" w:hAnsiTheme="minorHAnsi" w:cstheme="minorHAnsi"/>
          <w:color w:val="000000"/>
        </w:rPr>
        <w:t xml:space="preserve">i </w:t>
      </w:r>
      <w:r w:rsidRPr="00BE29D0">
        <w:rPr>
          <w:rFonts w:asciiTheme="minorHAnsi" w:hAnsiTheme="minorHAnsi" w:cstheme="minorHAnsi"/>
          <w:color w:val="000000"/>
        </w:rPr>
        <w:t>liczba osób uczestniczących w grupach.</w:t>
      </w:r>
    </w:p>
    <w:p w14:paraId="4DF53347" w14:textId="0D788329" w:rsidR="00800603" w:rsidRPr="00BE29D0" w:rsidRDefault="00800603">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zorganizowanych grup wsparcia dla rodziców borykających się z problemami wychowawczymi</w:t>
      </w:r>
    </w:p>
    <w:p w14:paraId="16AC67E0" w14:textId="0D45E440" w:rsidR="008E5B45" w:rsidRPr="00BE29D0" w:rsidRDefault="008E5B45">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organizowanych programów wsparcia</w:t>
      </w:r>
      <w:r w:rsidR="006A419E" w:rsidRPr="00BE29D0">
        <w:rPr>
          <w:rFonts w:asciiTheme="minorHAnsi" w:hAnsiTheme="minorHAnsi" w:cstheme="minorHAnsi"/>
          <w:color w:val="000000"/>
        </w:rPr>
        <w:t>/poradnictwa</w:t>
      </w:r>
      <w:r w:rsidRPr="00BE29D0">
        <w:rPr>
          <w:rFonts w:asciiTheme="minorHAnsi" w:hAnsiTheme="minorHAnsi" w:cstheme="minorHAnsi"/>
          <w:color w:val="000000"/>
        </w:rPr>
        <w:t xml:space="preserve"> dla rodziców</w:t>
      </w:r>
      <w:r w:rsidR="006A419E" w:rsidRPr="00BE29D0">
        <w:rPr>
          <w:rFonts w:asciiTheme="minorHAnsi" w:hAnsiTheme="minorHAnsi" w:cstheme="minorHAnsi"/>
          <w:color w:val="000000"/>
        </w:rPr>
        <w:t>.</w:t>
      </w:r>
    </w:p>
    <w:p w14:paraId="6FD7C361" w14:textId="08B90CD1" w:rsidR="008E5B45" w:rsidRPr="00BE29D0" w:rsidRDefault="008E5B45">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t>
      </w:r>
      <w:r w:rsidR="00800603" w:rsidRPr="00BE29D0">
        <w:rPr>
          <w:rFonts w:asciiTheme="minorHAnsi" w:hAnsiTheme="minorHAnsi" w:cstheme="minorHAnsi"/>
          <w:color w:val="000000"/>
        </w:rPr>
        <w:t>organizowanych</w:t>
      </w:r>
      <w:r w:rsidRPr="00BE29D0">
        <w:rPr>
          <w:rFonts w:asciiTheme="minorHAnsi" w:hAnsiTheme="minorHAnsi" w:cstheme="minorHAnsi"/>
          <w:color w:val="000000"/>
        </w:rPr>
        <w:t xml:space="preserve"> programów profilaktycznych w obszarze uzależnień, przemocy i programów profilaktyki zdrowotnej.</w:t>
      </w:r>
    </w:p>
    <w:p w14:paraId="6D9E10ED" w14:textId="72B161E8" w:rsidR="008E5B45" w:rsidRPr="00BE29D0" w:rsidRDefault="008E5B45">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Ilość przeprowadzonych działań interwencyjnych w zakresie przeciwdziała przemocy.</w:t>
      </w:r>
    </w:p>
    <w:p w14:paraId="0E0297D4" w14:textId="72A593EB" w:rsidR="00800603" w:rsidRPr="00BE29D0" w:rsidRDefault="00800603">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korzystających z poradnictwa.</w:t>
      </w:r>
    </w:p>
    <w:p w14:paraId="55288552" w14:textId="77777777" w:rsidR="0038092C" w:rsidRPr="00BE29D0" w:rsidRDefault="00800603">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Ilość przeprowadzonych działań </w:t>
      </w:r>
      <w:r w:rsidR="0038092C" w:rsidRPr="00BE29D0">
        <w:rPr>
          <w:rFonts w:asciiTheme="minorHAnsi" w:hAnsiTheme="minorHAnsi" w:cstheme="minorHAnsi"/>
          <w:color w:val="000000"/>
        </w:rPr>
        <w:t>Ilość organizowanych wyjazdów dla rodzin.</w:t>
      </w:r>
    </w:p>
    <w:p w14:paraId="0E8F8ACF" w14:textId="77777777" w:rsidR="0038092C" w:rsidRPr="00BE29D0" w:rsidRDefault="0038092C">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Ilość organizowanych dodatkowych zajęć dla dzieci i młodzieży.</w:t>
      </w:r>
    </w:p>
    <w:p w14:paraId="6B8489A9" w14:textId="0E86800F" w:rsidR="00800603" w:rsidRPr="00BE29D0" w:rsidRDefault="0038092C">
      <w:pPr>
        <w:pStyle w:val="Normalny2"/>
        <w:numPr>
          <w:ilvl w:val="0"/>
          <w:numId w:val="4"/>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Ilość godzin poradnictwa psychologicznego i pedagogicznego dla dzieci i młodzieży oraz liczba osób </w:t>
      </w:r>
      <w:r w:rsidR="00800603" w:rsidRPr="00BE29D0">
        <w:rPr>
          <w:rFonts w:asciiTheme="minorHAnsi" w:hAnsiTheme="minorHAnsi" w:cstheme="minorHAnsi"/>
          <w:color w:val="000000"/>
        </w:rPr>
        <w:t xml:space="preserve">edukacyjnych, profilaktycznych i interwencyjnych w zakresie przeciwdziałania przemocy rówieśniczej i domowej i liczba osób uczestniczących </w:t>
      </w:r>
      <w:r w:rsidR="00D10BC2">
        <w:rPr>
          <w:rFonts w:asciiTheme="minorHAnsi" w:hAnsiTheme="minorHAnsi" w:cstheme="minorHAnsi"/>
          <w:color w:val="000000"/>
        </w:rPr>
        <w:br/>
      </w:r>
      <w:r w:rsidR="00800603" w:rsidRPr="00BE29D0">
        <w:rPr>
          <w:rFonts w:asciiTheme="minorHAnsi" w:hAnsiTheme="minorHAnsi" w:cstheme="minorHAnsi"/>
          <w:color w:val="000000"/>
        </w:rPr>
        <w:t xml:space="preserve">w </w:t>
      </w:r>
      <w:r w:rsidR="006A419E" w:rsidRPr="00BE29D0">
        <w:rPr>
          <w:rFonts w:asciiTheme="minorHAnsi" w:hAnsiTheme="minorHAnsi" w:cstheme="minorHAnsi"/>
          <w:color w:val="000000"/>
        </w:rPr>
        <w:t>działaniach</w:t>
      </w:r>
      <w:r w:rsidR="00800603" w:rsidRPr="00BE29D0">
        <w:rPr>
          <w:rFonts w:asciiTheme="minorHAnsi" w:hAnsiTheme="minorHAnsi" w:cstheme="minorHAnsi"/>
          <w:color w:val="000000"/>
        </w:rPr>
        <w:t>.</w:t>
      </w:r>
    </w:p>
    <w:p w14:paraId="6EA7BF12" w14:textId="77777777" w:rsidR="006A419E" w:rsidRPr="00BE29D0" w:rsidRDefault="006A419E" w:rsidP="006A419E">
      <w:pPr>
        <w:pStyle w:val="Normalny2"/>
        <w:spacing w:before="0" w:beforeAutospacing="0" w:after="0" w:afterAutospacing="0" w:line="360" w:lineRule="auto"/>
        <w:jc w:val="both"/>
        <w:rPr>
          <w:rFonts w:asciiTheme="minorHAnsi" w:hAnsiTheme="minorHAnsi" w:cstheme="minorHAnsi"/>
          <w:color w:val="000000"/>
        </w:rPr>
      </w:pPr>
    </w:p>
    <w:p w14:paraId="05B87AA9" w14:textId="4DDC6504" w:rsidR="006A419E" w:rsidRPr="00BE29D0" w:rsidRDefault="006A419E" w:rsidP="006A419E">
      <w:pPr>
        <w:pStyle w:val="Normalny2"/>
        <w:spacing w:before="0" w:beforeAutospacing="0" w:after="0" w:afterAutospacing="0" w:line="360" w:lineRule="auto"/>
        <w:jc w:val="both"/>
        <w:rPr>
          <w:rFonts w:asciiTheme="minorHAnsi" w:hAnsiTheme="minorHAnsi" w:cstheme="minorHAnsi"/>
          <w:b/>
          <w:bCs/>
          <w:color w:val="000000"/>
        </w:rPr>
      </w:pPr>
      <w:r w:rsidRPr="00BE29D0">
        <w:rPr>
          <w:rFonts w:asciiTheme="minorHAnsi" w:hAnsiTheme="minorHAnsi" w:cstheme="minorHAnsi"/>
          <w:b/>
          <w:bCs/>
          <w:color w:val="000000"/>
        </w:rPr>
        <w:t>Obszar II. Osoby starsze</w:t>
      </w:r>
      <w:r w:rsidR="0038092C" w:rsidRPr="00BE29D0">
        <w:rPr>
          <w:rFonts w:asciiTheme="minorHAnsi" w:hAnsiTheme="minorHAnsi" w:cstheme="minorHAnsi"/>
          <w:b/>
          <w:bCs/>
          <w:color w:val="000000"/>
        </w:rPr>
        <w:t xml:space="preserve"> i chore</w:t>
      </w:r>
    </w:p>
    <w:p w14:paraId="0975D27F" w14:textId="2F3E7117" w:rsidR="006A419E"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osób objętych usługami </w:t>
      </w:r>
      <w:r w:rsidR="00007DA3" w:rsidRPr="00BE29D0">
        <w:rPr>
          <w:rFonts w:asciiTheme="minorHAnsi" w:hAnsiTheme="minorHAnsi" w:cstheme="minorHAnsi"/>
          <w:color w:val="000000"/>
        </w:rPr>
        <w:t>opiekuńczymi w miejscu zamieszkania.</w:t>
      </w:r>
    </w:p>
    <w:p w14:paraId="794F3BCC" w14:textId="478A7E99" w:rsidR="00007DA3" w:rsidRPr="00BE29D0" w:rsidRDefault="00007DA3">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objętych usługami sąsiedzkimi w miejscu zamieszkania.</w:t>
      </w:r>
    </w:p>
    <w:p w14:paraId="62759BE2" w14:textId="63A1E352" w:rsidR="0038092C"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objętych wsparciem asystenta osobistego osoby z niepełnosprawnością.</w:t>
      </w:r>
    </w:p>
    <w:p w14:paraId="4A5BC1F6" w14:textId="3C2B6897" w:rsidR="0038092C"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t>
      </w:r>
      <w:r w:rsidR="00B52C16" w:rsidRPr="00BE29D0">
        <w:rPr>
          <w:rFonts w:asciiTheme="minorHAnsi" w:hAnsiTheme="minorHAnsi" w:cstheme="minorHAnsi"/>
          <w:color w:val="000000"/>
        </w:rPr>
        <w:t xml:space="preserve">opiekunów </w:t>
      </w:r>
      <w:r w:rsidRPr="00BE29D0">
        <w:rPr>
          <w:rFonts w:asciiTheme="minorHAnsi" w:hAnsiTheme="minorHAnsi" w:cstheme="minorHAnsi"/>
          <w:color w:val="000000"/>
        </w:rPr>
        <w:t>objętych opiek</w:t>
      </w:r>
      <w:r w:rsidR="00B52C16" w:rsidRPr="00BE29D0">
        <w:rPr>
          <w:rFonts w:asciiTheme="minorHAnsi" w:hAnsiTheme="minorHAnsi" w:cstheme="minorHAnsi"/>
          <w:color w:val="000000"/>
        </w:rPr>
        <w:t>ą</w:t>
      </w:r>
      <w:r w:rsidRPr="00BE29D0">
        <w:rPr>
          <w:rFonts w:asciiTheme="minorHAnsi" w:hAnsiTheme="minorHAnsi" w:cstheme="minorHAnsi"/>
          <w:color w:val="000000"/>
        </w:rPr>
        <w:t xml:space="preserve"> wytchnieniową.</w:t>
      </w:r>
    </w:p>
    <w:p w14:paraId="3F45D9FA" w14:textId="079CEE32" w:rsidR="0038092C"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przeszkolonych opiekunów środowiskowych.</w:t>
      </w:r>
    </w:p>
    <w:p w14:paraId="012C9B09" w14:textId="58EB6CA1" w:rsidR="0038092C"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lastRenderedPageBreak/>
        <w:t>Liczba</w:t>
      </w:r>
      <w:r w:rsidR="0038092C" w:rsidRPr="00BE29D0">
        <w:rPr>
          <w:rFonts w:asciiTheme="minorHAnsi" w:hAnsiTheme="minorHAnsi" w:cstheme="minorHAnsi"/>
          <w:color w:val="000000"/>
        </w:rPr>
        <w:t xml:space="preserve"> osób (kandydatów i personelu) podnoszących kompetencje i kwalifikacje </w:t>
      </w:r>
      <w:r w:rsidR="00D10BC2">
        <w:rPr>
          <w:rFonts w:asciiTheme="minorHAnsi" w:hAnsiTheme="minorHAnsi" w:cstheme="minorHAnsi"/>
          <w:color w:val="000000"/>
        </w:rPr>
        <w:br/>
      </w:r>
      <w:r w:rsidR="0038092C" w:rsidRPr="00BE29D0">
        <w:rPr>
          <w:rFonts w:asciiTheme="minorHAnsi" w:hAnsiTheme="minorHAnsi" w:cstheme="minorHAnsi"/>
          <w:color w:val="000000"/>
        </w:rPr>
        <w:t>w zakresie świadczenia usług w środowisku.</w:t>
      </w:r>
    </w:p>
    <w:p w14:paraId="2E1687DC" w14:textId="2FEC4DAA" w:rsidR="0038092C"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w:t>
      </w:r>
      <w:r w:rsidR="0038092C" w:rsidRPr="00BE29D0">
        <w:rPr>
          <w:rFonts w:asciiTheme="minorHAnsi" w:hAnsiTheme="minorHAnsi" w:cstheme="minorHAnsi"/>
          <w:color w:val="000000"/>
        </w:rPr>
        <w:t xml:space="preserve"> utworzonych wypożyczalni sprzętu rehabilitacyjnego.</w:t>
      </w:r>
    </w:p>
    <w:p w14:paraId="45B87178" w14:textId="1F8C0325" w:rsidR="0038092C"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funkcjonujących dziennych form pobytu dla osób starszych.</w:t>
      </w:r>
    </w:p>
    <w:p w14:paraId="59F2E1A3" w14:textId="3BB170FF" w:rsidR="0038092C" w:rsidRPr="00BE29D0" w:rsidRDefault="0038092C">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uczestników dziennych form pobytu dla osób starszych.</w:t>
      </w:r>
    </w:p>
    <w:p w14:paraId="1F2A8D3A" w14:textId="31BC8B50"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w:t>
      </w:r>
      <w:r w:rsidR="00007DA3" w:rsidRPr="00BE29D0">
        <w:rPr>
          <w:rFonts w:asciiTheme="minorHAnsi" w:hAnsiTheme="minorHAnsi" w:cstheme="minorHAnsi"/>
          <w:color w:val="000000"/>
        </w:rPr>
        <w:t xml:space="preserve"> organizowanych zajęć dla osób starszych.</w:t>
      </w:r>
    </w:p>
    <w:p w14:paraId="5A1B59B4" w14:textId="177DBE27"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w:t>
      </w:r>
      <w:r w:rsidR="00007DA3" w:rsidRPr="00BE29D0">
        <w:rPr>
          <w:rFonts w:asciiTheme="minorHAnsi" w:hAnsiTheme="minorHAnsi" w:cstheme="minorHAnsi"/>
          <w:color w:val="000000"/>
        </w:rPr>
        <w:t xml:space="preserve"> zorganizowanych imprez kulturalnych.</w:t>
      </w:r>
    </w:p>
    <w:p w14:paraId="7A8BC02F" w14:textId="50E27869"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t>
      </w:r>
      <w:r w:rsidR="00007DA3" w:rsidRPr="00BE29D0">
        <w:rPr>
          <w:rFonts w:asciiTheme="minorHAnsi" w:hAnsiTheme="minorHAnsi" w:cstheme="minorHAnsi"/>
          <w:color w:val="000000"/>
        </w:rPr>
        <w:t>zorganizowanych imprez rekreacyjnych dla różnych pokoleń.</w:t>
      </w:r>
    </w:p>
    <w:p w14:paraId="5805D5E3" w14:textId="7A6D5F00"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t>
      </w:r>
      <w:r w:rsidR="00007DA3" w:rsidRPr="00BE29D0">
        <w:rPr>
          <w:rFonts w:asciiTheme="minorHAnsi" w:hAnsiTheme="minorHAnsi" w:cstheme="minorHAnsi"/>
          <w:color w:val="000000"/>
        </w:rPr>
        <w:t xml:space="preserve"> zorganizowanych indywidualnych spotkań z psychologiem i liczba osób korzystających ze spotkań.</w:t>
      </w:r>
    </w:p>
    <w:p w14:paraId="40E52C33" w14:textId="3DF370D2"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w:t>
      </w:r>
      <w:r w:rsidR="00007DA3" w:rsidRPr="00BE29D0">
        <w:rPr>
          <w:rFonts w:asciiTheme="minorHAnsi" w:hAnsiTheme="minorHAnsi" w:cstheme="minorHAnsi"/>
          <w:color w:val="000000"/>
        </w:rPr>
        <w:t>zorganizowanych kursów, szkoleń, warsztatów związanych z obsługą urządzeń mobilnych i liczba osób korzystających ze wsparcia.</w:t>
      </w:r>
    </w:p>
    <w:p w14:paraId="2428F9B5" w14:textId="37205E36" w:rsidR="00007DA3"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w:t>
      </w:r>
      <w:r w:rsidR="000649F5" w:rsidRPr="00BE29D0">
        <w:rPr>
          <w:rFonts w:asciiTheme="minorHAnsi" w:hAnsiTheme="minorHAnsi" w:cstheme="minorHAnsi"/>
          <w:color w:val="000000"/>
        </w:rPr>
        <w:t xml:space="preserve"> zorganizowanych zajęć </w:t>
      </w:r>
      <w:r w:rsidR="00E17B3F" w:rsidRPr="00BE29D0">
        <w:rPr>
          <w:rFonts w:asciiTheme="minorHAnsi" w:hAnsiTheme="minorHAnsi" w:cstheme="minorHAnsi"/>
          <w:color w:val="000000"/>
        </w:rPr>
        <w:t>ruchowych i warsztatów zdrowotnych i ilość osób uczestniczących w zajęciach.</w:t>
      </w:r>
    </w:p>
    <w:p w14:paraId="07D4F936" w14:textId="5016E40B" w:rsidR="00E17B3F" w:rsidRPr="00BE29D0" w:rsidRDefault="00B52C16">
      <w:pPr>
        <w:pStyle w:val="Normalny2"/>
        <w:numPr>
          <w:ilvl w:val="0"/>
          <w:numId w:val="5"/>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organizowanych poradnictw w zakresie promocji, profilaktyki ochrony zdrowia.</w:t>
      </w:r>
    </w:p>
    <w:p w14:paraId="4343F79F" w14:textId="77777777" w:rsidR="00B52C16" w:rsidRPr="00BE29D0" w:rsidRDefault="00B52C16" w:rsidP="00B52C16">
      <w:pPr>
        <w:pStyle w:val="Normalny2"/>
        <w:spacing w:before="0" w:beforeAutospacing="0" w:after="0" w:afterAutospacing="0" w:line="360" w:lineRule="auto"/>
        <w:jc w:val="both"/>
        <w:rPr>
          <w:rFonts w:asciiTheme="minorHAnsi" w:hAnsiTheme="minorHAnsi" w:cstheme="minorHAnsi"/>
          <w:color w:val="000000"/>
        </w:rPr>
      </w:pPr>
    </w:p>
    <w:p w14:paraId="548A368F" w14:textId="44560D07" w:rsidR="006A419E" w:rsidRPr="00BE29D0" w:rsidRDefault="00B52C16" w:rsidP="006A419E">
      <w:pPr>
        <w:pStyle w:val="Normalny2"/>
        <w:spacing w:before="0" w:beforeAutospacing="0" w:after="0" w:afterAutospacing="0" w:line="360" w:lineRule="auto"/>
        <w:jc w:val="both"/>
        <w:rPr>
          <w:rFonts w:asciiTheme="minorHAnsi" w:hAnsiTheme="minorHAnsi" w:cstheme="minorHAnsi"/>
          <w:b/>
          <w:bCs/>
          <w:color w:val="000000"/>
        </w:rPr>
      </w:pPr>
      <w:r w:rsidRPr="00BE29D0">
        <w:rPr>
          <w:rFonts w:asciiTheme="minorHAnsi" w:hAnsiTheme="minorHAnsi" w:cstheme="minorHAnsi"/>
          <w:b/>
          <w:bCs/>
          <w:color w:val="000000"/>
        </w:rPr>
        <w:t>Obszar III. Osoby z niepełnosprawnościami</w:t>
      </w:r>
    </w:p>
    <w:p w14:paraId="63A00B50" w14:textId="615006DA" w:rsidR="00B52C16" w:rsidRPr="00BE29D0" w:rsidRDefault="00B52C16">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objętych wsparciem asystenta osobistego osoby z niepełnosprawnością.</w:t>
      </w:r>
    </w:p>
    <w:p w14:paraId="342A9F4D" w14:textId="5AB34AA2" w:rsidR="00895F14" w:rsidRPr="00BE29D0" w:rsidRDefault="00895F14">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opiekunów objętych opiekę wytchnieniową.</w:t>
      </w:r>
    </w:p>
    <w:p w14:paraId="7117ABE7" w14:textId="2B430324" w:rsidR="00895F14" w:rsidRPr="00BE29D0" w:rsidRDefault="00895F14">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zorganizowanych szkoleń zawodowych i liczba osób korzystających z pomocy </w:t>
      </w:r>
      <w:r w:rsidR="00D10BC2">
        <w:rPr>
          <w:rFonts w:asciiTheme="minorHAnsi" w:hAnsiTheme="minorHAnsi" w:cstheme="minorHAnsi"/>
          <w:color w:val="000000"/>
        </w:rPr>
        <w:br/>
      </w:r>
      <w:r w:rsidRPr="00BE29D0">
        <w:rPr>
          <w:rFonts w:asciiTheme="minorHAnsi" w:hAnsiTheme="minorHAnsi" w:cstheme="minorHAnsi"/>
          <w:color w:val="000000"/>
        </w:rPr>
        <w:t>w poszukiwaniu pracy.</w:t>
      </w:r>
    </w:p>
    <w:p w14:paraId="480E9A66" w14:textId="7D162807" w:rsidR="00895F14" w:rsidRPr="00BE29D0" w:rsidRDefault="00895F14">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działań ukierunkowanych na aktywizacje osób z niepełnosprawnościami.</w:t>
      </w:r>
    </w:p>
    <w:p w14:paraId="6BE59891" w14:textId="5AD378E7" w:rsidR="00895F14" w:rsidRPr="00BE29D0" w:rsidRDefault="00895F14">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z niepełnosprawnościami i ich opiekunów korzystających z konsultacji psychologicznych.</w:t>
      </w:r>
    </w:p>
    <w:p w14:paraId="4B701FBE" w14:textId="1A3EB148" w:rsidR="00B52C16" w:rsidRPr="00BE29D0" w:rsidRDefault="00B52C16">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utworzonych miejsc spotkań, organizowanych zajęć i wydarzeń. </w:t>
      </w:r>
    </w:p>
    <w:p w14:paraId="78F0B34F" w14:textId="6640202A" w:rsidR="00B52C16" w:rsidRPr="00BE29D0" w:rsidRDefault="00B52C16">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uczestników Środowiskowego Domu Samopomocy w Szarowoli</w:t>
      </w:r>
    </w:p>
    <w:p w14:paraId="521E183C" w14:textId="662B1113" w:rsidR="00B52C16" w:rsidRPr="00BE29D0" w:rsidRDefault="00B52C16">
      <w:pPr>
        <w:pStyle w:val="Normalny2"/>
        <w:numPr>
          <w:ilvl w:val="0"/>
          <w:numId w:val="6"/>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 xml:space="preserve">Liczba utworzonych grup wsparcia dla opiekunów osoby z niepełnosprawnościami. </w:t>
      </w:r>
    </w:p>
    <w:p w14:paraId="7F099344" w14:textId="77777777" w:rsidR="00895F14" w:rsidRDefault="00895F14" w:rsidP="00895F14">
      <w:pPr>
        <w:pStyle w:val="Normalny2"/>
        <w:spacing w:before="0" w:beforeAutospacing="0" w:after="0" w:afterAutospacing="0" w:line="360" w:lineRule="auto"/>
        <w:jc w:val="both"/>
        <w:rPr>
          <w:rFonts w:asciiTheme="minorHAnsi" w:hAnsiTheme="minorHAnsi" w:cstheme="minorHAnsi"/>
          <w:color w:val="000000"/>
        </w:rPr>
      </w:pPr>
    </w:p>
    <w:p w14:paraId="3FD6788D" w14:textId="77777777" w:rsidR="00CC3816" w:rsidRDefault="00CC3816" w:rsidP="00895F14">
      <w:pPr>
        <w:pStyle w:val="Normalny2"/>
        <w:spacing w:before="0" w:beforeAutospacing="0" w:after="0" w:afterAutospacing="0" w:line="360" w:lineRule="auto"/>
        <w:jc w:val="both"/>
        <w:rPr>
          <w:rFonts w:asciiTheme="minorHAnsi" w:hAnsiTheme="minorHAnsi" w:cstheme="minorHAnsi"/>
          <w:color w:val="000000"/>
        </w:rPr>
      </w:pPr>
    </w:p>
    <w:p w14:paraId="1C0DA7D4" w14:textId="77777777" w:rsidR="00FA660F" w:rsidRDefault="00FA660F" w:rsidP="00895F14">
      <w:pPr>
        <w:pStyle w:val="Normalny2"/>
        <w:spacing w:before="0" w:beforeAutospacing="0" w:after="0" w:afterAutospacing="0" w:line="360" w:lineRule="auto"/>
        <w:jc w:val="both"/>
        <w:rPr>
          <w:rFonts w:asciiTheme="minorHAnsi" w:hAnsiTheme="minorHAnsi" w:cstheme="minorHAnsi"/>
          <w:color w:val="000000"/>
        </w:rPr>
      </w:pPr>
    </w:p>
    <w:p w14:paraId="4BCC1FE6" w14:textId="77777777" w:rsidR="00FA660F" w:rsidRPr="00BE29D0" w:rsidRDefault="00FA660F" w:rsidP="00895F14">
      <w:pPr>
        <w:pStyle w:val="Normalny2"/>
        <w:spacing w:before="0" w:beforeAutospacing="0" w:after="0" w:afterAutospacing="0" w:line="360" w:lineRule="auto"/>
        <w:jc w:val="both"/>
        <w:rPr>
          <w:rFonts w:asciiTheme="minorHAnsi" w:hAnsiTheme="minorHAnsi" w:cstheme="minorHAnsi"/>
          <w:color w:val="000000"/>
        </w:rPr>
      </w:pPr>
    </w:p>
    <w:p w14:paraId="5F6E808C" w14:textId="40A9783E" w:rsidR="00895F14" w:rsidRPr="00BE29D0" w:rsidRDefault="00895F14" w:rsidP="00895F14">
      <w:pPr>
        <w:pStyle w:val="Normalny2"/>
        <w:spacing w:before="0" w:beforeAutospacing="0" w:after="0" w:afterAutospacing="0" w:line="360" w:lineRule="auto"/>
        <w:jc w:val="both"/>
        <w:rPr>
          <w:rFonts w:asciiTheme="minorHAnsi" w:hAnsiTheme="minorHAnsi" w:cstheme="minorHAnsi"/>
          <w:b/>
          <w:bCs/>
          <w:color w:val="000000"/>
        </w:rPr>
      </w:pPr>
      <w:r w:rsidRPr="00BE29D0">
        <w:rPr>
          <w:rFonts w:asciiTheme="minorHAnsi" w:hAnsiTheme="minorHAnsi" w:cstheme="minorHAnsi"/>
          <w:b/>
          <w:bCs/>
          <w:color w:val="000000"/>
        </w:rPr>
        <w:lastRenderedPageBreak/>
        <w:t xml:space="preserve">Obszar IV. Osoby w kryzysie zdrowia psychicznego </w:t>
      </w:r>
    </w:p>
    <w:p w14:paraId="23A12A6E" w14:textId="1DE93422" w:rsidR="00895F14" w:rsidRPr="00BE29D0" w:rsidRDefault="00895F1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korzystających z usług w miejscu zamieszkania, szczególnie specjalistycznych usług opiekuńczych dla osób z zaburzeniami psychicznymi.</w:t>
      </w:r>
    </w:p>
    <w:p w14:paraId="02798803" w14:textId="4005A845" w:rsidR="00434A64" w:rsidRPr="00BE29D0" w:rsidRDefault="00434A6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w kryzysie zdrowia psychicznego, które skorzystały z usług.</w:t>
      </w:r>
    </w:p>
    <w:p w14:paraId="07B09049" w14:textId="6433B84F" w:rsidR="00895F14" w:rsidRPr="00BE29D0" w:rsidRDefault="00895F1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form wsparcia o charakterze samopomocowym.</w:t>
      </w:r>
    </w:p>
    <w:p w14:paraId="5BB3F206" w14:textId="1479FC43" w:rsidR="00895F14" w:rsidRPr="00BE29D0" w:rsidRDefault="00895F1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organizowanych zajęć terapeutycznych.</w:t>
      </w:r>
    </w:p>
    <w:p w14:paraId="1F530DCF" w14:textId="347AFBA4" w:rsidR="00895F14" w:rsidRPr="00BE29D0" w:rsidRDefault="00895F1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z</w:t>
      </w:r>
      <w:r w:rsidR="00434A64" w:rsidRPr="00BE29D0">
        <w:rPr>
          <w:rFonts w:asciiTheme="minorHAnsi" w:hAnsiTheme="minorHAnsi" w:cstheme="minorHAnsi"/>
          <w:color w:val="000000"/>
        </w:rPr>
        <w:t>organizowanych programów profilaktycznych w obszarze uzależnień od substancji psychoaktywnych i uzależnień behawioralnych, a także w zakresie zachowań ryzykownych, agresji oraz cyberprzestrzeni.</w:t>
      </w:r>
    </w:p>
    <w:p w14:paraId="3C109DDB" w14:textId="2C048F6C" w:rsidR="00434A64" w:rsidRPr="00BE29D0" w:rsidRDefault="00434A6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przeprowadzonych działań promujących zdrowy styl życia.</w:t>
      </w:r>
    </w:p>
    <w:p w14:paraId="7704ADBA" w14:textId="62A5A688" w:rsidR="00BE29D0" w:rsidRPr="00BE29D0" w:rsidRDefault="00434A6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przeprowadzonych działań podnoszących świadomość i przełamanie stygmatyzacji na temat zdrowia psychicznego</w:t>
      </w:r>
      <w:r w:rsidR="000715C3">
        <w:rPr>
          <w:rFonts w:asciiTheme="minorHAnsi" w:hAnsiTheme="minorHAnsi" w:cstheme="minorHAnsi"/>
          <w:color w:val="000000"/>
        </w:rPr>
        <w:t>.</w:t>
      </w:r>
      <w:r w:rsidR="004D45C4" w:rsidRPr="00BE29D0">
        <w:rPr>
          <w:rFonts w:asciiTheme="minorHAnsi" w:hAnsiTheme="minorHAnsi" w:cstheme="minorHAnsi"/>
          <w:color w:val="000000"/>
        </w:rPr>
        <w:t xml:space="preserve"> </w:t>
      </w:r>
    </w:p>
    <w:p w14:paraId="27626AC5" w14:textId="07DC1175" w:rsidR="00434A64" w:rsidRPr="00BE29D0" w:rsidRDefault="00BE29D0">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uczestniczących w formach w  aktywizacji społeczno</w:t>
      </w:r>
      <w:r w:rsidR="000715C3">
        <w:rPr>
          <w:rFonts w:asciiTheme="minorHAnsi" w:hAnsiTheme="minorHAnsi" w:cstheme="minorHAnsi"/>
          <w:color w:val="000000"/>
        </w:rPr>
        <w:t>-zawodowej</w:t>
      </w:r>
      <w:r w:rsidRPr="00BE29D0">
        <w:rPr>
          <w:rFonts w:asciiTheme="minorHAnsi" w:hAnsiTheme="minorHAnsi" w:cstheme="minorHAnsi"/>
          <w:color w:val="000000"/>
        </w:rPr>
        <w:t xml:space="preserve"> </w:t>
      </w:r>
      <w:r w:rsidR="004D45C4" w:rsidRPr="00BE29D0">
        <w:rPr>
          <w:rFonts w:asciiTheme="minorHAnsi" w:hAnsiTheme="minorHAnsi" w:cstheme="minorHAnsi"/>
          <w:color w:val="000000"/>
        </w:rPr>
        <w:t>w kryzysie zdrowia psychicznego.</w:t>
      </w:r>
    </w:p>
    <w:p w14:paraId="651FC826" w14:textId="5696186E" w:rsidR="00434A64" w:rsidRPr="00BE29D0" w:rsidRDefault="00434A64">
      <w:pPr>
        <w:pStyle w:val="Normalny2"/>
        <w:numPr>
          <w:ilvl w:val="0"/>
          <w:numId w:val="7"/>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rodzin osób w kryzysie zdrowia psychicznego korzystających ze wsparcia zwiększającego ich kompetencje i wiedzę.</w:t>
      </w:r>
    </w:p>
    <w:p w14:paraId="44A1828D" w14:textId="77777777" w:rsidR="004D45C4" w:rsidRPr="00BE29D0" w:rsidRDefault="004D45C4" w:rsidP="004D45C4">
      <w:pPr>
        <w:pStyle w:val="Normalny2"/>
        <w:spacing w:before="0" w:beforeAutospacing="0" w:after="0" w:afterAutospacing="0" w:line="360" w:lineRule="auto"/>
        <w:jc w:val="both"/>
        <w:rPr>
          <w:rFonts w:asciiTheme="minorHAnsi" w:hAnsiTheme="minorHAnsi" w:cstheme="minorHAnsi"/>
          <w:color w:val="000000"/>
        </w:rPr>
      </w:pPr>
    </w:p>
    <w:p w14:paraId="1CCEF6E1" w14:textId="283EFEED" w:rsidR="004D45C4" w:rsidRPr="00BE29D0" w:rsidRDefault="004D45C4" w:rsidP="004D45C4">
      <w:pPr>
        <w:pStyle w:val="Normalny2"/>
        <w:spacing w:before="0" w:beforeAutospacing="0" w:after="0" w:afterAutospacing="0" w:line="360" w:lineRule="auto"/>
        <w:jc w:val="both"/>
        <w:rPr>
          <w:rFonts w:asciiTheme="minorHAnsi" w:hAnsiTheme="minorHAnsi" w:cstheme="minorHAnsi"/>
          <w:b/>
          <w:bCs/>
          <w:color w:val="000000"/>
        </w:rPr>
      </w:pPr>
      <w:r w:rsidRPr="00BE29D0">
        <w:rPr>
          <w:rFonts w:asciiTheme="minorHAnsi" w:hAnsiTheme="minorHAnsi" w:cstheme="minorHAnsi"/>
          <w:b/>
          <w:bCs/>
          <w:color w:val="000000"/>
        </w:rPr>
        <w:t>Obszar V. Osoby w kryzysie bezdomności</w:t>
      </w:r>
    </w:p>
    <w:p w14:paraId="4ADDC384" w14:textId="7E76C5D7" w:rsidR="00BE29D0" w:rsidRPr="00BE29D0" w:rsidRDefault="00BE29D0">
      <w:pPr>
        <w:pStyle w:val="Normalny2"/>
        <w:numPr>
          <w:ilvl w:val="0"/>
          <w:numId w:val="8"/>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w kryzysie bezdomności.</w:t>
      </w:r>
    </w:p>
    <w:p w14:paraId="1FE6E271" w14:textId="6AAFDC31" w:rsidR="00BE29D0" w:rsidRPr="00BE29D0" w:rsidRDefault="00BE29D0">
      <w:pPr>
        <w:pStyle w:val="Normalny2"/>
        <w:numPr>
          <w:ilvl w:val="0"/>
          <w:numId w:val="8"/>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korzystających z usług środowiskowych m.in.  psychologicznych, terapeutycznych, prawnych.</w:t>
      </w:r>
    </w:p>
    <w:p w14:paraId="314ECB13" w14:textId="7255FD04" w:rsidR="00BE29D0" w:rsidRDefault="00BE29D0">
      <w:pPr>
        <w:pStyle w:val="Normalny2"/>
        <w:numPr>
          <w:ilvl w:val="0"/>
          <w:numId w:val="8"/>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uczestniczących w aktywizacji społeczno-zawodowej w kryzysie bezdomności.</w:t>
      </w:r>
    </w:p>
    <w:p w14:paraId="4F693A10" w14:textId="496B1AE9" w:rsidR="000715C3" w:rsidRPr="00BE29D0" w:rsidRDefault="000715C3">
      <w:pPr>
        <w:pStyle w:val="Normalny2"/>
        <w:numPr>
          <w:ilvl w:val="0"/>
          <w:numId w:val="8"/>
        </w:numPr>
        <w:spacing w:before="0" w:beforeAutospacing="0" w:after="0" w:afterAutospacing="0" w:line="360" w:lineRule="auto"/>
        <w:jc w:val="both"/>
        <w:rPr>
          <w:rFonts w:asciiTheme="minorHAnsi" w:hAnsiTheme="minorHAnsi" w:cstheme="minorHAnsi"/>
          <w:color w:val="000000"/>
        </w:rPr>
      </w:pPr>
      <w:r>
        <w:rPr>
          <w:rFonts w:asciiTheme="minorHAnsi" w:hAnsiTheme="minorHAnsi" w:cstheme="minorHAnsi"/>
          <w:color w:val="000000"/>
        </w:rPr>
        <w:t>Liczba osób objętych pracą socjalną.</w:t>
      </w:r>
    </w:p>
    <w:p w14:paraId="46B9FDCA" w14:textId="0B74E7F6" w:rsidR="004D45C4" w:rsidRPr="000715C3" w:rsidRDefault="004D45C4">
      <w:pPr>
        <w:pStyle w:val="Normalny2"/>
        <w:numPr>
          <w:ilvl w:val="0"/>
          <w:numId w:val="8"/>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osób bezdomnych przebywających w instytucjach zapewniających schronienie.</w:t>
      </w:r>
    </w:p>
    <w:p w14:paraId="0C236AF0" w14:textId="76C8A271" w:rsidR="00C83965" w:rsidRDefault="004D45C4">
      <w:pPr>
        <w:pStyle w:val="Normalny2"/>
        <w:numPr>
          <w:ilvl w:val="0"/>
          <w:numId w:val="8"/>
        </w:numPr>
        <w:spacing w:before="0" w:beforeAutospacing="0" w:after="0" w:afterAutospacing="0" w:line="360" w:lineRule="auto"/>
        <w:jc w:val="both"/>
        <w:rPr>
          <w:rFonts w:asciiTheme="minorHAnsi" w:hAnsiTheme="minorHAnsi" w:cstheme="minorHAnsi"/>
          <w:color w:val="000000"/>
        </w:rPr>
      </w:pPr>
      <w:r w:rsidRPr="00BE29D0">
        <w:rPr>
          <w:rFonts w:asciiTheme="minorHAnsi" w:hAnsiTheme="minorHAnsi" w:cstheme="minorHAnsi"/>
          <w:color w:val="000000"/>
        </w:rPr>
        <w:t>Liczba zawartych umów/porozumień w zakresie zapewnienia schronienia.</w:t>
      </w:r>
    </w:p>
    <w:p w14:paraId="33BEE68F" w14:textId="1D15AAED" w:rsidR="0091105C" w:rsidRPr="00CC3816" w:rsidRDefault="0091105C" w:rsidP="00CC3816">
      <w:pPr>
        <w:rPr>
          <w:rFonts w:eastAsia="Times New Roman" w:cstheme="minorHAnsi"/>
          <w:color w:val="000000"/>
          <w:kern w:val="0"/>
          <w:sz w:val="24"/>
          <w:szCs w:val="24"/>
          <w:lang w:eastAsia="pl-PL"/>
          <w14:ligatures w14:val="none"/>
        </w:rPr>
      </w:pPr>
    </w:p>
    <w:sectPr w:rsidR="0091105C" w:rsidRPr="00CC3816" w:rsidSect="006351BA">
      <w:pgSz w:w="11910" w:h="16840"/>
      <w:pgMar w:top="1418" w:right="1418" w:bottom="1418" w:left="1418" w:header="1372" w:footer="143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BC16C" w14:textId="77777777" w:rsidR="00AB2720" w:rsidRDefault="00AB2720" w:rsidP="00636F6A">
      <w:pPr>
        <w:spacing w:after="0" w:line="240" w:lineRule="auto"/>
      </w:pPr>
      <w:r>
        <w:separator/>
      </w:r>
    </w:p>
  </w:endnote>
  <w:endnote w:type="continuationSeparator" w:id="0">
    <w:p w14:paraId="39880997" w14:textId="77777777" w:rsidR="00AB2720" w:rsidRDefault="00AB2720" w:rsidP="0063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998408"/>
      <w:docPartObj>
        <w:docPartGallery w:val="Page Numbers (Bottom of Page)"/>
        <w:docPartUnique/>
      </w:docPartObj>
    </w:sdtPr>
    <w:sdtEndPr/>
    <w:sdtContent>
      <w:sdt>
        <w:sdtPr>
          <w:id w:val="-1769616900"/>
          <w:docPartObj>
            <w:docPartGallery w:val="Page Numbers (Top of Page)"/>
            <w:docPartUnique/>
          </w:docPartObj>
        </w:sdtPr>
        <w:sdtEndPr/>
        <w:sdtContent>
          <w:p w14:paraId="6874F725" w14:textId="693975FA" w:rsidR="00287A96" w:rsidRDefault="00287A96">
            <w:pPr>
              <w:pStyle w:val="Stopka"/>
              <w:jc w:val="right"/>
            </w:pPr>
            <w:r w:rsidRPr="00287A96">
              <w:rPr>
                <w:sz w:val="16"/>
                <w:szCs w:val="16"/>
              </w:rPr>
              <w:t xml:space="preserve">Strona </w:t>
            </w:r>
            <w:r w:rsidRPr="00287A96">
              <w:rPr>
                <w:b/>
                <w:bCs/>
                <w:sz w:val="16"/>
                <w:szCs w:val="16"/>
              </w:rPr>
              <w:fldChar w:fldCharType="begin"/>
            </w:r>
            <w:r w:rsidRPr="00287A96">
              <w:rPr>
                <w:b/>
                <w:bCs/>
                <w:sz w:val="16"/>
                <w:szCs w:val="16"/>
              </w:rPr>
              <w:instrText>PAGE</w:instrText>
            </w:r>
            <w:r w:rsidRPr="00287A96">
              <w:rPr>
                <w:b/>
                <w:bCs/>
                <w:sz w:val="16"/>
                <w:szCs w:val="16"/>
              </w:rPr>
              <w:fldChar w:fldCharType="separate"/>
            </w:r>
            <w:r w:rsidRPr="00287A96">
              <w:rPr>
                <w:b/>
                <w:bCs/>
                <w:sz w:val="16"/>
                <w:szCs w:val="16"/>
              </w:rPr>
              <w:t>2</w:t>
            </w:r>
            <w:r w:rsidRPr="00287A96">
              <w:rPr>
                <w:b/>
                <w:bCs/>
                <w:sz w:val="16"/>
                <w:szCs w:val="16"/>
              </w:rPr>
              <w:fldChar w:fldCharType="end"/>
            </w:r>
            <w:r w:rsidRPr="00287A96">
              <w:rPr>
                <w:sz w:val="16"/>
                <w:szCs w:val="16"/>
              </w:rPr>
              <w:t xml:space="preserve"> z </w:t>
            </w:r>
            <w:r w:rsidRPr="00287A96">
              <w:rPr>
                <w:b/>
                <w:bCs/>
                <w:sz w:val="16"/>
                <w:szCs w:val="16"/>
              </w:rPr>
              <w:fldChar w:fldCharType="begin"/>
            </w:r>
            <w:r w:rsidRPr="00287A96">
              <w:rPr>
                <w:b/>
                <w:bCs/>
                <w:sz w:val="16"/>
                <w:szCs w:val="16"/>
              </w:rPr>
              <w:instrText>NUMPAGES</w:instrText>
            </w:r>
            <w:r w:rsidRPr="00287A96">
              <w:rPr>
                <w:b/>
                <w:bCs/>
                <w:sz w:val="16"/>
                <w:szCs w:val="16"/>
              </w:rPr>
              <w:fldChar w:fldCharType="separate"/>
            </w:r>
            <w:r w:rsidRPr="00287A96">
              <w:rPr>
                <w:b/>
                <w:bCs/>
                <w:sz w:val="16"/>
                <w:szCs w:val="16"/>
              </w:rPr>
              <w:t>2</w:t>
            </w:r>
            <w:r w:rsidRPr="00287A96">
              <w:rPr>
                <w:b/>
                <w:bCs/>
                <w:sz w:val="16"/>
                <w:szCs w:val="16"/>
              </w:rPr>
              <w:fldChar w:fldCharType="end"/>
            </w:r>
          </w:p>
        </w:sdtContent>
      </w:sdt>
    </w:sdtContent>
  </w:sdt>
  <w:p w14:paraId="510FA19A" w14:textId="59B74F95" w:rsidR="00636F6A" w:rsidRPr="00287A96" w:rsidRDefault="00636F6A" w:rsidP="000D4888">
    <w:pPr>
      <w:pStyle w:val="Stopka"/>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3CA6" w14:textId="77777777" w:rsidR="00AB2720" w:rsidRDefault="00AB2720" w:rsidP="00636F6A">
      <w:pPr>
        <w:spacing w:after="0" w:line="240" w:lineRule="auto"/>
      </w:pPr>
      <w:r>
        <w:separator/>
      </w:r>
    </w:p>
  </w:footnote>
  <w:footnote w:type="continuationSeparator" w:id="0">
    <w:p w14:paraId="55C51EB7" w14:textId="77777777" w:rsidR="00AB2720" w:rsidRDefault="00AB2720" w:rsidP="00636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1350"/>
    <w:multiLevelType w:val="hybridMultilevel"/>
    <w:tmpl w:val="2482D57C"/>
    <w:lvl w:ilvl="0" w:tplc="87F40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D72FD"/>
    <w:multiLevelType w:val="hybridMultilevel"/>
    <w:tmpl w:val="60F4FD90"/>
    <w:lvl w:ilvl="0" w:tplc="87F40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A66BD"/>
    <w:multiLevelType w:val="multilevel"/>
    <w:tmpl w:val="3D02F628"/>
    <w:lvl w:ilvl="0">
      <w:start w:val="1"/>
      <w:numFmt w:val="decimal"/>
      <w:lvlText w:val="%1."/>
      <w:lvlJc w:val="left"/>
      <w:pPr>
        <w:ind w:left="720" w:hanging="360"/>
      </w:pPr>
    </w:lvl>
    <w:lvl w:ilvl="1">
      <w:start w:val="4"/>
      <w:numFmt w:val="decimal"/>
      <w:isLgl/>
      <w:lvlText w:val="%1.%2."/>
      <w:lvlJc w:val="left"/>
      <w:pPr>
        <w:ind w:left="1080" w:hanging="720"/>
      </w:pPr>
      <w:rPr>
        <w:rFonts w:cstheme="majorBidi" w:hint="default"/>
        <w:b w:val="0"/>
        <w:color w:val="2F5496" w:themeColor="accent1" w:themeShade="BF"/>
        <w:sz w:val="28"/>
      </w:rPr>
    </w:lvl>
    <w:lvl w:ilvl="2">
      <w:start w:val="2"/>
      <w:numFmt w:val="decimal"/>
      <w:isLgl/>
      <w:lvlText w:val="%1.%2.%3."/>
      <w:lvlJc w:val="left"/>
      <w:pPr>
        <w:ind w:left="1080" w:hanging="720"/>
      </w:pPr>
      <w:rPr>
        <w:rFonts w:cstheme="majorBidi" w:hint="default"/>
        <w:b w:val="0"/>
        <w:color w:val="2F5496" w:themeColor="accent1" w:themeShade="BF"/>
        <w:sz w:val="28"/>
      </w:rPr>
    </w:lvl>
    <w:lvl w:ilvl="3">
      <w:start w:val="1"/>
      <w:numFmt w:val="decimal"/>
      <w:isLgl/>
      <w:lvlText w:val="%1.%2.%3.%4."/>
      <w:lvlJc w:val="left"/>
      <w:pPr>
        <w:ind w:left="1440" w:hanging="1080"/>
      </w:pPr>
      <w:rPr>
        <w:rFonts w:cstheme="majorBidi" w:hint="default"/>
        <w:b w:val="0"/>
        <w:color w:val="2F5496" w:themeColor="accent1" w:themeShade="BF"/>
        <w:sz w:val="28"/>
      </w:rPr>
    </w:lvl>
    <w:lvl w:ilvl="4">
      <w:start w:val="1"/>
      <w:numFmt w:val="decimal"/>
      <w:isLgl/>
      <w:lvlText w:val="%1.%2.%3.%4.%5."/>
      <w:lvlJc w:val="left"/>
      <w:pPr>
        <w:ind w:left="1440" w:hanging="1080"/>
      </w:pPr>
      <w:rPr>
        <w:rFonts w:cstheme="majorBidi" w:hint="default"/>
        <w:b w:val="0"/>
        <w:color w:val="2F5496" w:themeColor="accent1" w:themeShade="BF"/>
        <w:sz w:val="28"/>
      </w:rPr>
    </w:lvl>
    <w:lvl w:ilvl="5">
      <w:start w:val="1"/>
      <w:numFmt w:val="decimal"/>
      <w:isLgl/>
      <w:lvlText w:val="%1.%2.%3.%4.%5.%6."/>
      <w:lvlJc w:val="left"/>
      <w:pPr>
        <w:ind w:left="1800" w:hanging="1440"/>
      </w:pPr>
      <w:rPr>
        <w:rFonts w:cstheme="majorBidi" w:hint="default"/>
        <w:b w:val="0"/>
        <w:color w:val="2F5496" w:themeColor="accent1" w:themeShade="BF"/>
        <w:sz w:val="28"/>
      </w:rPr>
    </w:lvl>
    <w:lvl w:ilvl="6">
      <w:start w:val="1"/>
      <w:numFmt w:val="decimal"/>
      <w:isLgl/>
      <w:lvlText w:val="%1.%2.%3.%4.%5.%6.%7."/>
      <w:lvlJc w:val="left"/>
      <w:pPr>
        <w:ind w:left="1800" w:hanging="1440"/>
      </w:pPr>
      <w:rPr>
        <w:rFonts w:cstheme="majorBidi" w:hint="default"/>
        <w:b w:val="0"/>
        <w:color w:val="2F5496" w:themeColor="accent1" w:themeShade="BF"/>
        <w:sz w:val="28"/>
      </w:rPr>
    </w:lvl>
    <w:lvl w:ilvl="7">
      <w:start w:val="1"/>
      <w:numFmt w:val="decimal"/>
      <w:isLgl/>
      <w:lvlText w:val="%1.%2.%3.%4.%5.%6.%7.%8."/>
      <w:lvlJc w:val="left"/>
      <w:pPr>
        <w:ind w:left="2160" w:hanging="1800"/>
      </w:pPr>
      <w:rPr>
        <w:rFonts w:cstheme="majorBidi" w:hint="default"/>
        <w:b w:val="0"/>
        <w:color w:val="2F5496" w:themeColor="accent1" w:themeShade="BF"/>
        <w:sz w:val="28"/>
      </w:rPr>
    </w:lvl>
    <w:lvl w:ilvl="8">
      <w:start w:val="1"/>
      <w:numFmt w:val="decimal"/>
      <w:isLgl/>
      <w:lvlText w:val="%1.%2.%3.%4.%5.%6.%7.%8.%9."/>
      <w:lvlJc w:val="left"/>
      <w:pPr>
        <w:ind w:left="2160" w:hanging="1800"/>
      </w:pPr>
      <w:rPr>
        <w:rFonts w:cstheme="majorBidi" w:hint="default"/>
        <w:b w:val="0"/>
        <w:color w:val="2F5496" w:themeColor="accent1" w:themeShade="BF"/>
        <w:sz w:val="28"/>
      </w:rPr>
    </w:lvl>
  </w:abstractNum>
  <w:abstractNum w:abstractNumId="3" w15:restartNumberingAfterBreak="0">
    <w:nsid w:val="0A6916E8"/>
    <w:multiLevelType w:val="hybridMultilevel"/>
    <w:tmpl w:val="05FE2A64"/>
    <w:lvl w:ilvl="0" w:tplc="60A87F9C">
      <w:start w:val="1"/>
      <w:numFmt w:val="bullet"/>
      <w:lvlText w:val="-"/>
      <w:lvlJc w:val="left"/>
      <w:pPr>
        <w:ind w:left="1450" w:hanging="360"/>
      </w:pPr>
      <w:rPr>
        <w:rFonts w:ascii="Times New Roman" w:hAnsi="Times New Roman" w:cs="Times New Roman"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 w15:restartNumberingAfterBreak="0">
    <w:nsid w:val="0E43438F"/>
    <w:multiLevelType w:val="hybridMultilevel"/>
    <w:tmpl w:val="E8CCA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F7A92"/>
    <w:multiLevelType w:val="multilevel"/>
    <w:tmpl w:val="EF5A0520"/>
    <w:lvl w:ilvl="0">
      <w:start w:val="1"/>
      <w:numFmt w:val="decimal"/>
      <w:lvlText w:val="%1."/>
      <w:lvlJc w:val="left"/>
      <w:pPr>
        <w:ind w:left="770" w:hanging="360"/>
      </w:pPr>
      <w:rPr>
        <w:b w:val="0"/>
        <w:bCs w:val="0"/>
        <w:color w:val="auto"/>
      </w:rPr>
    </w:lvl>
    <w:lvl w:ilvl="1">
      <w:start w:val="3"/>
      <w:numFmt w:val="decimal"/>
      <w:isLgl/>
      <w:lvlText w:val="%1.%2."/>
      <w:lvlJc w:val="left"/>
      <w:pPr>
        <w:ind w:left="950" w:hanging="540"/>
      </w:pPr>
      <w:rPr>
        <w:rFonts w:hint="default"/>
      </w:rPr>
    </w:lvl>
    <w:lvl w:ilvl="2">
      <w:start w:val="2"/>
      <w:numFmt w:val="decimal"/>
      <w:isLgl/>
      <w:lvlText w:val="%1.%2.%3."/>
      <w:lvlJc w:val="left"/>
      <w:pPr>
        <w:ind w:left="1130" w:hanging="720"/>
      </w:pPr>
      <w:rPr>
        <w:rFonts w:hint="default"/>
        <w:b/>
        <w:bCs/>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6" w15:restartNumberingAfterBreak="0">
    <w:nsid w:val="176B177E"/>
    <w:multiLevelType w:val="hybridMultilevel"/>
    <w:tmpl w:val="D6D09086"/>
    <w:lvl w:ilvl="0" w:tplc="87F40B8A">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 w15:restartNumberingAfterBreak="0">
    <w:nsid w:val="1C040467"/>
    <w:multiLevelType w:val="hybridMultilevel"/>
    <w:tmpl w:val="161EE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646D5"/>
    <w:multiLevelType w:val="hybridMultilevel"/>
    <w:tmpl w:val="230E5AA2"/>
    <w:lvl w:ilvl="0" w:tplc="87F40B8A">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9" w15:restartNumberingAfterBreak="0">
    <w:nsid w:val="273263A5"/>
    <w:multiLevelType w:val="hybridMultilevel"/>
    <w:tmpl w:val="B09613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020EC"/>
    <w:multiLevelType w:val="hybridMultilevel"/>
    <w:tmpl w:val="B83A0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60983"/>
    <w:multiLevelType w:val="multilevel"/>
    <w:tmpl w:val="2E888B48"/>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3D3585"/>
    <w:multiLevelType w:val="hybridMultilevel"/>
    <w:tmpl w:val="B5EA7890"/>
    <w:lvl w:ilvl="0" w:tplc="FFFFFFF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CD4158"/>
    <w:multiLevelType w:val="hybridMultilevel"/>
    <w:tmpl w:val="235A9FCA"/>
    <w:lvl w:ilvl="0" w:tplc="60A87F9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096D20"/>
    <w:multiLevelType w:val="hybridMultilevel"/>
    <w:tmpl w:val="D7AC9526"/>
    <w:lvl w:ilvl="0" w:tplc="87F40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892E4D"/>
    <w:multiLevelType w:val="hybridMultilevel"/>
    <w:tmpl w:val="050E323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D6543"/>
    <w:multiLevelType w:val="hybridMultilevel"/>
    <w:tmpl w:val="08C83DB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4676C0"/>
    <w:multiLevelType w:val="multilevel"/>
    <w:tmpl w:val="DDDE15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C380F"/>
    <w:multiLevelType w:val="hybridMultilevel"/>
    <w:tmpl w:val="AA725A84"/>
    <w:lvl w:ilvl="0" w:tplc="A8C88B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1B5C8D"/>
    <w:multiLevelType w:val="hybridMultilevel"/>
    <w:tmpl w:val="8E32B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801DA"/>
    <w:multiLevelType w:val="multilevel"/>
    <w:tmpl w:val="7D489312"/>
    <w:lvl w:ilvl="0">
      <w:start w:val="1"/>
      <w:numFmt w:val="decimal"/>
      <w:lvlText w:val="%1."/>
      <w:lvlJc w:val="left"/>
      <w:pPr>
        <w:ind w:left="720" w:hanging="360"/>
      </w:pPr>
    </w:lvl>
    <w:lvl w:ilvl="1">
      <w:start w:val="4"/>
      <w:numFmt w:val="decimal"/>
      <w:isLgl/>
      <w:lvlText w:val="%1.%2."/>
      <w:lvlJc w:val="left"/>
      <w:pPr>
        <w:ind w:left="1080" w:hanging="720"/>
      </w:pPr>
      <w:rPr>
        <w:rFonts w:asciiTheme="minorHAnsi" w:hAnsiTheme="minorHAnsi" w:cstheme="minorHAnsi" w:hint="default"/>
        <w:b/>
        <w:bCs/>
        <w:sz w:val="24"/>
        <w:szCs w:val="24"/>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797DFD"/>
    <w:multiLevelType w:val="hybridMultilevel"/>
    <w:tmpl w:val="5F0820A2"/>
    <w:lvl w:ilvl="0" w:tplc="FFFFFFF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20A25"/>
    <w:multiLevelType w:val="hybridMultilevel"/>
    <w:tmpl w:val="DED05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C8775D"/>
    <w:multiLevelType w:val="multilevel"/>
    <w:tmpl w:val="F7CE652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50C8"/>
    <w:multiLevelType w:val="hybridMultilevel"/>
    <w:tmpl w:val="7280232C"/>
    <w:lvl w:ilvl="0" w:tplc="CCE4E7CA">
      <w:start w:val="1"/>
      <w:numFmt w:val="lowerLetter"/>
      <w:lvlText w:val="%1)"/>
      <w:lvlJc w:val="left"/>
      <w:pPr>
        <w:ind w:left="1130" w:hanging="360"/>
      </w:pPr>
      <w:rPr>
        <w:b w:val="0"/>
        <w:bCs w:val="0"/>
        <w:color w:val="auto"/>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25" w15:restartNumberingAfterBreak="0">
    <w:nsid w:val="64E74DF1"/>
    <w:multiLevelType w:val="hybridMultilevel"/>
    <w:tmpl w:val="C7827916"/>
    <w:lvl w:ilvl="0" w:tplc="87F40B8A">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26" w15:restartNumberingAfterBreak="0">
    <w:nsid w:val="655F4A45"/>
    <w:multiLevelType w:val="hybridMultilevel"/>
    <w:tmpl w:val="5EC883E0"/>
    <w:lvl w:ilvl="0" w:tplc="CED2CFC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C1CCA"/>
    <w:multiLevelType w:val="hybridMultilevel"/>
    <w:tmpl w:val="309638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CC176AC"/>
    <w:multiLevelType w:val="hybridMultilevel"/>
    <w:tmpl w:val="F8023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346C"/>
    <w:multiLevelType w:val="hybridMultilevel"/>
    <w:tmpl w:val="ADF2B804"/>
    <w:lvl w:ilvl="0" w:tplc="E41825E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F11B72"/>
    <w:multiLevelType w:val="hybridMultilevel"/>
    <w:tmpl w:val="41BACA1A"/>
    <w:lvl w:ilvl="0" w:tplc="60A87F9C">
      <w:start w:val="1"/>
      <w:numFmt w:val="bullet"/>
      <w:lvlText w:val="-"/>
      <w:lvlJc w:val="left"/>
      <w:pPr>
        <w:ind w:left="1450" w:hanging="360"/>
      </w:pPr>
      <w:rPr>
        <w:rFonts w:ascii="Times New Roman" w:hAnsi="Times New Roman" w:cs="Times New Roman"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31" w15:restartNumberingAfterBreak="0">
    <w:nsid w:val="79B0223D"/>
    <w:multiLevelType w:val="hybridMultilevel"/>
    <w:tmpl w:val="C27A5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D50217"/>
    <w:multiLevelType w:val="hybridMultilevel"/>
    <w:tmpl w:val="25FEF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2437180">
    <w:abstractNumId w:val="11"/>
  </w:num>
  <w:num w:numId="2" w16cid:durableId="1431582841">
    <w:abstractNumId w:val="13"/>
  </w:num>
  <w:num w:numId="3" w16cid:durableId="554975868">
    <w:abstractNumId w:val="18"/>
  </w:num>
  <w:num w:numId="4" w16cid:durableId="1818061374">
    <w:abstractNumId w:val="9"/>
  </w:num>
  <w:num w:numId="5" w16cid:durableId="1639143193">
    <w:abstractNumId w:val="29"/>
  </w:num>
  <w:num w:numId="6" w16cid:durableId="29383625">
    <w:abstractNumId w:val="16"/>
  </w:num>
  <w:num w:numId="7" w16cid:durableId="1087727544">
    <w:abstractNumId w:val="21"/>
  </w:num>
  <w:num w:numId="8" w16cid:durableId="1184172637">
    <w:abstractNumId w:val="12"/>
  </w:num>
  <w:num w:numId="9" w16cid:durableId="1677607146">
    <w:abstractNumId w:val="7"/>
  </w:num>
  <w:num w:numId="10" w16cid:durableId="860316978">
    <w:abstractNumId w:val="4"/>
  </w:num>
  <w:num w:numId="11" w16cid:durableId="210503328">
    <w:abstractNumId w:val="22"/>
  </w:num>
  <w:num w:numId="12" w16cid:durableId="808790821">
    <w:abstractNumId w:val="19"/>
  </w:num>
  <w:num w:numId="13" w16cid:durableId="347412514">
    <w:abstractNumId w:val="2"/>
  </w:num>
  <w:num w:numId="14" w16cid:durableId="770127167">
    <w:abstractNumId w:val="27"/>
  </w:num>
  <w:num w:numId="15" w16cid:durableId="1208487459">
    <w:abstractNumId w:val="5"/>
  </w:num>
  <w:num w:numId="16" w16cid:durableId="92746273">
    <w:abstractNumId w:val="24"/>
  </w:num>
  <w:num w:numId="17" w16cid:durableId="972639406">
    <w:abstractNumId w:val="26"/>
  </w:num>
  <w:num w:numId="18" w16cid:durableId="848182293">
    <w:abstractNumId w:val="14"/>
  </w:num>
  <w:num w:numId="19" w16cid:durableId="1038821630">
    <w:abstractNumId w:val="20"/>
  </w:num>
  <w:num w:numId="20" w16cid:durableId="1588156057">
    <w:abstractNumId w:val="1"/>
  </w:num>
  <w:num w:numId="21" w16cid:durableId="893735169">
    <w:abstractNumId w:val="28"/>
  </w:num>
  <w:num w:numId="22" w16cid:durableId="655456256">
    <w:abstractNumId w:val="31"/>
  </w:num>
  <w:num w:numId="23" w16cid:durableId="1076853105">
    <w:abstractNumId w:val="10"/>
  </w:num>
  <w:num w:numId="24" w16cid:durableId="1142691881">
    <w:abstractNumId w:val="32"/>
  </w:num>
  <w:num w:numId="25" w16cid:durableId="1319725018">
    <w:abstractNumId w:val="30"/>
  </w:num>
  <w:num w:numId="26" w16cid:durableId="1184249823">
    <w:abstractNumId w:val="8"/>
  </w:num>
  <w:num w:numId="27" w16cid:durableId="1326208912">
    <w:abstractNumId w:val="3"/>
  </w:num>
  <w:num w:numId="28" w16cid:durableId="519853691">
    <w:abstractNumId w:val="25"/>
  </w:num>
  <w:num w:numId="29" w16cid:durableId="2056613227">
    <w:abstractNumId w:val="0"/>
  </w:num>
  <w:num w:numId="30" w16cid:durableId="1391805701">
    <w:abstractNumId w:val="6"/>
  </w:num>
  <w:num w:numId="31" w16cid:durableId="1879049652">
    <w:abstractNumId w:val="15"/>
  </w:num>
  <w:num w:numId="32" w16cid:durableId="273288995">
    <w:abstractNumId w:val="17"/>
  </w:num>
  <w:num w:numId="33" w16cid:durableId="90834230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9B"/>
    <w:rsid w:val="000026C3"/>
    <w:rsid w:val="000045DA"/>
    <w:rsid w:val="00007DA3"/>
    <w:rsid w:val="00015AF1"/>
    <w:rsid w:val="00036F55"/>
    <w:rsid w:val="00040CDB"/>
    <w:rsid w:val="000417A2"/>
    <w:rsid w:val="0006057A"/>
    <w:rsid w:val="00060BDD"/>
    <w:rsid w:val="000649F5"/>
    <w:rsid w:val="0006747A"/>
    <w:rsid w:val="0007058F"/>
    <w:rsid w:val="000715C3"/>
    <w:rsid w:val="000779D7"/>
    <w:rsid w:val="00082338"/>
    <w:rsid w:val="0008706B"/>
    <w:rsid w:val="00090EF9"/>
    <w:rsid w:val="000932BC"/>
    <w:rsid w:val="00095E30"/>
    <w:rsid w:val="000969C0"/>
    <w:rsid w:val="000A6DDC"/>
    <w:rsid w:val="000B02E4"/>
    <w:rsid w:val="000B079A"/>
    <w:rsid w:val="000C477B"/>
    <w:rsid w:val="000D2CE8"/>
    <w:rsid w:val="000D4888"/>
    <w:rsid w:val="000E6AC2"/>
    <w:rsid w:val="000F18A9"/>
    <w:rsid w:val="000F33C4"/>
    <w:rsid w:val="000F3EDF"/>
    <w:rsid w:val="001007D4"/>
    <w:rsid w:val="00115FCF"/>
    <w:rsid w:val="001165BE"/>
    <w:rsid w:val="00116DE6"/>
    <w:rsid w:val="00117F20"/>
    <w:rsid w:val="00125F42"/>
    <w:rsid w:val="001315B9"/>
    <w:rsid w:val="001446E9"/>
    <w:rsid w:val="00163F34"/>
    <w:rsid w:val="00165922"/>
    <w:rsid w:val="00173852"/>
    <w:rsid w:val="001A113B"/>
    <w:rsid w:val="001B0369"/>
    <w:rsid w:val="001B7348"/>
    <w:rsid w:val="001C1107"/>
    <w:rsid w:val="001D7FEC"/>
    <w:rsid w:val="001E3D15"/>
    <w:rsid w:val="001E5F91"/>
    <w:rsid w:val="001E6ED4"/>
    <w:rsid w:val="001F00E8"/>
    <w:rsid w:val="002128AC"/>
    <w:rsid w:val="00214070"/>
    <w:rsid w:val="00223EAA"/>
    <w:rsid w:val="00235103"/>
    <w:rsid w:val="00241F46"/>
    <w:rsid w:val="00244083"/>
    <w:rsid w:val="00264AE5"/>
    <w:rsid w:val="00267F77"/>
    <w:rsid w:val="00270B5D"/>
    <w:rsid w:val="002774C8"/>
    <w:rsid w:val="00281F24"/>
    <w:rsid w:val="00284733"/>
    <w:rsid w:val="00287A96"/>
    <w:rsid w:val="00294C69"/>
    <w:rsid w:val="0029670A"/>
    <w:rsid w:val="002A0AF3"/>
    <w:rsid w:val="002A7954"/>
    <w:rsid w:val="002D09EF"/>
    <w:rsid w:val="002D4158"/>
    <w:rsid w:val="002D4793"/>
    <w:rsid w:val="002E6D2B"/>
    <w:rsid w:val="002F5C24"/>
    <w:rsid w:val="002F6158"/>
    <w:rsid w:val="00300BE7"/>
    <w:rsid w:val="00302FD0"/>
    <w:rsid w:val="00307CF2"/>
    <w:rsid w:val="00313D90"/>
    <w:rsid w:val="00315B11"/>
    <w:rsid w:val="00315EEC"/>
    <w:rsid w:val="00327688"/>
    <w:rsid w:val="003314A2"/>
    <w:rsid w:val="00332DB3"/>
    <w:rsid w:val="0033596D"/>
    <w:rsid w:val="00335A05"/>
    <w:rsid w:val="003560F0"/>
    <w:rsid w:val="00366E81"/>
    <w:rsid w:val="0038092C"/>
    <w:rsid w:val="003826AA"/>
    <w:rsid w:val="003A27DD"/>
    <w:rsid w:val="003A51FD"/>
    <w:rsid w:val="003A6B4D"/>
    <w:rsid w:val="003B00FD"/>
    <w:rsid w:val="003B13BA"/>
    <w:rsid w:val="003B15B7"/>
    <w:rsid w:val="003C0C91"/>
    <w:rsid w:val="003D6A38"/>
    <w:rsid w:val="003E5B37"/>
    <w:rsid w:val="003F44A1"/>
    <w:rsid w:val="003F5387"/>
    <w:rsid w:val="00410E3B"/>
    <w:rsid w:val="004175ED"/>
    <w:rsid w:val="0042557E"/>
    <w:rsid w:val="00432DCC"/>
    <w:rsid w:val="00433A3E"/>
    <w:rsid w:val="0043424F"/>
    <w:rsid w:val="00434A64"/>
    <w:rsid w:val="00453368"/>
    <w:rsid w:val="00453CAA"/>
    <w:rsid w:val="00454530"/>
    <w:rsid w:val="00455F55"/>
    <w:rsid w:val="00461B0C"/>
    <w:rsid w:val="00466417"/>
    <w:rsid w:val="00475883"/>
    <w:rsid w:val="00475FEE"/>
    <w:rsid w:val="004831DF"/>
    <w:rsid w:val="00484138"/>
    <w:rsid w:val="004A2796"/>
    <w:rsid w:val="004A4D0F"/>
    <w:rsid w:val="004B22A0"/>
    <w:rsid w:val="004C20B7"/>
    <w:rsid w:val="004D0B62"/>
    <w:rsid w:val="004D45C4"/>
    <w:rsid w:val="004F30DD"/>
    <w:rsid w:val="005005F2"/>
    <w:rsid w:val="00501EF5"/>
    <w:rsid w:val="00507C74"/>
    <w:rsid w:val="00511CF6"/>
    <w:rsid w:val="00517B9B"/>
    <w:rsid w:val="00524E2B"/>
    <w:rsid w:val="00527C5E"/>
    <w:rsid w:val="00547A1D"/>
    <w:rsid w:val="00556733"/>
    <w:rsid w:val="00557729"/>
    <w:rsid w:val="00580ABD"/>
    <w:rsid w:val="0058235E"/>
    <w:rsid w:val="005837DA"/>
    <w:rsid w:val="0058647D"/>
    <w:rsid w:val="005A2A3E"/>
    <w:rsid w:val="005B21E3"/>
    <w:rsid w:val="005C4C27"/>
    <w:rsid w:val="005D374B"/>
    <w:rsid w:val="005D5EC0"/>
    <w:rsid w:val="005E0008"/>
    <w:rsid w:val="005E3080"/>
    <w:rsid w:val="005E495C"/>
    <w:rsid w:val="005E4D16"/>
    <w:rsid w:val="005F1EE7"/>
    <w:rsid w:val="005F2098"/>
    <w:rsid w:val="006017BB"/>
    <w:rsid w:val="006033E1"/>
    <w:rsid w:val="006048F0"/>
    <w:rsid w:val="006076E9"/>
    <w:rsid w:val="00611D8E"/>
    <w:rsid w:val="00622E80"/>
    <w:rsid w:val="0062406C"/>
    <w:rsid w:val="00626045"/>
    <w:rsid w:val="006351BA"/>
    <w:rsid w:val="00636F6A"/>
    <w:rsid w:val="0063722F"/>
    <w:rsid w:val="006630EC"/>
    <w:rsid w:val="00663726"/>
    <w:rsid w:val="0067765D"/>
    <w:rsid w:val="0068437A"/>
    <w:rsid w:val="006919C5"/>
    <w:rsid w:val="00694A99"/>
    <w:rsid w:val="006A419E"/>
    <w:rsid w:val="006A5A05"/>
    <w:rsid w:val="006A5B9B"/>
    <w:rsid w:val="006B169D"/>
    <w:rsid w:val="006B25A5"/>
    <w:rsid w:val="006C1361"/>
    <w:rsid w:val="006C19F2"/>
    <w:rsid w:val="006C4DA4"/>
    <w:rsid w:val="006D0E3B"/>
    <w:rsid w:val="00703C97"/>
    <w:rsid w:val="007048D5"/>
    <w:rsid w:val="0070752C"/>
    <w:rsid w:val="007210EB"/>
    <w:rsid w:val="00722855"/>
    <w:rsid w:val="0073418A"/>
    <w:rsid w:val="007459EB"/>
    <w:rsid w:val="0074753D"/>
    <w:rsid w:val="00771BB3"/>
    <w:rsid w:val="007822BD"/>
    <w:rsid w:val="007866C6"/>
    <w:rsid w:val="00787F80"/>
    <w:rsid w:val="007A1703"/>
    <w:rsid w:val="007A7F31"/>
    <w:rsid w:val="007D1B09"/>
    <w:rsid w:val="007D6A70"/>
    <w:rsid w:val="007D73DD"/>
    <w:rsid w:val="007F0F93"/>
    <w:rsid w:val="007F5ADB"/>
    <w:rsid w:val="00800603"/>
    <w:rsid w:val="00805D8E"/>
    <w:rsid w:val="00813086"/>
    <w:rsid w:val="00831BA7"/>
    <w:rsid w:val="008345D1"/>
    <w:rsid w:val="0084432D"/>
    <w:rsid w:val="00852C03"/>
    <w:rsid w:val="00852E57"/>
    <w:rsid w:val="00856F97"/>
    <w:rsid w:val="00864470"/>
    <w:rsid w:val="008665C2"/>
    <w:rsid w:val="00867B70"/>
    <w:rsid w:val="008774CC"/>
    <w:rsid w:val="00880290"/>
    <w:rsid w:val="0088647B"/>
    <w:rsid w:val="00893D48"/>
    <w:rsid w:val="00895F14"/>
    <w:rsid w:val="008C10AD"/>
    <w:rsid w:val="008C24D4"/>
    <w:rsid w:val="008C3385"/>
    <w:rsid w:val="008D4506"/>
    <w:rsid w:val="008E1A9A"/>
    <w:rsid w:val="008E475E"/>
    <w:rsid w:val="008E5B45"/>
    <w:rsid w:val="008F0D68"/>
    <w:rsid w:val="008F768E"/>
    <w:rsid w:val="008F780D"/>
    <w:rsid w:val="00902491"/>
    <w:rsid w:val="00902A08"/>
    <w:rsid w:val="0091105C"/>
    <w:rsid w:val="0092009F"/>
    <w:rsid w:val="009373DF"/>
    <w:rsid w:val="0094758E"/>
    <w:rsid w:val="00952ECE"/>
    <w:rsid w:val="009551DB"/>
    <w:rsid w:val="00957548"/>
    <w:rsid w:val="009653F5"/>
    <w:rsid w:val="009656D4"/>
    <w:rsid w:val="009664A8"/>
    <w:rsid w:val="00972CCA"/>
    <w:rsid w:val="009867F7"/>
    <w:rsid w:val="009902BC"/>
    <w:rsid w:val="00991255"/>
    <w:rsid w:val="009938A5"/>
    <w:rsid w:val="00996F1B"/>
    <w:rsid w:val="009A0F9B"/>
    <w:rsid w:val="009A36EC"/>
    <w:rsid w:val="009A75FD"/>
    <w:rsid w:val="009C1983"/>
    <w:rsid w:val="009C3753"/>
    <w:rsid w:val="009C788D"/>
    <w:rsid w:val="009F23C4"/>
    <w:rsid w:val="009F6677"/>
    <w:rsid w:val="00A046CF"/>
    <w:rsid w:val="00A048CB"/>
    <w:rsid w:val="00A04FA2"/>
    <w:rsid w:val="00A37048"/>
    <w:rsid w:val="00A4138B"/>
    <w:rsid w:val="00A43FEA"/>
    <w:rsid w:val="00A47AF0"/>
    <w:rsid w:val="00A6109E"/>
    <w:rsid w:val="00A70C82"/>
    <w:rsid w:val="00A71B38"/>
    <w:rsid w:val="00A73313"/>
    <w:rsid w:val="00A7449E"/>
    <w:rsid w:val="00A835B7"/>
    <w:rsid w:val="00A871F9"/>
    <w:rsid w:val="00A878DB"/>
    <w:rsid w:val="00A91563"/>
    <w:rsid w:val="00A937EA"/>
    <w:rsid w:val="00A954B6"/>
    <w:rsid w:val="00AA3346"/>
    <w:rsid w:val="00AB2720"/>
    <w:rsid w:val="00AC0D39"/>
    <w:rsid w:val="00AC222E"/>
    <w:rsid w:val="00AD4C84"/>
    <w:rsid w:val="00AF01A9"/>
    <w:rsid w:val="00AF1F38"/>
    <w:rsid w:val="00AF3D04"/>
    <w:rsid w:val="00AF7FBD"/>
    <w:rsid w:val="00B1023F"/>
    <w:rsid w:val="00B1759F"/>
    <w:rsid w:val="00B350D0"/>
    <w:rsid w:val="00B41A13"/>
    <w:rsid w:val="00B45DA8"/>
    <w:rsid w:val="00B50C6E"/>
    <w:rsid w:val="00B5135A"/>
    <w:rsid w:val="00B527BD"/>
    <w:rsid w:val="00B52C16"/>
    <w:rsid w:val="00B531A6"/>
    <w:rsid w:val="00B559BB"/>
    <w:rsid w:val="00B62E7D"/>
    <w:rsid w:val="00B6356E"/>
    <w:rsid w:val="00B641B1"/>
    <w:rsid w:val="00B65971"/>
    <w:rsid w:val="00B73072"/>
    <w:rsid w:val="00B74626"/>
    <w:rsid w:val="00B81612"/>
    <w:rsid w:val="00B82E0C"/>
    <w:rsid w:val="00B83286"/>
    <w:rsid w:val="00BC10CC"/>
    <w:rsid w:val="00BC2811"/>
    <w:rsid w:val="00BD19A6"/>
    <w:rsid w:val="00BD52A6"/>
    <w:rsid w:val="00BE29D0"/>
    <w:rsid w:val="00BE3455"/>
    <w:rsid w:val="00BE390D"/>
    <w:rsid w:val="00C13FCB"/>
    <w:rsid w:val="00C145E2"/>
    <w:rsid w:val="00C1475C"/>
    <w:rsid w:val="00C22375"/>
    <w:rsid w:val="00C42B2B"/>
    <w:rsid w:val="00C4492D"/>
    <w:rsid w:val="00C45EF4"/>
    <w:rsid w:val="00C50DC1"/>
    <w:rsid w:val="00C6624A"/>
    <w:rsid w:val="00C6792E"/>
    <w:rsid w:val="00C80C4A"/>
    <w:rsid w:val="00C83965"/>
    <w:rsid w:val="00C92793"/>
    <w:rsid w:val="00C94482"/>
    <w:rsid w:val="00C97842"/>
    <w:rsid w:val="00CB3605"/>
    <w:rsid w:val="00CC3816"/>
    <w:rsid w:val="00CE0BEE"/>
    <w:rsid w:val="00CF5D1F"/>
    <w:rsid w:val="00CF7E9C"/>
    <w:rsid w:val="00D01ADF"/>
    <w:rsid w:val="00D10BC2"/>
    <w:rsid w:val="00D20B44"/>
    <w:rsid w:val="00D213B8"/>
    <w:rsid w:val="00D32CE4"/>
    <w:rsid w:val="00D35DAB"/>
    <w:rsid w:val="00D36B84"/>
    <w:rsid w:val="00D503E6"/>
    <w:rsid w:val="00D51175"/>
    <w:rsid w:val="00D52BC9"/>
    <w:rsid w:val="00D63C33"/>
    <w:rsid w:val="00D64274"/>
    <w:rsid w:val="00D716B3"/>
    <w:rsid w:val="00D771A0"/>
    <w:rsid w:val="00D85AC5"/>
    <w:rsid w:val="00D90BE3"/>
    <w:rsid w:val="00D91CC4"/>
    <w:rsid w:val="00D94B94"/>
    <w:rsid w:val="00DA0BC2"/>
    <w:rsid w:val="00DA1E38"/>
    <w:rsid w:val="00DA5C8E"/>
    <w:rsid w:val="00DB277D"/>
    <w:rsid w:val="00DC4B8F"/>
    <w:rsid w:val="00DC518B"/>
    <w:rsid w:val="00DD50BB"/>
    <w:rsid w:val="00DE1D94"/>
    <w:rsid w:val="00DE5076"/>
    <w:rsid w:val="00E17B3F"/>
    <w:rsid w:val="00E2677D"/>
    <w:rsid w:val="00E3240E"/>
    <w:rsid w:val="00E35298"/>
    <w:rsid w:val="00E37806"/>
    <w:rsid w:val="00E403C8"/>
    <w:rsid w:val="00E43DC8"/>
    <w:rsid w:val="00E54936"/>
    <w:rsid w:val="00E55BD7"/>
    <w:rsid w:val="00E6323E"/>
    <w:rsid w:val="00E706CC"/>
    <w:rsid w:val="00E86E70"/>
    <w:rsid w:val="00E94D81"/>
    <w:rsid w:val="00EB2687"/>
    <w:rsid w:val="00ED1629"/>
    <w:rsid w:val="00ED4B21"/>
    <w:rsid w:val="00ED75D2"/>
    <w:rsid w:val="00EE6009"/>
    <w:rsid w:val="00EE6E88"/>
    <w:rsid w:val="00EE7D91"/>
    <w:rsid w:val="00EF0010"/>
    <w:rsid w:val="00F222E4"/>
    <w:rsid w:val="00F24C8C"/>
    <w:rsid w:val="00F3282D"/>
    <w:rsid w:val="00F333D1"/>
    <w:rsid w:val="00F37AB9"/>
    <w:rsid w:val="00F42A8A"/>
    <w:rsid w:val="00F42BFB"/>
    <w:rsid w:val="00F5435B"/>
    <w:rsid w:val="00F672CE"/>
    <w:rsid w:val="00F7312E"/>
    <w:rsid w:val="00F946EC"/>
    <w:rsid w:val="00F958C2"/>
    <w:rsid w:val="00FA610A"/>
    <w:rsid w:val="00FA660F"/>
    <w:rsid w:val="00FB0DF8"/>
    <w:rsid w:val="00FB4998"/>
    <w:rsid w:val="00FB55BF"/>
    <w:rsid w:val="00FC1CFC"/>
    <w:rsid w:val="00FD1D56"/>
    <w:rsid w:val="00FD2054"/>
    <w:rsid w:val="00FE0407"/>
    <w:rsid w:val="00FF4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B39A"/>
  <w15:chartTrackingRefBased/>
  <w15:docId w15:val="{CB66DC87-659A-4E30-82CF-9E43872B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0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9A0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9A0F9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A0F9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A0F9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A0F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0F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0F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0F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0F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9A0F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9A0F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A0F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A0F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A0F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0F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0F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0F9B"/>
    <w:rPr>
      <w:rFonts w:eastAsiaTheme="majorEastAsia" w:cstheme="majorBidi"/>
      <w:color w:val="272727" w:themeColor="text1" w:themeTint="D8"/>
    </w:rPr>
  </w:style>
  <w:style w:type="paragraph" w:styleId="Tytu">
    <w:name w:val="Title"/>
    <w:basedOn w:val="Normalny"/>
    <w:next w:val="Normalny"/>
    <w:link w:val="TytuZnak"/>
    <w:uiPriority w:val="10"/>
    <w:qFormat/>
    <w:rsid w:val="009A0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0F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0F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0F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0F9B"/>
    <w:pPr>
      <w:spacing w:before="160"/>
      <w:jc w:val="center"/>
    </w:pPr>
    <w:rPr>
      <w:i/>
      <w:iCs/>
      <w:color w:val="404040" w:themeColor="text1" w:themeTint="BF"/>
    </w:rPr>
  </w:style>
  <w:style w:type="character" w:customStyle="1" w:styleId="CytatZnak">
    <w:name w:val="Cytat Znak"/>
    <w:basedOn w:val="Domylnaczcionkaakapitu"/>
    <w:link w:val="Cytat"/>
    <w:uiPriority w:val="29"/>
    <w:rsid w:val="009A0F9B"/>
    <w:rPr>
      <w:i/>
      <w:iCs/>
      <w:color w:val="404040" w:themeColor="text1" w:themeTint="BF"/>
    </w:rPr>
  </w:style>
  <w:style w:type="paragraph" w:styleId="Akapitzlist">
    <w:name w:val="List Paragraph"/>
    <w:basedOn w:val="Normalny"/>
    <w:uiPriority w:val="34"/>
    <w:qFormat/>
    <w:rsid w:val="009A0F9B"/>
    <w:pPr>
      <w:ind w:left="720"/>
      <w:contextualSpacing/>
    </w:pPr>
  </w:style>
  <w:style w:type="character" w:styleId="Wyrnienieintensywne">
    <w:name w:val="Intense Emphasis"/>
    <w:basedOn w:val="Domylnaczcionkaakapitu"/>
    <w:uiPriority w:val="21"/>
    <w:qFormat/>
    <w:rsid w:val="009A0F9B"/>
    <w:rPr>
      <w:i/>
      <w:iCs/>
      <w:color w:val="2F5496" w:themeColor="accent1" w:themeShade="BF"/>
    </w:rPr>
  </w:style>
  <w:style w:type="paragraph" w:styleId="Cytatintensywny">
    <w:name w:val="Intense Quote"/>
    <w:basedOn w:val="Normalny"/>
    <w:next w:val="Normalny"/>
    <w:link w:val="CytatintensywnyZnak"/>
    <w:uiPriority w:val="30"/>
    <w:qFormat/>
    <w:rsid w:val="009A0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A0F9B"/>
    <w:rPr>
      <w:i/>
      <w:iCs/>
      <w:color w:val="2F5496" w:themeColor="accent1" w:themeShade="BF"/>
    </w:rPr>
  </w:style>
  <w:style w:type="character" w:styleId="Odwoanieintensywne">
    <w:name w:val="Intense Reference"/>
    <w:basedOn w:val="Domylnaczcionkaakapitu"/>
    <w:uiPriority w:val="32"/>
    <w:qFormat/>
    <w:rsid w:val="009A0F9B"/>
    <w:rPr>
      <w:b/>
      <w:bCs/>
      <w:smallCaps/>
      <w:color w:val="2F5496" w:themeColor="accent1" w:themeShade="BF"/>
      <w:spacing w:val="5"/>
    </w:rPr>
  </w:style>
  <w:style w:type="paragraph" w:styleId="Nagwek">
    <w:name w:val="header"/>
    <w:basedOn w:val="Normalny"/>
    <w:link w:val="NagwekZnak"/>
    <w:uiPriority w:val="99"/>
    <w:unhideWhenUsed/>
    <w:rsid w:val="00636F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6F6A"/>
  </w:style>
  <w:style w:type="paragraph" w:styleId="Stopka">
    <w:name w:val="footer"/>
    <w:basedOn w:val="Normalny"/>
    <w:link w:val="StopkaZnak"/>
    <w:uiPriority w:val="99"/>
    <w:unhideWhenUsed/>
    <w:rsid w:val="00636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6F6A"/>
  </w:style>
  <w:style w:type="paragraph" w:styleId="NormalnyWeb">
    <w:name w:val="Normal (Web)"/>
    <w:basedOn w:val="Normalny"/>
    <w:uiPriority w:val="99"/>
    <w:unhideWhenUsed/>
    <w:rsid w:val="00636F6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636F6A"/>
    <w:rPr>
      <w:b/>
      <w:bCs/>
    </w:rPr>
  </w:style>
  <w:style w:type="paragraph" w:styleId="Tekstprzypisudolnego">
    <w:name w:val="footnote text"/>
    <w:basedOn w:val="Normalny"/>
    <w:link w:val="TekstprzypisudolnegoZnak"/>
    <w:uiPriority w:val="99"/>
    <w:semiHidden/>
    <w:unhideWhenUsed/>
    <w:rsid w:val="003359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96D"/>
    <w:rPr>
      <w:sz w:val="20"/>
      <w:szCs w:val="20"/>
    </w:rPr>
  </w:style>
  <w:style w:type="character" w:styleId="Odwoanieprzypisudolnego">
    <w:name w:val="footnote reference"/>
    <w:basedOn w:val="Domylnaczcionkaakapitu"/>
    <w:uiPriority w:val="99"/>
    <w:semiHidden/>
    <w:unhideWhenUsed/>
    <w:rsid w:val="0033596D"/>
    <w:rPr>
      <w:vertAlign w:val="superscript"/>
    </w:rPr>
  </w:style>
  <w:style w:type="paragraph" w:customStyle="1" w:styleId="Normalny1">
    <w:name w:val="Normalny1"/>
    <w:rsid w:val="001315B9"/>
    <w:pPr>
      <w:spacing w:before="100" w:beforeAutospacing="1" w:after="100" w:afterAutospacing="1" w:line="276" w:lineRule="auto"/>
    </w:pPr>
    <w:rPr>
      <w:rFonts w:ascii="Calibri" w:eastAsia="Times New Roman" w:hAnsi="Calibri" w:cs="Times New Roman"/>
      <w:kern w:val="0"/>
      <w:sz w:val="24"/>
      <w:szCs w:val="24"/>
      <w:lang w:eastAsia="pl-PL"/>
      <w14:ligatures w14:val="none"/>
    </w:rPr>
  </w:style>
  <w:style w:type="paragraph" w:customStyle="1" w:styleId="Akapitzlist1">
    <w:name w:val="Akapit z listą1"/>
    <w:basedOn w:val="Normalny"/>
    <w:rsid w:val="001315B9"/>
    <w:pPr>
      <w:spacing w:before="100" w:beforeAutospacing="1" w:after="100" w:afterAutospacing="1" w:line="276" w:lineRule="auto"/>
      <w:contextualSpacing/>
    </w:pPr>
    <w:rPr>
      <w:rFonts w:ascii="Calibri" w:eastAsia="Times New Roman" w:hAnsi="Calibri" w:cs="Times New Roman"/>
      <w:kern w:val="0"/>
      <w:sz w:val="24"/>
      <w:szCs w:val="24"/>
      <w:lang w:eastAsia="pl-PL"/>
      <w14:ligatures w14:val="none"/>
    </w:rPr>
  </w:style>
  <w:style w:type="paragraph" w:styleId="Legenda">
    <w:name w:val="caption"/>
    <w:basedOn w:val="Normalny"/>
    <w:next w:val="Normalny"/>
    <w:uiPriority w:val="35"/>
    <w:unhideWhenUsed/>
    <w:qFormat/>
    <w:rsid w:val="00F672CE"/>
    <w:pPr>
      <w:spacing w:after="200" w:line="240" w:lineRule="auto"/>
    </w:pPr>
    <w:rPr>
      <w:i/>
      <w:iCs/>
      <w:color w:val="44546A" w:themeColor="text2"/>
      <w:sz w:val="18"/>
      <w:szCs w:val="18"/>
    </w:rPr>
  </w:style>
  <w:style w:type="table" w:customStyle="1" w:styleId="TableGrid">
    <w:name w:val="TableGrid"/>
    <w:rsid w:val="00E6323E"/>
    <w:pPr>
      <w:spacing w:after="0" w:line="240" w:lineRule="auto"/>
    </w:pPr>
    <w:rPr>
      <w:rFonts w:eastAsiaTheme="minorEastAsia"/>
      <w:sz w:val="24"/>
      <w:szCs w:val="24"/>
      <w:lang w:eastAsia="pl-PL"/>
    </w:rPr>
    <w:tblPr>
      <w:tblCellMar>
        <w:top w:w="0" w:type="dxa"/>
        <w:left w:w="0" w:type="dxa"/>
        <w:bottom w:w="0" w:type="dxa"/>
        <w:right w:w="0" w:type="dxa"/>
      </w:tblCellMar>
    </w:tblPr>
  </w:style>
  <w:style w:type="paragraph" w:customStyle="1" w:styleId="Normalny2">
    <w:name w:val="Normalny2"/>
    <w:rsid w:val="001B7348"/>
    <w:pPr>
      <w:spacing w:before="100" w:beforeAutospacing="1" w:after="100" w:afterAutospacing="1" w:line="256" w:lineRule="auto"/>
    </w:pPr>
    <w:rPr>
      <w:rFonts w:ascii="Calibri" w:eastAsia="Times New Roman" w:hAnsi="Calibri" w:cs="Times New Roman"/>
      <w:kern w:val="0"/>
      <w:sz w:val="24"/>
      <w:szCs w:val="24"/>
      <w:lang w:eastAsia="pl-PL"/>
      <w14:ligatures w14:val="none"/>
    </w:rPr>
  </w:style>
  <w:style w:type="paragraph" w:styleId="Nagwekspisutreci">
    <w:name w:val="TOC Heading"/>
    <w:basedOn w:val="Nagwek1"/>
    <w:next w:val="Normalny"/>
    <w:uiPriority w:val="39"/>
    <w:unhideWhenUsed/>
    <w:qFormat/>
    <w:rsid w:val="00856F97"/>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856F97"/>
    <w:pPr>
      <w:spacing w:after="100"/>
    </w:pPr>
  </w:style>
  <w:style w:type="paragraph" w:styleId="Spistreci2">
    <w:name w:val="toc 2"/>
    <w:basedOn w:val="Normalny"/>
    <w:next w:val="Normalny"/>
    <w:autoRedefine/>
    <w:uiPriority w:val="39"/>
    <w:unhideWhenUsed/>
    <w:rsid w:val="00856F97"/>
    <w:pPr>
      <w:spacing w:after="100"/>
      <w:ind w:left="220"/>
    </w:pPr>
  </w:style>
  <w:style w:type="character" w:styleId="Hipercze">
    <w:name w:val="Hyperlink"/>
    <w:basedOn w:val="Domylnaczcionkaakapitu"/>
    <w:uiPriority w:val="99"/>
    <w:unhideWhenUsed/>
    <w:rsid w:val="00856F97"/>
    <w:rPr>
      <w:color w:val="0563C1" w:themeColor="hyperlink"/>
      <w:u w:val="single"/>
    </w:rPr>
  </w:style>
  <w:style w:type="paragraph" w:styleId="Tekstprzypisukocowego">
    <w:name w:val="endnote text"/>
    <w:basedOn w:val="Normalny"/>
    <w:link w:val="TekstprzypisukocowegoZnak"/>
    <w:uiPriority w:val="99"/>
    <w:semiHidden/>
    <w:unhideWhenUsed/>
    <w:rsid w:val="000932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32BC"/>
    <w:rPr>
      <w:sz w:val="20"/>
      <w:szCs w:val="20"/>
    </w:rPr>
  </w:style>
  <w:style w:type="character" w:styleId="Odwoanieprzypisukocowego">
    <w:name w:val="endnote reference"/>
    <w:basedOn w:val="Domylnaczcionkaakapitu"/>
    <w:uiPriority w:val="99"/>
    <w:semiHidden/>
    <w:unhideWhenUsed/>
    <w:rsid w:val="000932BC"/>
    <w:rPr>
      <w:vertAlign w:val="superscript"/>
    </w:rPr>
  </w:style>
  <w:style w:type="paragraph" w:customStyle="1" w:styleId="Akapitzlist2">
    <w:name w:val="Akapit z listą2"/>
    <w:basedOn w:val="Normalny"/>
    <w:rsid w:val="0092009F"/>
    <w:pPr>
      <w:spacing w:before="100" w:beforeAutospacing="1" w:after="100" w:afterAutospacing="1" w:line="256" w:lineRule="auto"/>
      <w:contextualSpacing/>
    </w:pPr>
    <w:rPr>
      <w:rFonts w:ascii="Calibri" w:eastAsia="Times New Roman" w:hAnsi="Calibri" w:cs="Times New Roman"/>
      <w:kern w:val="0"/>
      <w:sz w:val="24"/>
      <w:szCs w:val="24"/>
      <w:lang w:eastAsia="pl-PL"/>
      <w14:ligatures w14:val="none"/>
    </w:rPr>
  </w:style>
  <w:style w:type="paragraph" w:customStyle="1" w:styleId="Normalny3">
    <w:name w:val="Normalny3"/>
    <w:rsid w:val="00E86E70"/>
    <w:pPr>
      <w:spacing w:before="100" w:beforeAutospacing="1" w:after="100" w:afterAutospacing="1" w:line="273" w:lineRule="auto"/>
    </w:pPr>
    <w:rPr>
      <w:rFonts w:ascii="Calibri" w:eastAsia="Times New Roman" w:hAnsi="Calibri" w:cs="Times New Roman"/>
      <w:kern w:val="0"/>
      <w:sz w:val="24"/>
      <w:szCs w:val="24"/>
      <w:lang w:eastAsia="pl-PL"/>
      <w14:ligatures w14:val="none"/>
    </w:rPr>
  </w:style>
  <w:style w:type="table" w:styleId="Tabela-Siatka">
    <w:name w:val="Table Grid"/>
    <w:basedOn w:val="Standardowy"/>
    <w:uiPriority w:val="39"/>
    <w:rsid w:val="00B4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B559BB"/>
    <w:rPr>
      <w:i/>
      <w:iCs/>
    </w:rPr>
  </w:style>
  <w:style w:type="paragraph" w:styleId="Spistreci3">
    <w:name w:val="toc 3"/>
    <w:basedOn w:val="Normalny"/>
    <w:next w:val="Normalny"/>
    <w:autoRedefine/>
    <w:uiPriority w:val="39"/>
    <w:unhideWhenUsed/>
    <w:rsid w:val="00A048CB"/>
    <w:pPr>
      <w:spacing w:after="100"/>
      <w:ind w:left="440"/>
    </w:pPr>
  </w:style>
  <w:style w:type="character" w:customStyle="1" w:styleId="uv3um">
    <w:name w:val="uv3um"/>
    <w:basedOn w:val="Domylnaczcionkaakapitu"/>
    <w:rsid w:val="003826AA"/>
  </w:style>
  <w:style w:type="paragraph" w:customStyle="1" w:styleId="Default">
    <w:name w:val="Default"/>
    <w:rsid w:val="00315B1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472">
      <w:bodyDiv w:val="1"/>
      <w:marLeft w:val="0"/>
      <w:marRight w:val="0"/>
      <w:marTop w:val="0"/>
      <w:marBottom w:val="0"/>
      <w:divBdr>
        <w:top w:val="none" w:sz="0" w:space="0" w:color="auto"/>
        <w:left w:val="none" w:sz="0" w:space="0" w:color="auto"/>
        <w:bottom w:val="none" w:sz="0" w:space="0" w:color="auto"/>
        <w:right w:val="none" w:sz="0" w:space="0" w:color="auto"/>
      </w:divBdr>
    </w:div>
    <w:div w:id="34163804">
      <w:bodyDiv w:val="1"/>
      <w:marLeft w:val="0"/>
      <w:marRight w:val="0"/>
      <w:marTop w:val="0"/>
      <w:marBottom w:val="0"/>
      <w:divBdr>
        <w:top w:val="none" w:sz="0" w:space="0" w:color="auto"/>
        <w:left w:val="none" w:sz="0" w:space="0" w:color="auto"/>
        <w:bottom w:val="none" w:sz="0" w:space="0" w:color="auto"/>
        <w:right w:val="none" w:sz="0" w:space="0" w:color="auto"/>
      </w:divBdr>
    </w:div>
    <w:div w:id="67116780">
      <w:bodyDiv w:val="1"/>
      <w:marLeft w:val="0"/>
      <w:marRight w:val="0"/>
      <w:marTop w:val="0"/>
      <w:marBottom w:val="0"/>
      <w:divBdr>
        <w:top w:val="none" w:sz="0" w:space="0" w:color="auto"/>
        <w:left w:val="none" w:sz="0" w:space="0" w:color="auto"/>
        <w:bottom w:val="none" w:sz="0" w:space="0" w:color="auto"/>
        <w:right w:val="none" w:sz="0" w:space="0" w:color="auto"/>
      </w:divBdr>
    </w:div>
    <w:div w:id="67503088">
      <w:bodyDiv w:val="1"/>
      <w:marLeft w:val="0"/>
      <w:marRight w:val="0"/>
      <w:marTop w:val="0"/>
      <w:marBottom w:val="0"/>
      <w:divBdr>
        <w:top w:val="none" w:sz="0" w:space="0" w:color="auto"/>
        <w:left w:val="none" w:sz="0" w:space="0" w:color="auto"/>
        <w:bottom w:val="none" w:sz="0" w:space="0" w:color="auto"/>
        <w:right w:val="none" w:sz="0" w:space="0" w:color="auto"/>
      </w:divBdr>
    </w:div>
    <w:div w:id="68040865">
      <w:bodyDiv w:val="1"/>
      <w:marLeft w:val="0"/>
      <w:marRight w:val="0"/>
      <w:marTop w:val="0"/>
      <w:marBottom w:val="0"/>
      <w:divBdr>
        <w:top w:val="none" w:sz="0" w:space="0" w:color="auto"/>
        <w:left w:val="none" w:sz="0" w:space="0" w:color="auto"/>
        <w:bottom w:val="none" w:sz="0" w:space="0" w:color="auto"/>
        <w:right w:val="none" w:sz="0" w:space="0" w:color="auto"/>
      </w:divBdr>
    </w:div>
    <w:div w:id="104277771">
      <w:bodyDiv w:val="1"/>
      <w:marLeft w:val="0"/>
      <w:marRight w:val="0"/>
      <w:marTop w:val="0"/>
      <w:marBottom w:val="0"/>
      <w:divBdr>
        <w:top w:val="none" w:sz="0" w:space="0" w:color="auto"/>
        <w:left w:val="none" w:sz="0" w:space="0" w:color="auto"/>
        <w:bottom w:val="none" w:sz="0" w:space="0" w:color="auto"/>
        <w:right w:val="none" w:sz="0" w:space="0" w:color="auto"/>
      </w:divBdr>
    </w:div>
    <w:div w:id="151531873">
      <w:bodyDiv w:val="1"/>
      <w:marLeft w:val="0"/>
      <w:marRight w:val="0"/>
      <w:marTop w:val="0"/>
      <w:marBottom w:val="0"/>
      <w:divBdr>
        <w:top w:val="none" w:sz="0" w:space="0" w:color="auto"/>
        <w:left w:val="none" w:sz="0" w:space="0" w:color="auto"/>
        <w:bottom w:val="none" w:sz="0" w:space="0" w:color="auto"/>
        <w:right w:val="none" w:sz="0" w:space="0" w:color="auto"/>
      </w:divBdr>
    </w:div>
    <w:div w:id="188378747">
      <w:bodyDiv w:val="1"/>
      <w:marLeft w:val="0"/>
      <w:marRight w:val="0"/>
      <w:marTop w:val="0"/>
      <w:marBottom w:val="0"/>
      <w:divBdr>
        <w:top w:val="none" w:sz="0" w:space="0" w:color="auto"/>
        <w:left w:val="none" w:sz="0" w:space="0" w:color="auto"/>
        <w:bottom w:val="none" w:sz="0" w:space="0" w:color="auto"/>
        <w:right w:val="none" w:sz="0" w:space="0" w:color="auto"/>
      </w:divBdr>
    </w:div>
    <w:div w:id="302321115">
      <w:bodyDiv w:val="1"/>
      <w:marLeft w:val="0"/>
      <w:marRight w:val="0"/>
      <w:marTop w:val="0"/>
      <w:marBottom w:val="0"/>
      <w:divBdr>
        <w:top w:val="none" w:sz="0" w:space="0" w:color="auto"/>
        <w:left w:val="none" w:sz="0" w:space="0" w:color="auto"/>
        <w:bottom w:val="none" w:sz="0" w:space="0" w:color="auto"/>
        <w:right w:val="none" w:sz="0" w:space="0" w:color="auto"/>
      </w:divBdr>
    </w:div>
    <w:div w:id="346910395">
      <w:bodyDiv w:val="1"/>
      <w:marLeft w:val="0"/>
      <w:marRight w:val="0"/>
      <w:marTop w:val="0"/>
      <w:marBottom w:val="0"/>
      <w:divBdr>
        <w:top w:val="none" w:sz="0" w:space="0" w:color="auto"/>
        <w:left w:val="none" w:sz="0" w:space="0" w:color="auto"/>
        <w:bottom w:val="none" w:sz="0" w:space="0" w:color="auto"/>
        <w:right w:val="none" w:sz="0" w:space="0" w:color="auto"/>
      </w:divBdr>
      <w:divsChild>
        <w:div w:id="1071846950">
          <w:marLeft w:val="0"/>
          <w:marRight w:val="0"/>
          <w:marTop w:val="0"/>
          <w:marBottom w:val="0"/>
          <w:divBdr>
            <w:top w:val="none" w:sz="0" w:space="0" w:color="auto"/>
            <w:left w:val="none" w:sz="0" w:space="0" w:color="auto"/>
            <w:bottom w:val="none" w:sz="0" w:space="0" w:color="auto"/>
            <w:right w:val="none" w:sz="0" w:space="0" w:color="auto"/>
          </w:divBdr>
        </w:div>
        <w:div w:id="727459596">
          <w:marLeft w:val="0"/>
          <w:marRight w:val="0"/>
          <w:marTop w:val="0"/>
          <w:marBottom w:val="0"/>
          <w:divBdr>
            <w:top w:val="none" w:sz="0" w:space="0" w:color="auto"/>
            <w:left w:val="none" w:sz="0" w:space="0" w:color="auto"/>
            <w:bottom w:val="none" w:sz="0" w:space="0" w:color="auto"/>
            <w:right w:val="none" w:sz="0" w:space="0" w:color="auto"/>
          </w:divBdr>
        </w:div>
        <w:div w:id="365252092">
          <w:marLeft w:val="0"/>
          <w:marRight w:val="0"/>
          <w:marTop w:val="0"/>
          <w:marBottom w:val="0"/>
          <w:divBdr>
            <w:top w:val="none" w:sz="0" w:space="0" w:color="auto"/>
            <w:left w:val="none" w:sz="0" w:space="0" w:color="auto"/>
            <w:bottom w:val="none" w:sz="0" w:space="0" w:color="auto"/>
            <w:right w:val="none" w:sz="0" w:space="0" w:color="auto"/>
          </w:divBdr>
        </w:div>
        <w:div w:id="1357341285">
          <w:marLeft w:val="0"/>
          <w:marRight w:val="0"/>
          <w:marTop w:val="0"/>
          <w:marBottom w:val="0"/>
          <w:divBdr>
            <w:top w:val="none" w:sz="0" w:space="0" w:color="auto"/>
            <w:left w:val="none" w:sz="0" w:space="0" w:color="auto"/>
            <w:bottom w:val="none" w:sz="0" w:space="0" w:color="auto"/>
            <w:right w:val="none" w:sz="0" w:space="0" w:color="auto"/>
          </w:divBdr>
        </w:div>
        <w:div w:id="1922441761">
          <w:marLeft w:val="0"/>
          <w:marRight w:val="0"/>
          <w:marTop w:val="0"/>
          <w:marBottom w:val="0"/>
          <w:divBdr>
            <w:top w:val="none" w:sz="0" w:space="0" w:color="auto"/>
            <w:left w:val="none" w:sz="0" w:space="0" w:color="auto"/>
            <w:bottom w:val="none" w:sz="0" w:space="0" w:color="auto"/>
            <w:right w:val="none" w:sz="0" w:space="0" w:color="auto"/>
          </w:divBdr>
        </w:div>
        <w:div w:id="1498302325">
          <w:marLeft w:val="0"/>
          <w:marRight w:val="0"/>
          <w:marTop w:val="0"/>
          <w:marBottom w:val="0"/>
          <w:divBdr>
            <w:top w:val="none" w:sz="0" w:space="0" w:color="auto"/>
            <w:left w:val="none" w:sz="0" w:space="0" w:color="auto"/>
            <w:bottom w:val="none" w:sz="0" w:space="0" w:color="auto"/>
            <w:right w:val="none" w:sz="0" w:space="0" w:color="auto"/>
          </w:divBdr>
        </w:div>
        <w:div w:id="1664627581">
          <w:marLeft w:val="0"/>
          <w:marRight w:val="0"/>
          <w:marTop w:val="0"/>
          <w:marBottom w:val="0"/>
          <w:divBdr>
            <w:top w:val="none" w:sz="0" w:space="0" w:color="auto"/>
            <w:left w:val="none" w:sz="0" w:space="0" w:color="auto"/>
            <w:bottom w:val="none" w:sz="0" w:space="0" w:color="auto"/>
            <w:right w:val="none" w:sz="0" w:space="0" w:color="auto"/>
          </w:divBdr>
        </w:div>
        <w:div w:id="1376585013">
          <w:marLeft w:val="0"/>
          <w:marRight w:val="0"/>
          <w:marTop w:val="0"/>
          <w:marBottom w:val="0"/>
          <w:divBdr>
            <w:top w:val="none" w:sz="0" w:space="0" w:color="auto"/>
            <w:left w:val="none" w:sz="0" w:space="0" w:color="auto"/>
            <w:bottom w:val="none" w:sz="0" w:space="0" w:color="auto"/>
            <w:right w:val="none" w:sz="0" w:space="0" w:color="auto"/>
          </w:divBdr>
        </w:div>
        <w:div w:id="1533880015">
          <w:marLeft w:val="0"/>
          <w:marRight w:val="0"/>
          <w:marTop w:val="0"/>
          <w:marBottom w:val="0"/>
          <w:divBdr>
            <w:top w:val="none" w:sz="0" w:space="0" w:color="auto"/>
            <w:left w:val="none" w:sz="0" w:space="0" w:color="auto"/>
            <w:bottom w:val="none" w:sz="0" w:space="0" w:color="auto"/>
            <w:right w:val="none" w:sz="0" w:space="0" w:color="auto"/>
          </w:divBdr>
        </w:div>
        <w:div w:id="1563102081">
          <w:marLeft w:val="0"/>
          <w:marRight w:val="0"/>
          <w:marTop w:val="0"/>
          <w:marBottom w:val="0"/>
          <w:divBdr>
            <w:top w:val="none" w:sz="0" w:space="0" w:color="auto"/>
            <w:left w:val="none" w:sz="0" w:space="0" w:color="auto"/>
            <w:bottom w:val="none" w:sz="0" w:space="0" w:color="auto"/>
            <w:right w:val="none" w:sz="0" w:space="0" w:color="auto"/>
          </w:divBdr>
        </w:div>
        <w:div w:id="1357848119">
          <w:marLeft w:val="0"/>
          <w:marRight w:val="0"/>
          <w:marTop w:val="0"/>
          <w:marBottom w:val="0"/>
          <w:divBdr>
            <w:top w:val="none" w:sz="0" w:space="0" w:color="auto"/>
            <w:left w:val="none" w:sz="0" w:space="0" w:color="auto"/>
            <w:bottom w:val="none" w:sz="0" w:space="0" w:color="auto"/>
            <w:right w:val="none" w:sz="0" w:space="0" w:color="auto"/>
          </w:divBdr>
        </w:div>
        <w:div w:id="1110199929">
          <w:marLeft w:val="0"/>
          <w:marRight w:val="0"/>
          <w:marTop w:val="0"/>
          <w:marBottom w:val="0"/>
          <w:divBdr>
            <w:top w:val="none" w:sz="0" w:space="0" w:color="auto"/>
            <w:left w:val="none" w:sz="0" w:space="0" w:color="auto"/>
            <w:bottom w:val="none" w:sz="0" w:space="0" w:color="auto"/>
            <w:right w:val="none" w:sz="0" w:space="0" w:color="auto"/>
          </w:divBdr>
        </w:div>
      </w:divsChild>
    </w:div>
    <w:div w:id="438069421">
      <w:bodyDiv w:val="1"/>
      <w:marLeft w:val="0"/>
      <w:marRight w:val="0"/>
      <w:marTop w:val="0"/>
      <w:marBottom w:val="0"/>
      <w:divBdr>
        <w:top w:val="none" w:sz="0" w:space="0" w:color="auto"/>
        <w:left w:val="none" w:sz="0" w:space="0" w:color="auto"/>
        <w:bottom w:val="none" w:sz="0" w:space="0" w:color="auto"/>
        <w:right w:val="none" w:sz="0" w:space="0" w:color="auto"/>
      </w:divBdr>
    </w:div>
    <w:div w:id="446780291">
      <w:bodyDiv w:val="1"/>
      <w:marLeft w:val="0"/>
      <w:marRight w:val="0"/>
      <w:marTop w:val="0"/>
      <w:marBottom w:val="0"/>
      <w:divBdr>
        <w:top w:val="none" w:sz="0" w:space="0" w:color="auto"/>
        <w:left w:val="none" w:sz="0" w:space="0" w:color="auto"/>
        <w:bottom w:val="none" w:sz="0" w:space="0" w:color="auto"/>
        <w:right w:val="none" w:sz="0" w:space="0" w:color="auto"/>
      </w:divBdr>
    </w:div>
    <w:div w:id="474566013">
      <w:bodyDiv w:val="1"/>
      <w:marLeft w:val="0"/>
      <w:marRight w:val="0"/>
      <w:marTop w:val="0"/>
      <w:marBottom w:val="0"/>
      <w:divBdr>
        <w:top w:val="none" w:sz="0" w:space="0" w:color="auto"/>
        <w:left w:val="none" w:sz="0" w:space="0" w:color="auto"/>
        <w:bottom w:val="none" w:sz="0" w:space="0" w:color="auto"/>
        <w:right w:val="none" w:sz="0" w:space="0" w:color="auto"/>
      </w:divBdr>
    </w:div>
    <w:div w:id="479735319">
      <w:bodyDiv w:val="1"/>
      <w:marLeft w:val="0"/>
      <w:marRight w:val="0"/>
      <w:marTop w:val="0"/>
      <w:marBottom w:val="0"/>
      <w:divBdr>
        <w:top w:val="none" w:sz="0" w:space="0" w:color="auto"/>
        <w:left w:val="none" w:sz="0" w:space="0" w:color="auto"/>
        <w:bottom w:val="none" w:sz="0" w:space="0" w:color="auto"/>
        <w:right w:val="none" w:sz="0" w:space="0" w:color="auto"/>
      </w:divBdr>
      <w:divsChild>
        <w:div w:id="1110245820">
          <w:marLeft w:val="0"/>
          <w:marRight w:val="0"/>
          <w:marTop w:val="0"/>
          <w:marBottom w:val="0"/>
          <w:divBdr>
            <w:top w:val="none" w:sz="0" w:space="0" w:color="auto"/>
            <w:left w:val="none" w:sz="0" w:space="0" w:color="auto"/>
            <w:bottom w:val="none" w:sz="0" w:space="0" w:color="auto"/>
            <w:right w:val="none" w:sz="0" w:space="0" w:color="auto"/>
          </w:divBdr>
        </w:div>
        <w:div w:id="471563555">
          <w:marLeft w:val="0"/>
          <w:marRight w:val="0"/>
          <w:marTop w:val="0"/>
          <w:marBottom w:val="0"/>
          <w:divBdr>
            <w:top w:val="none" w:sz="0" w:space="0" w:color="auto"/>
            <w:left w:val="none" w:sz="0" w:space="0" w:color="auto"/>
            <w:bottom w:val="none" w:sz="0" w:space="0" w:color="auto"/>
            <w:right w:val="none" w:sz="0" w:space="0" w:color="auto"/>
          </w:divBdr>
        </w:div>
        <w:div w:id="1481071065">
          <w:marLeft w:val="0"/>
          <w:marRight w:val="0"/>
          <w:marTop w:val="0"/>
          <w:marBottom w:val="0"/>
          <w:divBdr>
            <w:top w:val="none" w:sz="0" w:space="0" w:color="auto"/>
            <w:left w:val="none" w:sz="0" w:space="0" w:color="auto"/>
            <w:bottom w:val="none" w:sz="0" w:space="0" w:color="auto"/>
            <w:right w:val="none" w:sz="0" w:space="0" w:color="auto"/>
          </w:divBdr>
        </w:div>
        <w:div w:id="43069556">
          <w:marLeft w:val="0"/>
          <w:marRight w:val="0"/>
          <w:marTop w:val="0"/>
          <w:marBottom w:val="0"/>
          <w:divBdr>
            <w:top w:val="none" w:sz="0" w:space="0" w:color="auto"/>
            <w:left w:val="none" w:sz="0" w:space="0" w:color="auto"/>
            <w:bottom w:val="none" w:sz="0" w:space="0" w:color="auto"/>
            <w:right w:val="none" w:sz="0" w:space="0" w:color="auto"/>
          </w:divBdr>
        </w:div>
        <w:div w:id="1898738101">
          <w:marLeft w:val="0"/>
          <w:marRight w:val="0"/>
          <w:marTop w:val="0"/>
          <w:marBottom w:val="0"/>
          <w:divBdr>
            <w:top w:val="none" w:sz="0" w:space="0" w:color="auto"/>
            <w:left w:val="none" w:sz="0" w:space="0" w:color="auto"/>
            <w:bottom w:val="none" w:sz="0" w:space="0" w:color="auto"/>
            <w:right w:val="none" w:sz="0" w:space="0" w:color="auto"/>
          </w:divBdr>
        </w:div>
        <w:div w:id="1560944190">
          <w:marLeft w:val="0"/>
          <w:marRight w:val="0"/>
          <w:marTop w:val="0"/>
          <w:marBottom w:val="0"/>
          <w:divBdr>
            <w:top w:val="none" w:sz="0" w:space="0" w:color="auto"/>
            <w:left w:val="none" w:sz="0" w:space="0" w:color="auto"/>
            <w:bottom w:val="none" w:sz="0" w:space="0" w:color="auto"/>
            <w:right w:val="none" w:sz="0" w:space="0" w:color="auto"/>
          </w:divBdr>
        </w:div>
        <w:div w:id="1247305171">
          <w:marLeft w:val="0"/>
          <w:marRight w:val="0"/>
          <w:marTop w:val="0"/>
          <w:marBottom w:val="0"/>
          <w:divBdr>
            <w:top w:val="none" w:sz="0" w:space="0" w:color="auto"/>
            <w:left w:val="none" w:sz="0" w:space="0" w:color="auto"/>
            <w:bottom w:val="none" w:sz="0" w:space="0" w:color="auto"/>
            <w:right w:val="none" w:sz="0" w:space="0" w:color="auto"/>
          </w:divBdr>
        </w:div>
        <w:div w:id="515535983">
          <w:marLeft w:val="0"/>
          <w:marRight w:val="0"/>
          <w:marTop w:val="0"/>
          <w:marBottom w:val="0"/>
          <w:divBdr>
            <w:top w:val="none" w:sz="0" w:space="0" w:color="auto"/>
            <w:left w:val="none" w:sz="0" w:space="0" w:color="auto"/>
            <w:bottom w:val="none" w:sz="0" w:space="0" w:color="auto"/>
            <w:right w:val="none" w:sz="0" w:space="0" w:color="auto"/>
          </w:divBdr>
        </w:div>
        <w:div w:id="4942454">
          <w:marLeft w:val="0"/>
          <w:marRight w:val="0"/>
          <w:marTop w:val="0"/>
          <w:marBottom w:val="0"/>
          <w:divBdr>
            <w:top w:val="none" w:sz="0" w:space="0" w:color="auto"/>
            <w:left w:val="none" w:sz="0" w:space="0" w:color="auto"/>
            <w:bottom w:val="none" w:sz="0" w:space="0" w:color="auto"/>
            <w:right w:val="none" w:sz="0" w:space="0" w:color="auto"/>
          </w:divBdr>
        </w:div>
        <w:div w:id="1703674772">
          <w:marLeft w:val="0"/>
          <w:marRight w:val="0"/>
          <w:marTop w:val="0"/>
          <w:marBottom w:val="0"/>
          <w:divBdr>
            <w:top w:val="none" w:sz="0" w:space="0" w:color="auto"/>
            <w:left w:val="none" w:sz="0" w:space="0" w:color="auto"/>
            <w:bottom w:val="none" w:sz="0" w:space="0" w:color="auto"/>
            <w:right w:val="none" w:sz="0" w:space="0" w:color="auto"/>
          </w:divBdr>
        </w:div>
        <w:div w:id="1163010270">
          <w:marLeft w:val="0"/>
          <w:marRight w:val="0"/>
          <w:marTop w:val="0"/>
          <w:marBottom w:val="0"/>
          <w:divBdr>
            <w:top w:val="none" w:sz="0" w:space="0" w:color="auto"/>
            <w:left w:val="none" w:sz="0" w:space="0" w:color="auto"/>
            <w:bottom w:val="none" w:sz="0" w:space="0" w:color="auto"/>
            <w:right w:val="none" w:sz="0" w:space="0" w:color="auto"/>
          </w:divBdr>
        </w:div>
      </w:divsChild>
    </w:div>
    <w:div w:id="523789243">
      <w:bodyDiv w:val="1"/>
      <w:marLeft w:val="0"/>
      <w:marRight w:val="0"/>
      <w:marTop w:val="0"/>
      <w:marBottom w:val="0"/>
      <w:divBdr>
        <w:top w:val="none" w:sz="0" w:space="0" w:color="auto"/>
        <w:left w:val="none" w:sz="0" w:space="0" w:color="auto"/>
        <w:bottom w:val="none" w:sz="0" w:space="0" w:color="auto"/>
        <w:right w:val="none" w:sz="0" w:space="0" w:color="auto"/>
      </w:divBdr>
    </w:div>
    <w:div w:id="534124575">
      <w:bodyDiv w:val="1"/>
      <w:marLeft w:val="0"/>
      <w:marRight w:val="0"/>
      <w:marTop w:val="0"/>
      <w:marBottom w:val="0"/>
      <w:divBdr>
        <w:top w:val="none" w:sz="0" w:space="0" w:color="auto"/>
        <w:left w:val="none" w:sz="0" w:space="0" w:color="auto"/>
        <w:bottom w:val="none" w:sz="0" w:space="0" w:color="auto"/>
        <w:right w:val="none" w:sz="0" w:space="0" w:color="auto"/>
      </w:divBdr>
    </w:div>
    <w:div w:id="554704258">
      <w:bodyDiv w:val="1"/>
      <w:marLeft w:val="0"/>
      <w:marRight w:val="0"/>
      <w:marTop w:val="0"/>
      <w:marBottom w:val="0"/>
      <w:divBdr>
        <w:top w:val="none" w:sz="0" w:space="0" w:color="auto"/>
        <w:left w:val="none" w:sz="0" w:space="0" w:color="auto"/>
        <w:bottom w:val="none" w:sz="0" w:space="0" w:color="auto"/>
        <w:right w:val="none" w:sz="0" w:space="0" w:color="auto"/>
      </w:divBdr>
    </w:div>
    <w:div w:id="620190126">
      <w:bodyDiv w:val="1"/>
      <w:marLeft w:val="0"/>
      <w:marRight w:val="0"/>
      <w:marTop w:val="0"/>
      <w:marBottom w:val="0"/>
      <w:divBdr>
        <w:top w:val="none" w:sz="0" w:space="0" w:color="auto"/>
        <w:left w:val="none" w:sz="0" w:space="0" w:color="auto"/>
        <w:bottom w:val="none" w:sz="0" w:space="0" w:color="auto"/>
        <w:right w:val="none" w:sz="0" w:space="0" w:color="auto"/>
      </w:divBdr>
      <w:divsChild>
        <w:div w:id="2126196071">
          <w:marLeft w:val="0"/>
          <w:marRight w:val="0"/>
          <w:marTop w:val="0"/>
          <w:marBottom w:val="0"/>
          <w:divBdr>
            <w:top w:val="none" w:sz="0" w:space="0" w:color="auto"/>
            <w:left w:val="none" w:sz="0" w:space="0" w:color="auto"/>
            <w:bottom w:val="none" w:sz="0" w:space="0" w:color="auto"/>
            <w:right w:val="none" w:sz="0" w:space="0" w:color="auto"/>
          </w:divBdr>
        </w:div>
        <w:div w:id="1796677956">
          <w:marLeft w:val="0"/>
          <w:marRight w:val="0"/>
          <w:marTop w:val="0"/>
          <w:marBottom w:val="0"/>
          <w:divBdr>
            <w:top w:val="none" w:sz="0" w:space="0" w:color="auto"/>
            <w:left w:val="none" w:sz="0" w:space="0" w:color="auto"/>
            <w:bottom w:val="none" w:sz="0" w:space="0" w:color="auto"/>
            <w:right w:val="none" w:sz="0" w:space="0" w:color="auto"/>
          </w:divBdr>
        </w:div>
      </w:divsChild>
    </w:div>
    <w:div w:id="720524298">
      <w:bodyDiv w:val="1"/>
      <w:marLeft w:val="0"/>
      <w:marRight w:val="0"/>
      <w:marTop w:val="0"/>
      <w:marBottom w:val="0"/>
      <w:divBdr>
        <w:top w:val="none" w:sz="0" w:space="0" w:color="auto"/>
        <w:left w:val="none" w:sz="0" w:space="0" w:color="auto"/>
        <w:bottom w:val="none" w:sz="0" w:space="0" w:color="auto"/>
        <w:right w:val="none" w:sz="0" w:space="0" w:color="auto"/>
      </w:divBdr>
      <w:divsChild>
        <w:div w:id="66534205">
          <w:marLeft w:val="0"/>
          <w:marRight w:val="0"/>
          <w:marTop w:val="0"/>
          <w:marBottom w:val="0"/>
          <w:divBdr>
            <w:top w:val="none" w:sz="0" w:space="0" w:color="auto"/>
            <w:left w:val="none" w:sz="0" w:space="0" w:color="auto"/>
            <w:bottom w:val="none" w:sz="0" w:space="0" w:color="auto"/>
            <w:right w:val="none" w:sz="0" w:space="0" w:color="auto"/>
          </w:divBdr>
        </w:div>
        <w:div w:id="704793053">
          <w:marLeft w:val="0"/>
          <w:marRight w:val="0"/>
          <w:marTop w:val="0"/>
          <w:marBottom w:val="0"/>
          <w:divBdr>
            <w:top w:val="none" w:sz="0" w:space="0" w:color="auto"/>
            <w:left w:val="none" w:sz="0" w:space="0" w:color="auto"/>
            <w:bottom w:val="none" w:sz="0" w:space="0" w:color="auto"/>
            <w:right w:val="none" w:sz="0" w:space="0" w:color="auto"/>
          </w:divBdr>
        </w:div>
        <w:div w:id="1184320779">
          <w:marLeft w:val="0"/>
          <w:marRight w:val="0"/>
          <w:marTop w:val="0"/>
          <w:marBottom w:val="0"/>
          <w:divBdr>
            <w:top w:val="none" w:sz="0" w:space="0" w:color="auto"/>
            <w:left w:val="none" w:sz="0" w:space="0" w:color="auto"/>
            <w:bottom w:val="none" w:sz="0" w:space="0" w:color="auto"/>
            <w:right w:val="none" w:sz="0" w:space="0" w:color="auto"/>
          </w:divBdr>
        </w:div>
        <w:div w:id="735084421">
          <w:marLeft w:val="0"/>
          <w:marRight w:val="0"/>
          <w:marTop w:val="0"/>
          <w:marBottom w:val="0"/>
          <w:divBdr>
            <w:top w:val="none" w:sz="0" w:space="0" w:color="auto"/>
            <w:left w:val="none" w:sz="0" w:space="0" w:color="auto"/>
            <w:bottom w:val="none" w:sz="0" w:space="0" w:color="auto"/>
            <w:right w:val="none" w:sz="0" w:space="0" w:color="auto"/>
          </w:divBdr>
        </w:div>
        <w:div w:id="969090073">
          <w:marLeft w:val="0"/>
          <w:marRight w:val="0"/>
          <w:marTop w:val="0"/>
          <w:marBottom w:val="0"/>
          <w:divBdr>
            <w:top w:val="none" w:sz="0" w:space="0" w:color="auto"/>
            <w:left w:val="none" w:sz="0" w:space="0" w:color="auto"/>
            <w:bottom w:val="none" w:sz="0" w:space="0" w:color="auto"/>
            <w:right w:val="none" w:sz="0" w:space="0" w:color="auto"/>
          </w:divBdr>
        </w:div>
      </w:divsChild>
    </w:div>
    <w:div w:id="737824058">
      <w:bodyDiv w:val="1"/>
      <w:marLeft w:val="0"/>
      <w:marRight w:val="0"/>
      <w:marTop w:val="0"/>
      <w:marBottom w:val="0"/>
      <w:divBdr>
        <w:top w:val="none" w:sz="0" w:space="0" w:color="auto"/>
        <w:left w:val="none" w:sz="0" w:space="0" w:color="auto"/>
        <w:bottom w:val="none" w:sz="0" w:space="0" w:color="auto"/>
        <w:right w:val="none" w:sz="0" w:space="0" w:color="auto"/>
      </w:divBdr>
      <w:divsChild>
        <w:div w:id="378744471">
          <w:marLeft w:val="0"/>
          <w:marRight w:val="0"/>
          <w:marTop w:val="0"/>
          <w:marBottom w:val="0"/>
          <w:divBdr>
            <w:top w:val="none" w:sz="0" w:space="0" w:color="auto"/>
            <w:left w:val="none" w:sz="0" w:space="0" w:color="auto"/>
            <w:bottom w:val="none" w:sz="0" w:space="0" w:color="auto"/>
            <w:right w:val="none" w:sz="0" w:space="0" w:color="auto"/>
          </w:divBdr>
        </w:div>
        <w:div w:id="1909998698">
          <w:marLeft w:val="0"/>
          <w:marRight w:val="0"/>
          <w:marTop w:val="0"/>
          <w:marBottom w:val="0"/>
          <w:divBdr>
            <w:top w:val="none" w:sz="0" w:space="0" w:color="auto"/>
            <w:left w:val="none" w:sz="0" w:space="0" w:color="auto"/>
            <w:bottom w:val="none" w:sz="0" w:space="0" w:color="auto"/>
            <w:right w:val="none" w:sz="0" w:space="0" w:color="auto"/>
          </w:divBdr>
        </w:div>
        <w:div w:id="795484520">
          <w:marLeft w:val="0"/>
          <w:marRight w:val="0"/>
          <w:marTop w:val="0"/>
          <w:marBottom w:val="0"/>
          <w:divBdr>
            <w:top w:val="none" w:sz="0" w:space="0" w:color="auto"/>
            <w:left w:val="none" w:sz="0" w:space="0" w:color="auto"/>
            <w:bottom w:val="none" w:sz="0" w:space="0" w:color="auto"/>
            <w:right w:val="none" w:sz="0" w:space="0" w:color="auto"/>
          </w:divBdr>
        </w:div>
        <w:div w:id="399719284">
          <w:marLeft w:val="0"/>
          <w:marRight w:val="0"/>
          <w:marTop w:val="0"/>
          <w:marBottom w:val="0"/>
          <w:divBdr>
            <w:top w:val="none" w:sz="0" w:space="0" w:color="auto"/>
            <w:left w:val="none" w:sz="0" w:space="0" w:color="auto"/>
            <w:bottom w:val="none" w:sz="0" w:space="0" w:color="auto"/>
            <w:right w:val="none" w:sz="0" w:space="0" w:color="auto"/>
          </w:divBdr>
        </w:div>
        <w:div w:id="1736006373">
          <w:marLeft w:val="0"/>
          <w:marRight w:val="0"/>
          <w:marTop w:val="0"/>
          <w:marBottom w:val="0"/>
          <w:divBdr>
            <w:top w:val="none" w:sz="0" w:space="0" w:color="auto"/>
            <w:left w:val="none" w:sz="0" w:space="0" w:color="auto"/>
            <w:bottom w:val="none" w:sz="0" w:space="0" w:color="auto"/>
            <w:right w:val="none" w:sz="0" w:space="0" w:color="auto"/>
          </w:divBdr>
        </w:div>
        <w:div w:id="395278102">
          <w:marLeft w:val="0"/>
          <w:marRight w:val="0"/>
          <w:marTop w:val="0"/>
          <w:marBottom w:val="0"/>
          <w:divBdr>
            <w:top w:val="none" w:sz="0" w:space="0" w:color="auto"/>
            <w:left w:val="none" w:sz="0" w:space="0" w:color="auto"/>
            <w:bottom w:val="none" w:sz="0" w:space="0" w:color="auto"/>
            <w:right w:val="none" w:sz="0" w:space="0" w:color="auto"/>
          </w:divBdr>
        </w:div>
      </w:divsChild>
    </w:div>
    <w:div w:id="779491151">
      <w:bodyDiv w:val="1"/>
      <w:marLeft w:val="0"/>
      <w:marRight w:val="0"/>
      <w:marTop w:val="0"/>
      <w:marBottom w:val="0"/>
      <w:divBdr>
        <w:top w:val="none" w:sz="0" w:space="0" w:color="auto"/>
        <w:left w:val="none" w:sz="0" w:space="0" w:color="auto"/>
        <w:bottom w:val="none" w:sz="0" w:space="0" w:color="auto"/>
        <w:right w:val="none" w:sz="0" w:space="0" w:color="auto"/>
      </w:divBdr>
      <w:divsChild>
        <w:div w:id="1383363801">
          <w:marLeft w:val="0"/>
          <w:marRight w:val="0"/>
          <w:marTop w:val="0"/>
          <w:marBottom w:val="0"/>
          <w:divBdr>
            <w:top w:val="none" w:sz="0" w:space="0" w:color="auto"/>
            <w:left w:val="none" w:sz="0" w:space="0" w:color="auto"/>
            <w:bottom w:val="none" w:sz="0" w:space="0" w:color="auto"/>
            <w:right w:val="none" w:sz="0" w:space="0" w:color="auto"/>
          </w:divBdr>
        </w:div>
        <w:div w:id="1371102058">
          <w:marLeft w:val="0"/>
          <w:marRight w:val="0"/>
          <w:marTop w:val="0"/>
          <w:marBottom w:val="0"/>
          <w:divBdr>
            <w:top w:val="none" w:sz="0" w:space="0" w:color="auto"/>
            <w:left w:val="none" w:sz="0" w:space="0" w:color="auto"/>
            <w:bottom w:val="none" w:sz="0" w:space="0" w:color="auto"/>
            <w:right w:val="none" w:sz="0" w:space="0" w:color="auto"/>
          </w:divBdr>
        </w:div>
      </w:divsChild>
    </w:div>
    <w:div w:id="851646346">
      <w:bodyDiv w:val="1"/>
      <w:marLeft w:val="0"/>
      <w:marRight w:val="0"/>
      <w:marTop w:val="0"/>
      <w:marBottom w:val="0"/>
      <w:divBdr>
        <w:top w:val="none" w:sz="0" w:space="0" w:color="auto"/>
        <w:left w:val="none" w:sz="0" w:space="0" w:color="auto"/>
        <w:bottom w:val="none" w:sz="0" w:space="0" w:color="auto"/>
        <w:right w:val="none" w:sz="0" w:space="0" w:color="auto"/>
      </w:divBdr>
    </w:div>
    <w:div w:id="913665757">
      <w:bodyDiv w:val="1"/>
      <w:marLeft w:val="0"/>
      <w:marRight w:val="0"/>
      <w:marTop w:val="0"/>
      <w:marBottom w:val="0"/>
      <w:divBdr>
        <w:top w:val="none" w:sz="0" w:space="0" w:color="auto"/>
        <w:left w:val="none" w:sz="0" w:space="0" w:color="auto"/>
        <w:bottom w:val="none" w:sz="0" w:space="0" w:color="auto"/>
        <w:right w:val="none" w:sz="0" w:space="0" w:color="auto"/>
      </w:divBdr>
    </w:div>
    <w:div w:id="977565994">
      <w:bodyDiv w:val="1"/>
      <w:marLeft w:val="0"/>
      <w:marRight w:val="0"/>
      <w:marTop w:val="0"/>
      <w:marBottom w:val="0"/>
      <w:divBdr>
        <w:top w:val="none" w:sz="0" w:space="0" w:color="auto"/>
        <w:left w:val="none" w:sz="0" w:space="0" w:color="auto"/>
        <w:bottom w:val="none" w:sz="0" w:space="0" w:color="auto"/>
        <w:right w:val="none" w:sz="0" w:space="0" w:color="auto"/>
      </w:divBdr>
    </w:div>
    <w:div w:id="998465183">
      <w:bodyDiv w:val="1"/>
      <w:marLeft w:val="0"/>
      <w:marRight w:val="0"/>
      <w:marTop w:val="0"/>
      <w:marBottom w:val="0"/>
      <w:divBdr>
        <w:top w:val="none" w:sz="0" w:space="0" w:color="auto"/>
        <w:left w:val="none" w:sz="0" w:space="0" w:color="auto"/>
        <w:bottom w:val="none" w:sz="0" w:space="0" w:color="auto"/>
        <w:right w:val="none" w:sz="0" w:space="0" w:color="auto"/>
      </w:divBdr>
      <w:divsChild>
        <w:div w:id="1861814095">
          <w:marLeft w:val="0"/>
          <w:marRight w:val="0"/>
          <w:marTop w:val="0"/>
          <w:marBottom w:val="0"/>
          <w:divBdr>
            <w:top w:val="none" w:sz="0" w:space="0" w:color="auto"/>
            <w:left w:val="none" w:sz="0" w:space="0" w:color="auto"/>
            <w:bottom w:val="none" w:sz="0" w:space="0" w:color="auto"/>
            <w:right w:val="none" w:sz="0" w:space="0" w:color="auto"/>
          </w:divBdr>
        </w:div>
        <w:div w:id="1961254230">
          <w:marLeft w:val="0"/>
          <w:marRight w:val="0"/>
          <w:marTop w:val="0"/>
          <w:marBottom w:val="0"/>
          <w:divBdr>
            <w:top w:val="none" w:sz="0" w:space="0" w:color="auto"/>
            <w:left w:val="none" w:sz="0" w:space="0" w:color="auto"/>
            <w:bottom w:val="none" w:sz="0" w:space="0" w:color="auto"/>
            <w:right w:val="none" w:sz="0" w:space="0" w:color="auto"/>
          </w:divBdr>
        </w:div>
      </w:divsChild>
    </w:div>
    <w:div w:id="1000624332">
      <w:bodyDiv w:val="1"/>
      <w:marLeft w:val="0"/>
      <w:marRight w:val="0"/>
      <w:marTop w:val="0"/>
      <w:marBottom w:val="0"/>
      <w:divBdr>
        <w:top w:val="none" w:sz="0" w:space="0" w:color="auto"/>
        <w:left w:val="none" w:sz="0" w:space="0" w:color="auto"/>
        <w:bottom w:val="none" w:sz="0" w:space="0" w:color="auto"/>
        <w:right w:val="none" w:sz="0" w:space="0" w:color="auto"/>
      </w:divBdr>
      <w:divsChild>
        <w:div w:id="936986180">
          <w:marLeft w:val="0"/>
          <w:marRight w:val="0"/>
          <w:marTop w:val="0"/>
          <w:marBottom w:val="0"/>
          <w:divBdr>
            <w:top w:val="none" w:sz="0" w:space="0" w:color="auto"/>
            <w:left w:val="none" w:sz="0" w:space="0" w:color="auto"/>
            <w:bottom w:val="none" w:sz="0" w:space="0" w:color="auto"/>
            <w:right w:val="none" w:sz="0" w:space="0" w:color="auto"/>
          </w:divBdr>
        </w:div>
        <w:div w:id="734205913">
          <w:marLeft w:val="0"/>
          <w:marRight w:val="0"/>
          <w:marTop w:val="0"/>
          <w:marBottom w:val="0"/>
          <w:divBdr>
            <w:top w:val="none" w:sz="0" w:space="0" w:color="auto"/>
            <w:left w:val="none" w:sz="0" w:space="0" w:color="auto"/>
            <w:bottom w:val="none" w:sz="0" w:space="0" w:color="auto"/>
            <w:right w:val="none" w:sz="0" w:space="0" w:color="auto"/>
          </w:divBdr>
        </w:div>
        <w:div w:id="1556627695">
          <w:marLeft w:val="0"/>
          <w:marRight w:val="0"/>
          <w:marTop w:val="0"/>
          <w:marBottom w:val="0"/>
          <w:divBdr>
            <w:top w:val="none" w:sz="0" w:space="0" w:color="auto"/>
            <w:left w:val="none" w:sz="0" w:space="0" w:color="auto"/>
            <w:bottom w:val="none" w:sz="0" w:space="0" w:color="auto"/>
            <w:right w:val="none" w:sz="0" w:space="0" w:color="auto"/>
          </w:divBdr>
        </w:div>
        <w:div w:id="541865281">
          <w:marLeft w:val="0"/>
          <w:marRight w:val="0"/>
          <w:marTop w:val="0"/>
          <w:marBottom w:val="0"/>
          <w:divBdr>
            <w:top w:val="none" w:sz="0" w:space="0" w:color="auto"/>
            <w:left w:val="none" w:sz="0" w:space="0" w:color="auto"/>
            <w:bottom w:val="none" w:sz="0" w:space="0" w:color="auto"/>
            <w:right w:val="none" w:sz="0" w:space="0" w:color="auto"/>
          </w:divBdr>
        </w:div>
        <w:div w:id="235213225">
          <w:marLeft w:val="0"/>
          <w:marRight w:val="0"/>
          <w:marTop w:val="0"/>
          <w:marBottom w:val="0"/>
          <w:divBdr>
            <w:top w:val="none" w:sz="0" w:space="0" w:color="auto"/>
            <w:left w:val="none" w:sz="0" w:space="0" w:color="auto"/>
            <w:bottom w:val="none" w:sz="0" w:space="0" w:color="auto"/>
            <w:right w:val="none" w:sz="0" w:space="0" w:color="auto"/>
          </w:divBdr>
        </w:div>
        <w:div w:id="28995866">
          <w:marLeft w:val="0"/>
          <w:marRight w:val="0"/>
          <w:marTop w:val="0"/>
          <w:marBottom w:val="0"/>
          <w:divBdr>
            <w:top w:val="none" w:sz="0" w:space="0" w:color="auto"/>
            <w:left w:val="none" w:sz="0" w:space="0" w:color="auto"/>
            <w:bottom w:val="none" w:sz="0" w:space="0" w:color="auto"/>
            <w:right w:val="none" w:sz="0" w:space="0" w:color="auto"/>
          </w:divBdr>
        </w:div>
        <w:div w:id="335545978">
          <w:marLeft w:val="0"/>
          <w:marRight w:val="0"/>
          <w:marTop w:val="0"/>
          <w:marBottom w:val="0"/>
          <w:divBdr>
            <w:top w:val="none" w:sz="0" w:space="0" w:color="auto"/>
            <w:left w:val="none" w:sz="0" w:space="0" w:color="auto"/>
            <w:bottom w:val="none" w:sz="0" w:space="0" w:color="auto"/>
            <w:right w:val="none" w:sz="0" w:space="0" w:color="auto"/>
          </w:divBdr>
        </w:div>
        <w:div w:id="64109975">
          <w:marLeft w:val="0"/>
          <w:marRight w:val="0"/>
          <w:marTop w:val="0"/>
          <w:marBottom w:val="0"/>
          <w:divBdr>
            <w:top w:val="none" w:sz="0" w:space="0" w:color="auto"/>
            <w:left w:val="none" w:sz="0" w:space="0" w:color="auto"/>
            <w:bottom w:val="none" w:sz="0" w:space="0" w:color="auto"/>
            <w:right w:val="none" w:sz="0" w:space="0" w:color="auto"/>
          </w:divBdr>
        </w:div>
        <w:div w:id="1435204277">
          <w:marLeft w:val="0"/>
          <w:marRight w:val="0"/>
          <w:marTop w:val="0"/>
          <w:marBottom w:val="0"/>
          <w:divBdr>
            <w:top w:val="none" w:sz="0" w:space="0" w:color="auto"/>
            <w:left w:val="none" w:sz="0" w:space="0" w:color="auto"/>
            <w:bottom w:val="none" w:sz="0" w:space="0" w:color="auto"/>
            <w:right w:val="none" w:sz="0" w:space="0" w:color="auto"/>
          </w:divBdr>
        </w:div>
        <w:div w:id="331033059">
          <w:marLeft w:val="0"/>
          <w:marRight w:val="0"/>
          <w:marTop w:val="0"/>
          <w:marBottom w:val="0"/>
          <w:divBdr>
            <w:top w:val="none" w:sz="0" w:space="0" w:color="auto"/>
            <w:left w:val="none" w:sz="0" w:space="0" w:color="auto"/>
            <w:bottom w:val="none" w:sz="0" w:space="0" w:color="auto"/>
            <w:right w:val="none" w:sz="0" w:space="0" w:color="auto"/>
          </w:divBdr>
        </w:div>
      </w:divsChild>
    </w:div>
    <w:div w:id="1074165427">
      <w:bodyDiv w:val="1"/>
      <w:marLeft w:val="0"/>
      <w:marRight w:val="0"/>
      <w:marTop w:val="0"/>
      <w:marBottom w:val="0"/>
      <w:divBdr>
        <w:top w:val="none" w:sz="0" w:space="0" w:color="auto"/>
        <w:left w:val="none" w:sz="0" w:space="0" w:color="auto"/>
        <w:bottom w:val="none" w:sz="0" w:space="0" w:color="auto"/>
        <w:right w:val="none" w:sz="0" w:space="0" w:color="auto"/>
      </w:divBdr>
    </w:div>
    <w:div w:id="1110393302">
      <w:bodyDiv w:val="1"/>
      <w:marLeft w:val="0"/>
      <w:marRight w:val="0"/>
      <w:marTop w:val="0"/>
      <w:marBottom w:val="0"/>
      <w:divBdr>
        <w:top w:val="none" w:sz="0" w:space="0" w:color="auto"/>
        <w:left w:val="none" w:sz="0" w:space="0" w:color="auto"/>
        <w:bottom w:val="none" w:sz="0" w:space="0" w:color="auto"/>
        <w:right w:val="none" w:sz="0" w:space="0" w:color="auto"/>
      </w:divBdr>
    </w:div>
    <w:div w:id="1131438446">
      <w:bodyDiv w:val="1"/>
      <w:marLeft w:val="0"/>
      <w:marRight w:val="0"/>
      <w:marTop w:val="0"/>
      <w:marBottom w:val="0"/>
      <w:divBdr>
        <w:top w:val="none" w:sz="0" w:space="0" w:color="auto"/>
        <w:left w:val="none" w:sz="0" w:space="0" w:color="auto"/>
        <w:bottom w:val="none" w:sz="0" w:space="0" w:color="auto"/>
        <w:right w:val="none" w:sz="0" w:space="0" w:color="auto"/>
      </w:divBdr>
    </w:div>
    <w:div w:id="1427920352">
      <w:bodyDiv w:val="1"/>
      <w:marLeft w:val="0"/>
      <w:marRight w:val="0"/>
      <w:marTop w:val="0"/>
      <w:marBottom w:val="0"/>
      <w:divBdr>
        <w:top w:val="none" w:sz="0" w:space="0" w:color="auto"/>
        <w:left w:val="none" w:sz="0" w:space="0" w:color="auto"/>
        <w:bottom w:val="none" w:sz="0" w:space="0" w:color="auto"/>
        <w:right w:val="none" w:sz="0" w:space="0" w:color="auto"/>
      </w:divBdr>
    </w:div>
    <w:div w:id="1450391295">
      <w:bodyDiv w:val="1"/>
      <w:marLeft w:val="0"/>
      <w:marRight w:val="0"/>
      <w:marTop w:val="0"/>
      <w:marBottom w:val="0"/>
      <w:divBdr>
        <w:top w:val="none" w:sz="0" w:space="0" w:color="auto"/>
        <w:left w:val="none" w:sz="0" w:space="0" w:color="auto"/>
        <w:bottom w:val="none" w:sz="0" w:space="0" w:color="auto"/>
        <w:right w:val="none" w:sz="0" w:space="0" w:color="auto"/>
      </w:divBdr>
    </w:div>
    <w:div w:id="1452281360">
      <w:bodyDiv w:val="1"/>
      <w:marLeft w:val="0"/>
      <w:marRight w:val="0"/>
      <w:marTop w:val="0"/>
      <w:marBottom w:val="0"/>
      <w:divBdr>
        <w:top w:val="none" w:sz="0" w:space="0" w:color="auto"/>
        <w:left w:val="none" w:sz="0" w:space="0" w:color="auto"/>
        <w:bottom w:val="none" w:sz="0" w:space="0" w:color="auto"/>
        <w:right w:val="none" w:sz="0" w:space="0" w:color="auto"/>
      </w:divBdr>
    </w:div>
    <w:div w:id="1514030849">
      <w:bodyDiv w:val="1"/>
      <w:marLeft w:val="0"/>
      <w:marRight w:val="0"/>
      <w:marTop w:val="0"/>
      <w:marBottom w:val="0"/>
      <w:divBdr>
        <w:top w:val="none" w:sz="0" w:space="0" w:color="auto"/>
        <w:left w:val="none" w:sz="0" w:space="0" w:color="auto"/>
        <w:bottom w:val="none" w:sz="0" w:space="0" w:color="auto"/>
        <w:right w:val="none" w:sz="0" w:space="0" w:color="auto"/>
      </w:divBdr>
    </w:div>
    <w:div w:id="1526555608">
      <w:bodyDiv w:val="1"/>
      <w:marLeft w:val="0"/>
      <w:marRight w:val="0"/>
      <w:marTop w:val="0"/>
      <w:marBottom w:val="0"/>
      <w:divBdr>
        <w:top w:val="none" w:sz="0" w:space="0" w:color="auto"/>
        <w:left w:val="none" w:sz="0" w:space="0" w:color="auto"/>
        <w:bottom w:val="none" w:sz="0" w:space="0" w:color="auto"/>
        <w:right w:val="none" w:sz="0" w:space="0" w:color="auto"/>
      </w:divBdr>
    </w:div>
    <w:div w:id="1530222730">
      <w:bodyDiv w:val="1"/>
      <w:marLeft w:val="0"/>
      <w:marRight w:val="0"/>
      <w:marTop w:val="0"/>
      <w:marBottom w:val="0"/>
      <w:divBdr>
        <w:top w:val="none" w:sz="0" w:space="0" w:color="auto"/>
        <w:left w:val="none" w:sz="0" w:space="0" w:color="auto"/>
        <w:bottom w:val="none" w:sz="0" w:space="0" w:color="auto"/>
        <w:right w:val="none" w:sz="0" w:space="0" w:color="auto"/>
      </w:divBdr>
    </w:div>
    <w:div w:id="1643267740">
      <w:bodyDiv w:val="1"/>
      <w:marLeft w:val="0"/>
      <w:marRight w:val="0"/>
      <w:marTop w:val="0"/>
      <w:marBottom w:val="0"/>
      <w:divBdr>
        <w:top w:val="none" w:sz="0" w:space="0" w:color="auto"/>
        <w:left w:val="none" w:sz="0" w:space="0" w:color="auto"/>
        <w:bottom w:val="none" w:sz="0" w:space="0" w:color="auto"/>
        <w:right w:val="none" w:sz="0" w:space="0" w:color="auto"/>
      </w:divBdr>
    </w:div>
    <w:div w:id="1713308760">
      <w:bodyDiv w:val="1"/>
      <w:marLeft w:val="0"/>
      <w:marRight w:val="0"/>
      <w:marTop w:val="0"/>
      <w:marBottom w:val="0"/>
      <w:divBdr>
        <w:top w:val="none" w:sz="0" w:space="0" w:color="auto"/>
        <w:left w:val="none" w:sz="0" w:space="0" w:color="auto"/>
        <w:bottom w:val="none" w:sz="0" w:space="0" w:color="auto"/>
        <w:right w:val="none" w:sz="0" w:space="0" w:color="auto"/>
      </w:divBdr>
    </w:div>
    <w:div w:id="1721633471">
      <w:bodyDiv w:val="1"/>
      <w:marLeft w:val="0"/>
      <w:marRight w:val="0"/>
      <w:marTop w:val="0"/>
      <w:marBottom w:val="0"/>
      <w:divBdr>
        <w:top w:val="none" w:sz="0" w:space="0" w:color="auto"/>
        <w:left w:val="none" w:sz="0" w:space="0" w:color="auto"/>
        <w:bottom w:val="none" w:sz="0" w:space="0" w:color="auto"/>
        <w:right w:val="none" w:sz="0" w:space="0" w:color="auto"/>
      </w:divBdr>
      <w:divsChild>
        <w:div w:id="954486487">
          <w:marLeft w:val="0"/>
          <w:marRight w:val="0"/>
          <w:marTop w:val="0"/>
          <w:marBottom w:val="0"/>
          <w:divBdr>
            <w:top w:val="none" w:sz="0" w:space="0" w:color="auto"/>
            <w:left w:val="none" w:sz="0" w:space="0" w:color="auto"/>
            <w:bottom w:val="none" w:sz="0" w:space="0" w:color="auto"/>
            <w:right w:val="none" w:sz="0" w:space="0" w:color="auto"/>
          </w:divBdr>
        </w:div>
        <w:div w:id="503011543">
          <w:marLeft w:val="0"/>
          <w:marRight w:val="0"/>
          <w:marTop w:val="0"/>
          <w:marBottom w:val="0"/>
          <w:divBdr>
            <w:top w:val="none" w:sz="0" w:space="0" w:color="auto"/>
            <w:left w:val="none" w:sz="0" w:space="0" w:color="auto"/>
            <w:bottom w:val="none" w:sz="0" w:space="0" w:color="auto"/>
            <w:right w:val="none" w:sz="0" w:space="0" w:color="auto"/>
          </w:divBdr>
        </w:div>
        <w:div w:id="1179395799">
          <w:marLeft w:val="0"/>
          <w:marRight w:val="0"/>
          <w:marTop w:val="0"/>
          <w:marBottom w:val="0"/>
          <w:divBdr>
            <w:top w:val="none" w:sz="0" w:space="0" w:color="auto"/>
            <w:left w:val="none" w:sz="0" w:space="0" w:color="auto"/>
            <w:bottom w:val="none" w:sz="0" w:space="0" w:color="auto"/>
            <w:right w:val="none" w:sz="0" w:space="0" w:color="auto"/>
          </w:divBdr>
        </w:div>
        <w:div w:id="642125343">
          <w:marLeft w:val="0"/>
          <w:marRight w:val="0"/>
          <w:marTop w:val="0"/>
          <w:marBottom w:val="0"/>
          <w:divBdr>
            <w:top w:val="none" w:sz="0" w:space="0" w:color="auto"/>
            <w:left w:val="none" w:sz="0" w:space="0" w:color="auto"/>
            <w:bottom w:val="none" w:sz="0" w:space="0" w:color="auto"/>
            <w:right w:val="none" w:sz="0" w:space="0" w:color="auto"/>
          </w:divBdr>
        </w:div>
        <w:div w:id="1142699819">
          <w:marLeft w:val="0"/>
          <w:marRight w:val="0"/>
          <w:marTop w:val="0"/>
          <w:marBottom w:val="0"/>
          <w:divBdr>
            <w:top w:val="none" w:sz="0" w:space="0" w:color="auto"/>
            <w:left w:val="none" w:sz="0" w:space="0" w:color="auto"/>
            <w:bottom w:val="none" w:sz="0" w:space="0" w:color="auto"/>
            <w:right w:val="none" w:sz="0" w:space="0" w:color="auto"/>
          </w:divBdr>
        </w:div>
      </w:divsChild>
    </w:div>
    <w:div w:id="1722435937">
      <w:bodyDiv w:val="1"/>
      <w:marLeft w:val="0"/>
      <w:marRight w:val="0"/>
      <w:marTop w:val="0"/>
      <w:marBottom w:val="0"/>
      <w:divBdr>
        <w:top w:val="none" w:sz="0" w:space="0" w:color="auto"/>
        <w:left w:val="none" w:sz="0" w:space="0" w:color="auto"/>
        <w:bottom w:val="none" w:sz="0" w:space="0" w:color="auto"/>
        <w:right w:val="none" w:sz="0" w:space="0" w:color="auto"/>
      </w:divBdr>
    </w:div>
    <w:div w:id="1831797670">
      <w:bodyDiv w:val="1"/>
      <w:marLeft w:val="0"/>
      <w:marRight w:val="0"/>
      <w:marTop w:val="0"/>
      <w:marBottom w:val="0"/>
      <w:divBdr>
        <w:top w:val="none" w:sz="0" w:space="0" w:color="auto"/>
        <w:left w:val="none" w:sz="0" w:space="0" w:color="auto"/>
        <w:bottom w:val="none" w:sz="0" w:space="0" w:color="auto"/>
        <w:right w:val="none" w:sz="0" w:space="0" w:color="auto"/>
      </w:divBdr>
      <w:divsChild>
        <w:div w:id="773475963">
          <w:marLeft w:val="0"/>
          <w:marRight w:val="0"/>
          <w:marTop w:val="0"/>
          <w:marBottom w:val="0"/>
          <w:divBdr>
            <w:top w:val="none" w:sz="0" w:space="0" w:color="auto"/>
            <w:left w:val="none" w:sz="0" w:space="0" w:color="auto"/>
            <w:bottom w:val="none" w:sz="0" w:space="0" w:color="auto"/>
            <w:right w:val="none" w:sz="0" w:space="0" w:color="auto"/>
          </w:divBdr>
        </w:div>
      </w:divsChild>
    </w:div>
    <w:div w:id="1833180265">
      <w:bodyDiv w:val="1"/>
      <w:marLeft w:val="0"/>
      <w:marRight w:val="0"/>
      <w:marTop w:val="0"/>
      <w:marBottom w:val="0"/>
      <w:divBdr>
        <w:top w:val="none" w:sz="0" w:space="0" w:color="auto"/>
        <w:left w:val="none" w:sz="0" w:space="0" w:color="auto"/>
        <w:bottom w:val="none" w:sz="0" w:space="0" w:color="auto"/>
        <w:right w:val="none" w:sz="0" w:space="0" w:color="auto"/>
      </w:divBdr>
      <w:divsChild>
        <w:div w:id="1260606513">
          <w:marLeft w:val="0"/>
          <w:marRight w:val="0"/>
          <w:marTop w:val="0"/>
          <w:marBottom w:val="0"/>
          <w:divBdr>
            <w:top w:val="none" w:sz="0" w:space="0" w:color="auto"/>
            <w:left w:val="none" w:sz="0" w:space="0" w:color="auto"/>
            <w:bottom w:val="none" w:sz="0" w:space="0" w:color="auto"/>
            <w:right w:val="none" w:sz="0" w:space="0" w:color="auto"/>
          </w:divBdr>
        </w:div>
        <w:div w:id="74203292">
          <w:marLeft w:val="0"/>
          <w:marRight w:val="0"/>
          <w:marTop w:val="0"/>
          <w:marBottom w:val="0"/>
          <w:divBdr>
            <w:top w:val="none" w:sz="0" w:space="0" w:color="auto"/>
            <w:left w:val="none" w:sz="0" w:space="0" w:color="auto"/>
            <w:bottom w:val="none" w:sz="0" w:space="0" w:color="auto"/>
            <w:right w:val="none" w:sz="0" w:space="0" w:color="auto"/>
          </w:divBdr>
        </w:div>
        <w:div w:id="1098866016">
          <w:marLeft w:val="0"/>
          <w:marRight w:val="0"/>
          <w:marTop w:val="0"/>
          <w:marBottom w:val="0"/>
          <w:divBdr>
            <w:top w:val="none" w:sz="0" w:space="0" w:color="auto"/>
            <w:left w:val="none" w:sz="0" w:space="0" w:color="auto"/>
            <w:bottom w:val="none" w:sz="0" w:space="0" w:color="auto"/>
            <w:right w:val="none" w:sz="0" w:space="0" w:color="auto"/>
          </w:divBdr>
        </w:div>
        <w:div w:id="1047418342">
          <w:marLeft w:val="0"/>
          <w:marRight w:val="0"/>
          <w:marTop w:val="0"/>
          <w:marBottom w:val="0"/>
          <w:divBdr>
            <w:top w:val="none" w:sz="0" w:space="0" w:color="auto"/>
            <w:left w:val="none" w:sz="0" w:space="0" w:color="auto"/>
            <w:bottom w:val="none" w:sz="0" w:space="0" w:color="auto"/>
            <w:right w:val="none" w:sz="0" w:space="0" w:color="auto"/>
          </w:divBdr>
        </w:div>
        <w:div w:id="12996515">
          <w:marLeft w:val="0"/>
          <w:marRight w:val="0"/>
          <w:marTop w:val="0"/>
          <w:marBottom w:val="0"/>
          <w:divBdr>
            <w:top w:val="none" w:sz="0" w:space="0" w:color="auto"/>
            <w:left w:val="none" w:sz="0" w:space="0" w:color="auto"/>
            <w:bottom w:val="none" w:sz="0" w:space="0" w:color="auto"/>
            <w:right w:val="none" w:sz="0" w:space="0" w:color="auto"/>
          </w:divBdr>
        </w:div>
        <w:div w:id="925572947">
          <w:marLeft w:val="0"/>
          <w:marRight w:val="0"/>
          <w:marTop w:val="0"/>
          <w:marBottom w:val="0"/>
          <w:divBdr>
            <w:top w:val="none" w:sz="0" w:space="0" w:color="auto"/>
            <w:left w:val="none" w:sz="0" w:space="0" w:color="auto"/>
            <w:bottom w:val="none" w:sz="0" w:space="0" w:color="auto"/>
            <w:right w:val="none" w:sz="0" w:space="0" w:color="auto"/>
          </w:divBdr>
        </w:div>
        <w:div w:id="1255746699">
          <w:marLeft w:val="0"/>
          <w:marRight w:val="0"/>
          <w:marTop w:val="0"/>
          <w:marBottom w:val="0"/>
          <w:divBdr>
            <w:top w:val="none" w:sz="0" w:space="0" w:color="auto"/>
            <w:left w:val="none" w:sz="0" w:space="0" w:color="auto"/>
            <w:bottom w:val="none" w:sz="0" w:space="0" w:color="auto"/>
            <w:right w:val="none" w:sz="0" w:space="0" w:color="auto"/>
          </w:divBdr>
        </w:div>
        <w:div w:id="1932009691">
          <w:marLeft w:val="0"/>
          <w:marRight w:val="0"/>
          <w:marTop w:val="0"/>
          <w:marBottom w:val="0"/>
          <w:divBdr>
            <w:top w:val="none" w:sz="0" w:space="0" w:color="auto"/>
            <w:left w:val="none" w:sz="0" w:space="0" w:color="auto"/>
            <w:bottom w:val="none" w:sz="0" w:space="0" w:color="auto"/>
            <w:right w:val="none" w:sz="0" w:space="0" w:color="auto"/>
          </w:divBdr>
        </w:div>
        <w:div w:id="280575292">
          <w:marLeft w:val="0"/>
          <w:marRight w:val="0"/>
          <w:marTop w:val="0"/>
          <w:marBottom w:val="0"/>
          <w:divBdr>
            <w:top w:val="none" w:sz="0" w:space="0" w:color="auto"/>
            <w:left w:val="none" w:sz="0" w:space="0" w:color="auto"/>
            <w:bottom w:val="none" w:sz="0" w:space="0" w:color="auto"/>
            <w:right w:val="none" w:sz="0" w:space="0" w:color="auto"/>
          </w:divBdr>
        </w:div>
      </w:divsChild>
    </w:div>
    <w:div w:id="1849562113">
      <w:bodyDiv w:val="1"/>
      <w:marLeft w:val="0"/>
      <w:marRight w:val="0"/>
      <w:marTop w:val="0"/>
      <w:marBottom w:val="0"/>
      <w:divBdr>
        <w:top w:val="none" w:sz="0" w:space="0" w:color="auto"/>
        <w:left w:val="none" w:sz="0" w:space="0" w:color="auto"/>
        <w:bottom w:val="none" w:sz="0" w:space="0" w:color="auto"/>
        <w:right w:val="none" w:sz="0" w:space="0" w:color="auto"/>
      </w:divBdr>
    </w:div>
    <w:div w:id="1890337149">
      <w:bodyDiv w:val="1"/>
      <w:marLeft w:val="0"/>
      <w:marRight w:val="0"/>
      <w:marTop w:val="0"/>
      <w:marBottom w:val="0"/>
      <w:divBdr>
        <w:top w:val="none" w:sz="0" w:space="0" w:color="auto"/>
        <w:left w:val="none" w:sz="0" w:space="0" w:color="auto"/>
        <w:bottom w:val="none" w:sz="0" w:space="0" w:color="auto"/>
        <w:right w:val="none" w:sz="0" w:space="0" w:color="auto"/>
      </w:divBdr>
    </w:div>
    <w:div w:id="1912276701">
      <w:bodyDiv w:val="1"/>
      <w:marLeft w:val="0"/>
      <w:marRight w:val="0"/>
      <w:marTop w:val="0"/>
      <w:marBottom w:val="0"/>
      <w:divBdr>
        <w:top w:val="none" w:sz="0" w:space="0" w:color="auto"/>
        <w:left w:val="none" w:sz="0" w:space="0" w:color="auto"/>
        <w:bottom w:val="none" w:sz="0" w:space="0" w:color="auto"/>
        <w:right w:val="none" w:sz="0" w:space="0" w:color="auto"/>
      </w:divBdr>
    </w:div>
    <w:div w:id="2056923840">
      <w:bodyDiv w:val="1"/>
      <w:marLeft w:val="0"/>
      <w:marRight w:val="0"/>
      <w:marTop w:val="0"/>
      <w:marBottom w:val="0"/>
      <w:divBdr>
        <w:top w:val="none" w:sz="0" w:space="0" w:color="auto"/>
        <w:left w:val="none" w:sz="0" w:space="0" w:color="auto"/>
        <w:bottom w:val="none" w:sz="0" w:space="0" w:color="auto"/>
        <w:right w:val="none" w:sz="0" w:space="0" w:color="auto"/>
      </w:divBdr>
    </w:div>
    <w:div w:id="2067338078">
      <w:bodyDiv w:val="1"/>
      <w:marLeft w:val="0"/>
      <w:marRight w:val="0"/>
      <w:marTop w:val="0"/>
      <w:marBottom w:val="0"/>
      <w:divBdr>
        <w:top w:val="none" w:sz="0" w:space="0" w:color="auto"/>
        <w:left w:val="none" w:sz="0" w:space="0" w:color="auto"/>
        <w:bottom w:val="none" w:sz="0" w:space="0" w:color="auto"/>
        <w:right w:val="none" w:sz="0" w:space="0" w:color="auto"/>
      </w:divBdr>
    </w:div>
    <w:div w:id="2067950681">
      <w:bodyDiv w:val="1"/>
      <w:marLeft w:val="0"/>
      <w:marRight w:val="0"/>
      <w:marTop w:val="0"/>
      <w:marBottom w:val="0"/>
      <w:divBdr>
        <w:top w:val="none" w:sz="0" w:space="0" w:color="auto"/>
        <w:left w:val="none" w:sz="0" w:space="0" w:color="auto"/>
        <w:bottom w:val="none" w:sz="0" w:space="0" w:color="auto"/>
        <w:right w:val="none" w:sz="0" w:space="0" w:color="auto"/>
      </w:divBdr>
    </w:div>
    <w:div w:id="21073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3357-2B27-4316-A794-DC159B0E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43</Pages>
  <Words>10114</Words>
  <Characters>60686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Anna.Kuma</dc:creator>
  <cp:keywords/>
  <dc:description/>
  <cp:lastModifiedBy>Waldemar Miller</cp:lastModifiedBy>
  <cp:revision>38</cp:revision>
  <cp:lastPrinted>2025-08-11T11:16:00Z</cp:lastPrinted>
  <dcterms:created xsi:type="dcterms:W3CDTF">2025-08-04T11:42:00Z</dcterms:created>
  <dcterms:modified xsi:type="dcterms:W3CDTF">2025-08-25T19:44:00Z</dcterms:modified>
</cp:coreProperties>
</file>