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BDD800" w14:textId="3A253D49" w:rsidR="008F2438" w:rsidRDefault="008F2438" w:rsidP="008F243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83EEA">
        <w:rPr>
          <w:rFonts w:ascii="Times New Roman" w:hAnsi="Times New Roman" w:cs="Times New Roman"/>
          <w:b/>
          <w:bCs/>
          <w:sz w:val="28"/>
          <w:szCs w:val="28"/>
        </w:rPr>
        <w:t>UCHWAŁA NR XVI</w:t>
      </w:r>
      <w:r>
        <w:rPr>
          <w:rFonts w:ascii="Times New Roman" w:hAnsi="Times New Roman" w:cs="Times New Roman"/>
          <w:b/>
          <w:bCs/>
          <w:sz w:val="28"/>
          <w:szCs w:val="28"/>
        </w:rPr>
        <w:t>II</w:t>
      </w:r>
      <w:r w:rsidRPr="00D83EEA">
        <w:rPr>
          <w:rFonts w:ascii="Times New Roman" w:hAnsi="Times New Roman" w:cs="Times New Roman"/>
          <w:b/>
          <w:bCs/>
          <w:sz w:val="28"/>
          <w:szCs w:val="28"/>
        </w:rPr>
        <w:t>/</w:t>
      </w:r>
      <w:r w:rsidR="00425D95">
        <w:rPr>
          <w:rFonts w:ascii="Times New Roman" w:hAnsi="Times New Roman" w:cs="Times New Roman"/>
          <w:b/>
          <w:bCs/>
          <w:sz w:val="28"/>
          <w:szCs w:val="28"/>
        </w:rPr>
        <w:t>172</w:t>
      </w:r>
      <w:r w:rsidRPr="00D83EEA">
        <w:rPr>
          <w:rFonts w:ascii="Times New Roman" w:hAnsi="Times New Roman" w:cs="Times New Roman"/>
          <w:b/>
          <w:bCs/>
          <w:sz w:val="28"/>
          <w:szCs w:val="28"/>
        </w:rPr>
        <w:t>/202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5 </w:t>
      </w:r>
    </w:p>
    <w:p w14:paraId="6B141C57" w14:textId="77777777" w:rsidR="008F2438" w:rsidRPr="00D83EEA" w:rsidRDefault="008F2438" w:rsidP="008F243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83EEA">
        <w:rPr>
          <w:rFonts w:ascii="Times New Roman" w:hAnsi="Times New Roman" w:cs="Times New Roman"/>
          <w:b/>
          <w:bCs/>
          <w:sz w:val="28"/>
          <w:szCs w:val="28"/>
        </w:rPr>
        <w:t>RADY GMINY TOMASZÓW LUBELSKI</w:t>
      </w:r>
    </w:p>
    <w:p w14:paraId="7D90131D" w14:textId="77777777" w:rsidR="008F2438" w:rsidRPr="00D83EEA" w:rsidRDefault="008F2438" w:rsidP="008F243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83EEA">
        <w:rPr>
          <w:rFonts w:ascii="Times New Roman" w:hAnsi="Times New Roman" w:cs="Times New Roman"/>
          <w:b/>
          <w:bCs/>
          <w:sz w:val="28"/>
          <w:szCs w:val="28"/>
        </w:rPr>
        <w:t xml:space="preserve">z dnia </w:t>
      </w:r>
      <w:r>
        <w:rPr>
          <w:rFonts w:ascii="Times New Roman" w:hAnsi="Times New Roman" w:cs="Times New Roman"/>
          <w:b/>
          <w:bCs/>
          <w:sz w:val="28"/>
          <w:szCs w:val="28"/>
        </w:rPr>
        <w:t>22 lipca</w:t>
      </w:r>
      <w:r w:rsidRPr="00D83EEA">
        <w:rPr>
          <w:rFonts w:ascii="Times New Roman" w:hAnsi="Times New Roman" w:cs="Times New Roman"/>
          <w:b/>
          <w:bCs/>
          <w:sz w:val="28"/>
          <w:szCs w:val="28"/>
        </w:rPr>
        <w:t xml:space="preserve"> 2025r.</w:t>
      </w:r>
    </w:p>
    <w:p w14:paraId="1B3A4AD4" w14:textId="77777777" w:rsidR="008F2438" w:rsidRPr="00D83EEA" w:rsidRDefault="008F2438" w:rsidP="008F243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6557445" w14:textId="77777777" w:rsidR="008F2438" w:rsidRPr="0089493B" w:rsidRDefault="008F2438" w:rsidP="008F243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9493B">
        <w:rPr>
          <w:rFonts w:ascii="Times New Roman" w:hAnsi="Times New Roman" w:cs="Times New Roman"/>
          <w:b/>
          <w:bCs/>
          <w:sz w:val="24"/>
          <w:szCs w:val="24"/>
        </w:rPr>
        <w:t>w sprawie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upoważnienia Przewodniczącego Rady </w:t>
      </w:r>
      <w:r w:rsidRPr="0089493B">
        <w:rPr>
          <w:rFonts w:ascii="Times New Roman" w:hAnsi="Times New Roman" w:cs="Times New Roman"/>
          <w:b/>
          <w:bCs/>
          <w:sz w:val="24"/>
          <w:szCs w:val="24"/>
        </w:rPr>
        <w:t>Gminy Tomaszów Lubelski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do reprezentowania Rady Gminy przed sądami administracyjnymi</w:t>
      </w:r>
    </w:p>
    <w:p w14:paraId="375A38F5" w14:textId="77777777" w:rsidR="008F2438" w:rsidRPr="00D83EEA" w:rsidRDefault="008F2438" w:rsidP="008F243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B47EA32" w14:textId="77777777" w:rsidR="008F2438" w:rsidRPr="00883130" w:rsidRDefault="008F2438" w:rsidP="008F2438">
      <w:pPr>
        <w:jc w:val="both"/>
        <w:rPr>
          <w:rFonts w:ascii="Times New Roman" w:hAnsi="Times New Roman" w:cs="Times New Roman"/>
          <w:sz w:val="24"/>
          <w:szCs w:val="24"/>
        </w:rPr>
      </w:pPr>
      <w:r w:rsidRPr="00883130">
        <w:rPr>
          <w:rFonts w:ascii="Times New Roman" w:hAnsi="Times New Roman" w:cs="Times New Roman"/>
          <w:sz w:val="24"/>
          <w:szCs w:val="24"/>
        </w:rPr>
        <w:t xml:space="preserve">Na podstawie art.18 ust. 2 pkt 15, w związku z art. 19 ust. 2 ustawy z dnia 8 marca 1990 r.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883130">
        <w:rPr>
          <w:rFonts w:ascii="Times New Roman" w:hAnsi="Times New Roman" w:cs="Times New Roman"/>
          <w:sz w:val="24"/>
          <w:szCs w:val="24"/>
        </w:rPr>
        <w:t>o samorządzie gminnym ( Dz. U. z 2024 r. poz.</w:t>
      </w:r>
      <w:r>
        <w:rPr>
          <w:rFonts w:ascii="Times New Roman" w:hAnsi="Times New Roman" w:cs="Times New Roman"/>
          <w:sz w:val="24"/>
          <w:szCs w:val="24"/>
        </w:rPr>
        <w:t>1465,1572,1907 i 1940</w:t>
      </w:r>
      <w:r w:rsidRPr="00883130">
        <w:rPr>
          <w:rFonts w:ascii="Times New Roman" w:hAnsi="Times New Roman" w:cs="Times New Roman"/>
          <w:sz w:val="24"/>
          <w:szCs w:val="24"/>
        </w:rPr>
        <w:t xml:space="preserve">), art. 98 ustawy z dnia 23 kwietnia 1964 r. Kodeks cywilny (Dz. U. z 2024 r. poz. 1061, 1237), oraz art. 35 </w:t>
      </w:r>
      <m:oMath>
        <m:r>
          <w:rPr>
            <w:rFonts w:ascii="Cambria Math" w:hAnsi="Cambria Math" w:cs="Times New Roman"/>
            <w:sz w:val="24"/>
            <w:szCs w:val="24"/>
          </w:rPr>
          <m:t>§</m:t>
        </m:r>
      </m:oMath>
      <w:r w:rsidRPr="00883130">
        <w:rPr>
          <w:rFonts w:ascii="Times New Roman" w:hAnsi="Times New Roman" w:cs="Times New Roman"/>
          <w:sz w:val="24"/>
          <w:szCs w:val="24"/>
        </w:rPr>
        <w:t xml:space="preserve"> 1. ustawy z dnia 30 sierpnia 2002 r. Prawo o postepowaniu przed sądami administracyjnymi (Dz. U. z 2024 r. poz. 935, 1685</w:t>
      </w:r>
      <w:r>
        <w:rPr>
          <w:rFonts w:ascii="Times New Roman" w:hAnsi="Times New Roman" w:cs="Times New Roman"/>
          <w:sz w:val="24"/>
          <w:szCs w:val="24"/>
        </w:rPr>
        <w:t>, z 2025r. poz. 769</w:t>
      </w:r>
      <w:r w:rsidRPr="00883130">
        <w:rPr>
          <w:rFonts w:ascii="Times New Roman" w:hAnsi="Times New Roman" w:cs="Times New Roman"/>
          <w:sz w:val="24"/>
          <w:szCs w:val="24"/>
        </w:rPr>
        <w:t>),</w:t>
      </w:r>
      <w:r w:rsidRPr="00883130">
        <w:rPr>
          <w:rFonts w:ascii="Times New Roman" w:hAnsi="Times New Roman" w:cs="Times New Roman"/>
          <w:b/>
          <w:bCs/>
          <w:sz w:val="24"/>
          <w:szCs w:val="24"/>
        </w:rPr>
        <w:t xml:space="preserve"> Rada Gminy Tomaszów Lubelski uchwala co następuje</w:t>
      </w:r>
      <w:r w:rsidRPr="00883130">
        <w:rPr>
          <w:rFonts w:ascii="Times New Roman" w:hAnsi="Times New Roman" w:cs="Times New Roman"/>
          <w:sz w:val="24"/>
          <w:szCs w:val="24"/>
        </w:rPr>
        <w:t>:</w:t>
      </w:r>
    </w:p>
    <w:p w14:paraId="30F035D0" w14:textId="77777777" w:rsidR="008F2438" w:rsidRPr="00883130" w:rsidRDefault="008F2438" w:rsidP="008F243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A4D4881" w14:textId="77777777" w:rsidR="008F2438" w:rsidRPr="00883130" w:rsidRDefault="008F2438" w:rsidP="008F2438">
      <w:pPr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m:oMath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§</m:t>
        </m:r>
      </m:oMath>
      <w:r w:rsidRPr="00883130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 1</w:t>
      </w:r>
    </w:p>
    <w:p w14:paraId="51E32B78" w14:textId="77777777" w:rsidR="008F2438" w:rsidRPr="00883130" w:rsidRDefault="008F2438" w:rsidP="008F243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883130">
        <w:rPr>
          <w:rFonts w:ascii="Times New Roman" w:hAnsi="Times New Roman" w:cs="Times New Roman"/>
        </w:rPr>
        <w:t>Upoważnia Przewodniczącego Rady Gminy Tomaszów Lubelski – pana Grzegorza Gozdek do reprezentowania Rady Gminy Tomaszów Lubelski w postepowaniu przed sądami administracyjnymi we wszystkich instancjach.</w:t>
      </w:r>
    </w:p>
    <w:p w14:paraId="130773B0" w14:textId="5C37874C" w:rsidR="008F2438" w:rsidRPr="00883130" w:rsidRDefault="008F2438" w:rsidP="008F243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883130">
        <w:rPr>
          <w:rFonts w:ascii="Times New Roman" w:hAnsi="Times New Roman" w:cs="Times New Roman"/>
        </w:rPr>
        <w:t xml:space="preserve">Upoważnienie, o którym mowa w ust. 1, umocowuje także do udzielania odpowiedzi na </w:t>
      </w:r>
      <w:r w:rsidR="00F265BC">
        <w:rPr>
          <w:rFonts w:ascii="Times New Roman" w:hAnsi="Times New Roman" w:cs="Times New Roman"/>
        </w:rPr>
        <w:t xml:space="preserve">zapytania, </w:t>
      </w:r>
      <w:r w:rsidRPr="00883130">
        <w:rPr>
          <w:rFonts w:ascii="Times New Roman" w:hAnsi="Times New Roman" w:cs="Times New Roman"/>
        </w:rPr>
        <w:t>skargi</w:t>
      </w:r>
      <w:r>
        <w:rPr>
          <w:rFonts w:ascii="Times New Roman" w:hAnsi="Times New Roman" w:cs="Times New Roman"/>
        </w:rPr>
        <w:t>, składania pism i dowodów w sprawie.</w:t>
      </w:r>
    </w:p>
    <w:p w14:paraId="1FEDD94B" w14:textId="77777777" w:rsidR="008F2438" w:rsidRPr="00883130" w:rsidRDefault="008F2438" w:rsidP="008F243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883130">
        <w:rPr>
          <w:rFonts w:ascii="Times New Roman" w:hAnsi="Times New Roman" w:cs="Times New Roman"/>
        </w:rPr>
        <w:t>W zakresie upoważnienia, o którym mowa u ust. 1, osobie umocowanej do reprezentowania Rady Gminy Tomaszów Lubelski przysługuje także prawo udzielania dalszych pełnomocnictw adwokatowi lub radcy prawnemu.</w:t>
      </w:r>
    </w:p>
    <w:p w14:paraId="02B5C820" w14:textId="77777777" w:rsidR="008F2438" w:rsidRPr="00883130" w:rsidRDefault="008F2438" w:rsidP="008F2438">
      <w:pPr>
        <w:pStyle w:val="Akapitzlist"/>
        <w:jc w:val="both"/>
        <w:rPr>
          <w:rFonts w:ascii="Times New Roman" w:hAnsi="Times New Roman" w:cs="Times New Roman"/>
        </w:rPr>
      </w:pPr>
    </w:p>
    <w:p w14:paraId="12CB17BE" w14:textId="77777777" w:rsidR="008F2438" w:rsidRPr="00883130" w:rsidRDefault="008F2438" w:rsidP="008F2438">
      <w:pPr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m:oMath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§</m:t>
        </m:r>
      </m:oMath>
      <w:r w:rsidRPr="00883130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 2</w:t>
      </w:r>
    </w:p>
    <w:p w14:paraId="145A9CA2" w14:textId="12742B99" w:rsidR="008F2438" w:rsidRPr="00883130" w:rsidRDefault="008F2438" w:rsidP="008F2438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883130">
        <w:rPr>
          <w:rFonts w:ascii="Times New Roman" w:eastAsiaTheme="minorEastAsia" w:hAnsi="Times New Roman" w:cs="Times New Roman"/>
          <w:sz w:val="24"/>
          <w:szCs w:val="24"/>
        </w:rPr>
        <w:t xml:space="preserve">Upoważnienie, o którym mowa w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§</m:t>
        </m:r>
      </m:oMath>
      <w:r w:rsidRPr="001634B2">
        <w:rPr>
          <w:rFonts w:ascii="Times New Roman" w:eastAsiaTheme="minorEastAsia" w:hAnsi="Times New Roman" w:cs="Times New Roman"/>
          <w:sz w:val="24"/>
          <w:szCs w:val="24"/>
        </w:rPr>
        <w:t xml:space="preserve"> 1</w:t>
      </w:r>
      <w:r w:rsidRPr="00883130">
        <w:rPr>
          <w:rFonts w:ascii="Times New Roman" w:eastAsiaTheme="minorEastAsia" w:hAnsi="Times New Roman" w:cs="Times New Roman"/>
          <w:sz w:val="24"/>
          <w:szCs w:val="24"/>
        </w:rPr>
        <w:t xml:space="preserve"> dotyczy </w:t>
      </w:r>
      <w:r>
        <w:rPr>
          <w:rFonts w:ascii="Times New Roman" w:eastAsiaTheme="minorEastAsia" w:hAnsi="Times New Roman" w:cs="Times New Roman"/>
          <w:sz w:val="24"/>
          <w:szCs w:val="24"/>
        </w:rPr>
        <w:t>skargi Wójta Gminy Tomaszów Lubelski na uchwałę Rady Gminy XVII/16</w:t>
      </w:r>
      <w:r w:rsidR="004D743A">
        <w:rPr>
          <w:rFonts w:ascii="Times New Roman" w:eastAsiaTheme="minorEastAsia" w:hAnsi="Times New Roman" w:cs="Times New Roman"/>
          <w:sz w:val="24"/>
          <w:szCs w:val="24"/>
        </w:rPr>
        <w:t>3</w:t>
      </w:r>
      <w:r>
        <w:rPr>
          <w:rFonts w:ascii="Times New Roman" w:eastAsiaTheme="minorEastAsia" w:hAnsi="Times New Roman" w:cs="Times New Roman"/>
          <w:sz w:val="24"/>
          <w:szCs w:val="24"/>
        </w:rPr>
        <w:t>/2025</w:t>
      </w:r>
      <w:r w:rsidRPr="00883130">
        <w:rPr>
          <w:rFonts w:ascii="Times New Roman" w:eastAsiaTheme="minorEastAsia" w:hAnsi="Times New Roman" w:cs="Times New Roman"/>
          <w:sz w:val="24"/>
          <w:szCs w:val="24"/>
        </w:rPr>
        <w:t xml:space="preserve"> z dnia </w:t>
      </w:r>
      <w:r>
        <w:rPr>
          <w:rFonts w:ascii="Times New Roman" w:eastAsiaTheme="minorEastAsia" w:hAnsi="Times New Roman" w:cs="Times New Roman"/>
          <w:sz w:val="24"/>
          <w:szCs w:val="24"/>
        </w:rPr>
        <w:t>26</w:t>
      </w:r>
      <w:r w:rsidRPr="0088313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czerwca</w:t>
      </w:r>
      <w:r w:rsidRPr="00883130">
        <w:rPr>
          <w:rFonts w:ascii="Times New Roman" w:eastAsiaTheme="minorEastAsia" w:hAnsi="Times New Roman" w:cs="Times New Roman"/>
          <w:sz w:val="24"/>
          <w:szCs w:val="24"/>
        </w:rPr>
        <w:t xml:space="preserve"> 2025 r.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w sprawie nie udzielenia Wójtowi Gminy Tomaszów Lubelski </w:t>
      </w:r>
      <w:r w:rsidR="00322D03">
        <w:rPr>
          <w:rFonts w:ascii="Times New Roman" w:eastAsiaTheme="minorEastAsia" w:hAnsi="Times New Roman" w:cs="Times New Roman"/>
          <w:sz w:val="24"/>
          <w:szCs w:val="24"/>
        </w:rPr>
        <w:t>absolutorium za 2024 rok</w:t>
      </w:r>
      <w:r>
        <w:rPr>
          <w:rFonts w:ascii="Times New Roman" w:eastAsiaTheme="minorEastAsia" w:hAnsi="Times New Roman" w:cs="Times New Roman"/>
          <w:sz w:val="24"/>
          <w:szCs w:val="24"/>
        </w:rPr>
        <w:t>.</w:t>
      </w:r>
    </w:p>
    <w:p w14:paraId="7337BDB4" w14:textId="77777777" w:rsidR="008F2438" w:rsidRPr="00883130" w:rsidRDefault="008F2438" w:rsidP="008F2438">
      <w:pPr>
        <w:rPr>
          <w:rFonts w:ascii="Times New Roman" w:eastAsiaTheme="minorEastAsia" w:hAnsi="Times New Roman" w:cs="Times New Roman"/>
          <w:sz w:val="24"/>
          <w:szCs w:val="24"/>
        </w:rPr>
      </w:pPr>
    </w:p>
    <w:p w14:paraId="3C758DD7" w14:textId="77777777" w:rsidR="008F2438" w:rsidRPr="00883130" w:rsidRDefault="008F2438" w:rsidP="008F2438">
      <w:pPr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m:oMath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§</m:t>
        </m:r>
      </m:oMath>
      <w:r w:rsidRPr="00883130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 3</w:t>
      </w:r>
    </w:p>
    <w:p w14:paraId="04CF36DE" w14:textId="77777777" w:rsidR="008F2438" w:rsidRPr="00883130" w:rsidRDefault="008F2438" w:rsidP="008F2438">
      <w:pPr>
        <w:rPr>
          <w:rFonts w:ascii="Times New Roman" w:eastAsiaTheme="minorEastAsia" w:hAnsi="Times New Roman" w:cs="Times New Roman"/>
          <w:sz w:val="24"/>
          <w:szCs w:val="24"/>
        </w:rPr>
      </w:pPr>
      <w:r w:rsidRPr="00883130">
        <w:rPr>
          <w:rFonts w:ascii="Times New Roman" w:eastAsiaTheme="minorEastAsia" w:hAnsi="Times New Roman" w:cs="Times New Roman"/>
          <w:sz w:val="24"/>
          <w:szCs w:val="24"/>
        </w:rPr>
        <w:t>Wykonanie uchwały powierza się Przewodniczącemu Rady Gminy Tomaszów Lubelski.</w:t>
      </w:r>
    </w:p>
    <w:p w14:paraId="1C789A3F" w14:textId="77777777" w:rsidR="008F2438" w:rsidRPr="00883130" w:rsidRDefault="008F2438" w:rsidP="008F2438">
      <w:pPr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m:oMath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§</m:t>
        </m:r>
      </m:oMath>
      <w:r w:rsidRPr="00883130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 4</w:t>
      </w:r>
    </w:p>
    <w:p w14:paraId="59C2342F" w14:textId="77777777" w:rsidR="008F2438" w:rsidRDefault="008F2438" w:rsidP="008F2438">
      <w:pPr>
        <w:rPr>
          <w:rFonts w:ascii="Times New Roman" w:eastAsiaTheme="minorEastAsia" w:hAnsi="Times New Roman" w:cs="Times New Roman"/>
          <w:sz w:val="24"/>
          <w:szCs w:val="24"/>
        </w:rPr>
      </w:pPr>
      <w:r w:rsidRPr="00883130">
        <w:rPr>
          <w:rFonts w:ascii="Times New Roman" w:eastAsiaTheme="minorEastAsia" w:hAnsi="Times New Roman" w:cs="Times New Roman"/>
          <w:sz w:val="24"/>
          <w:szCs w:val="24"/>
        </w:rPr>
        <w:t>Uchwała wchodzi w życie z dniem podjęcia.</w:t>
      </w:r>
    </w:p>
    <w:p w14:paraId="0A58CBFD" w14:textId="77777777" w:rsidR="008F2438" w:rsidRDefault="008F2438" w:rsidP="008F2438">
      <w:pPr>
        <w:jc w:val="right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Przewodniczący Rady Gminy </w:t>
      </w:r>
    </w:p>
    <w:p w14:paraId="0B966561" w14:textId="77777777" w:rsidR="008F2438" w:rsidRDefault="008F2438" w:rsidP="008F2438">
      <w:pPr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                                                                  Tomaszów Lubelski</w:t>
      </w:r>
    </w:p>
    <w:p w14:paraId="50A30D09" w14:textId="0AC05DDF" w:rsidR="00133BA4" w:rsidRPr="00883130" w:rsidRDefault="008F2438" w:rsidP="008F2438">
      <w:pPr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                                                                  Grzegorz Gozdek</w:t>
      </w:r>
    </w:p>
    <w:sectPr w:rsidR="00133BA4" w:rsidRPr="008831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B4F70E" w14:textId="77777777" w:rsidR="00416C26" w:rsidRDefault="00416C26" w:rsidP="008F2438">
      <w:pPr>
        <w:spacing w:after="0" w:line="240" w:lineRule="auto"/>
      </w:pPr>
      <w:r>
        <w:separator/>
      </w:r>
    </w:p>
  </w:endnote>
  <w:endnote w:type="continuationSeparator" w:id="0">
    <w:p w14:paraId="232B8A0B" w14:textId="77777777" w:rsidR="00416C26" w:rsidRDefault="00416C26" w:rsidP="008F24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438E4A" w14:textId="77777777" w:rsidR="00416C26" w:rsidRDefault="00416C26" w:rsidP="008F2438">
      <w:pPr>
        <w:spacing w:after="0" w:line="240" w:lineRule="auto"/>
      </w:pPr>
      <w:r>
        <w:separator/>
      </w:r>
    </w:p>
  </w:footnote>
  <w:footnote w:type="continuationSeparator" w:id="0">
    <w:p w14:paraId="5A582D7F" w14:textId="77777777" w:rsidR="00416C26" w:rsidRDefault="00416C26" w:rsidP="008F24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8439EC"/>
    <w:multiLevelType w:val="hybridMultilevel"/>
    <w:tmpl w:val="7CDC732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E82CA2"/>
    <w:multiLevelType w:val="hybridMultilevel"/>
    <w:tmpl w:val="7CDC73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7474689">
    <w:abstractNumId w:val="1"/>
  </w:num>
  <w:num w:numId="2" w16cid:durableId="14573292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1D9"/>
    <w:rsid w:val="00024E71"/>
    <w:rsid w:val="001106C8"/>
    <w:rsid w:val="00127C48"/>
    <w:rsid w:val="00133BA4"/>
    <w:rsid w:val="001634B2"/>
    <w:rsid w:val="00277A3C"/>
    <w:rsid w:val="00286A21"/>
    <w:rsid w:val="00322D03"/>
    <w:rsid w:val="003449C2"/>
    <w:rsid w:val="00350A9E"/>
    <w:rsid w:val="003A5BDE"/>
    <w:rsid w:val="00416C26"/>
    <w:rsid w:val="00425D95"/>
    <w:rsid w:val="00473AFE"/>
    <w:rsid w:val="004A7413"/>
    <w:rsid w:val="004D743A"/>
    <w:rsid w:val="005859C3"/>
    <w:rsid w:val="00614405"/>
    <w:rsid w:val="006D5BC0"/>
    <w:rsid w:val="006F3162"/>
    <w:rsid w:val="007A0C20"/>
    <w:rsid w:val="00883130"/>
    <w:rsid w:val="008B64FA"/>
    <w:rsid w:val="008F2438"/>
    <w:rsid w:val="009E4DC0"/>
    <w:rsid w:val="00C1766B"/>
    <w:rsid w:val="00C51221"/>
    <w:rsid w:val="00C95087"/>
    <w:rsid w:val="00CB10A4"/>
    <w:rsid w:val="00CB6485"/>
    <w:rsid w:val="00CD05F9"/>
    <w:rsid w:val="00D24FF1"/>
    <w:rsid w:val="00D370B6"/>
    <w:rsid w:val="00D903DF"/>
    <w:rsid w:val="00DC4F41"/>
    <w:rsid w:val="00DF3C86"/>
    <w:rsid w:val="00E63F5E"/>
    <w:rsid w:val="00F15901"/>
    <w:rsid w:val="00F265BC"/>
    <w:rsid w:val="00F711D9"/>
    <w:rsid w:val="00F87EC1"/>
    <w:rsid w:val="00FE6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0EDFB"/>
  <w15:chartTrackingRefBased/>
  <w15:docId w15:val="{5F5D9141-54C7-4D23-91F2-BEA1C48D7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14405"/>
    <w:pPr>
      <w:spacing w:line="259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711D9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711D9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711D9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711D9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711D9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711D9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711D9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711D9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711D9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711D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711D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711D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711D9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711D9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711D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711D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711D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711D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711D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711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711D9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711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711D9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F711D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711D9"/>
    <w:pPr>
      <w:spacing w:line="278" w:lineRule="auto"/>
      <w:ind w:left="720"/>
      <w:contextualSpacing/>
    </w:pPr>
    <w:rPr>
      <w:sz w:val="24"/>
      <w:szCs w:val="24"/>
    </w:rPr>
  </w:style>
  <w:style w:type="character" w:styleId="Wyrnienieintensywne">
    <w:name w:val="Intense Emphasis"/>
    <w:basedOn w:val="Domylnaczcionkaakapitu"/>
    <w:uiPriority w:val="21"/>
    <w:qFormat/>
    <w:rsid w:val="00F711D9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711D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711D9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711D9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8F24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2438"/>
    <w:rPr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8F24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2438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DFEDD9-9538-4407-A15F-759C73134B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Gozdek</dc:creator>
  <cp:keywords/>
  <dc:description/>
  <cp:lastModifiedBy>Waldemar Miller</cp:lastModifiedBy>
  <cp:revision>5</cp:revision>
  <cp:lastPrinted>2025-07-22T09:41:00Z</cp:lastPrinted>
  <dcterms:created xsi:type="dcterms:W3CDTF">2025-07-22T09:50:00Z</dcterms:created>
  <dcterms:modified xsi:type="dcterms:W3CDTF">2025-07-22T12:21:00Z</dcterms:modified>
</cp:coreProperties>
</file>