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E44F" w14:textId="74D82DF4" w:rsidR="0076617C" w:rsidRDefault="00614405" w:rsidP="00766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 xml:space="preserve">UCHWAŁA NR XVI/ </w:t>
      </w:r>
      <w:r w:rsidR="003131FC">
        <w:rPr>
          <w:rFonts w:ascii="Times New Roman" w:hAnsi="Times New Roman" w:cs="Times New Roman"/>
          <w:b/>
          <w:bCs/>
          <w:sz w:val="28"/>
          <w:szCs w:val="28"/>
        </w:rPr>
        <w:t>159</w:t>
      </w:r>
      <w:r w:rsidRPr="00D83EE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8313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D842BCE" w14:textId="77777777" w:rsidR="00614405" w:rsidRPr="00D83EEA" w:rsidRDefault="00614405" w:rsidP="00766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>RADY GMINY TOMASZÓW LUBELSKI</w:t>
      </w:r>
    </w:p>
    <w:p w14:paraId="02917773" w14:textId="77777777" w:rsidR="00614405" w:rsidRPr="00D83EEA" w:rsidRDefault="00614405" w:rsidP="0061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>z dnia 0</w:t>
      </w:r>
      <w:r>
        <w:rPr>
          <w:rFonts w:ascii="Times New Roman" w:hAnsi="Times New Roman" w:cs="Times New Roman"/>
          <w:b/>
          <w:bCs/>
          <w:sz w:val="28"/>
          <w:szCs w:val="28"/>
        </w:rPr>
        <w:t>5 czerwca</w:t>
      </w:r>
      <w:r w:rsidRPr="00D83EEA">
        <w:rPr>
          <w:rFonts w:ascii="Times New Roman" w:hAnsi="Times New Roman" w:cs="Times New Roman"/>
          <w:b/>
          <w:bCs/>
          <w:sz w:val="28"/>
          <w:szCs w:val="28"/>
        </w:rPr>
        <w:t xml:space="preserve"> 2025r.</w:t>
      </w:r>
    </w:p>
    <w:p w14:paraId="21A022C3" w14:textId="77777777" w:rsidR="00614405" w:rsidRPr="00D83EEA" w:rsidRDefault="00614405" w:rsidP="00614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25E39" w14:textId="600C05BB" w:rsidR="00614405" w:rsidRPr="0089493B" w:rsidRDefault="00614405" w:rsidP="00570A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93B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 xml:space="preserve"> upoważnienia Przewodniczącego Rady </w:t>
      </w:r>
      <w:r w:rsidRPr="0089493B">
        <w:rPr>
          <w:rFonts w:ascii="Times New Roman" w:hAnsi="Times New Roman" w:cs="Times New Roman"/>
          <w:b/>
          <w:bCs/>
          <w:sz w:val="24"/>
          <w:szCs w:val="24"/>
        </w:rPr>
        <w:t>Gminy Tomaszów Lubelski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 xml:space="preserve">do reprezentowania Rady Gminy 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 xml:space="preserve">przed 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>ąd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>ami a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>dministracyjnym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3C570D9" w14:textId="77777777" w:rsidR="00614405" w:rsidRPr="00D83EEA" w:rsidRDefault="00614405" w:rsidP="00570A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6FAE4" w14:textId="4437E8F1" w:rsidR="00614405" w:rsidRPr="00883130" w:rsidRDefault="00614405" w:rsidP="00570A0E">
      <w:pPr>
        <w:jc w:val="both"/>
        <w:rPr>
          <w:rFonts w:ascii="Times New Roman" w:hAnsi="Times New Roman" w:cs="Times New Roman"/>
          <w:sz w:val="24"/>
          <w:szCs w:val="24"/>
        </w:rPr>
      </w:pPr>
      <w:r w:rsidRPr="00883130">
        <w:rPr>
          <w:rFonts w:ascii="Times New Roman" w:hAnsi="Times New Roman" w:cs="Times New Roman"/>
          <w:sz w:val="24"/>
          <w:szCs w:val="24"/>
        </w:rPr>
        <w:t>Na podstawie art.</w:t>
      </w:r>
      <w:r w:rsidR="00286A21" w:rsidRPr="00883130">
        <w:rPr>
          <w:rFonts w:ascii="Times New Roman" w:hAnsi="Times New Roman" w:cs="Times New Roman"/>
          <w:sz w:val="24"/>
          <w:szCs w:val="24"/>
        </w:rPr>
        <w:t>18</w:t>
      </w:r>
      <w:r w:rsidRPr="00883130">
        <w:rPr>
          <w:rFonts w:ascii="Times New Roman" w:hAnsi="Times New Roman" w:cs="Times New Roman"/>
          <w:sz w:val="24"/>
          <w:szCs w:val="24"/>
        </w:rPr>
        <w:t xml:space="preserve"> ust. </w:t>
      </w:r>
      <w:r w:rsidR="00286A21" w:rsidRPr="00883130">
        <w:rPr>
          <w:rFonts w:ascii="Times New Roman" w:hAnsi="Times New Roman" w:cs="Times New Roman"/>
          <w:sz w:val="24"/>
          <w:szCs w:val="24"/>
        </w:rPr>
        <w:t xml:space="preserve">2 </w:t>
      </w:r>
      <w:r w:rsidRPr="00883130">
        <w:rPr>
          <w:rFonts w:ascii="Times New Roman" w:hAnsi="Times New Roman" w:cs="Times New Roman"/>
          <w:sz w:val="24"/>
          <w:szCs w:val="24"/>
        </w:rPr>
        <w:t>pkt 1</w:t>
      </w:r>
      <w:r w:rsidR="00286A21" w:rsidRPr="00883130">
        <w:rPr>
          <w:rFonts w:ascii="Times New Roman" w:hAnsi="Times New Roman" w:cs="Times New Roman"/>
          <w:sz w:val="24"/>
          <w:szCs w:val="24"/>
        </w:rPr>
        <w:t xml:space="preserve">5, w związku z </w:t>
      </w:r>
      <w:r w:rsidRPr="00883130">
        <w:rPr>
          <w:rFonts w:ascii="Times New Roman" w:hAnsi="Times New Roman" w:cs="Times New Roman"/>
          <w:sz w:val="24"/>
          <w:szCs w:val="24"/>
        </w:rPr>
        <w:t>art. 1</w:t>
      </w:r>
      <w:r w:rsidR="00286A21" w:rsidRPr="00883130">
        <w:rPr>
          <w:rFonts w:ascii="Times New Roman" w:hAnsi="Times New Roman" w:cs="Times New Roman"/>
          <w:sz w:val="24"/>
          <w:szCs w:val="24"/>
        </w:rPr>
        <w:t>9</w:t>
      </w:r>
      <w:r w:rsidRPr="00883130">
        <w:rPr>
          <w:rFonts w:ascii="Times New Roman" w:hAnsi="Times New Roman" w:cs="Times New Roman"/>
          <w:sz w:val="24"/>
          <w:szCs w:val="24"/>
        </w:rPr>
        <w:t xml:space="preserve"> ust. </w:t>
      </w:r>
      <w:r w:rsidR="00286A21" w:rsidRPr="00883130">
        <w:rPr>
          <w:rFonts w:ascii="Times New Roman" w:hAnsi="Times New Roman" w:cs="Times New Roman"/>
          <w:sz w:val="24"/>
          <w:szCs w:val="24"/>
        </w:rPr>
        <w:t xml:space="preserve">2 </w:t>
      </w:r>
      <w:r w:rsidRPr="00883130">
        <w:rPr>
          <w:rFonts w:ascii="Times New Roman" w:hAnsi="Times New Roman" w:cs="Times New Roman"/>
          <w:sz w:val="24"/>
          <w:szCs w:val="24"/>
        </w:rPr>
        <w:t>ustawy z dnia 8 marca 1990 r. o samorządzie gminnym ( Dz. U. z 2024 r. poz.</w:t>
      </w:r>
      <w:r w:rsidR="00286A21" w:rsidRPr="00883130">
        <w:rPr>
          <w:rFonts w:ascii="Times New Roman" w:hAnsi="Times New Roman" w:cs="Times New Roman"/>
          <w:sz w:val="24"/>
          <w:szCs w:val="24"/>
        </w:rPr>
        <w:t>609,721</w:t>
      </w:r>
      <w:r w:rsidRPr="00883130">
        <w:rPr>
          <w:rFonts w:ascii="Times New Roman" w:hAnsi="Times New Roman" w:cs="Times New Roman"/>
          <w:sz w:val="24"/>
          <w:szCs w:val="24"/>
        </w:rPr>
        <w:t>)</w:t>
      </w:r>
      <w:r w:rsidR="001106C8" w:rsidRPr="00883130">
        <w:rPr>
          <w:rFonts w:ascii="Times New Roman" w:hAnsi="Times New Roman" w:cs="Times New Roman"/>
          <w:sz w:val="24"/>
          <w:szCs w:val="24"/>
        </w:rPr>
        <w:t>, art. 98 ustawy z dnia 23 kwietnia 1964 r. Kodeks cywilny (Dz. U. z 2024 r. poz. 1061, 1237),</w:t>
      </w:r>
      <w:r w:rsidR="003449C2" w:rsidRPr="00883130">
        <w:rPr>
          <w:rFonts w:ascii="Times New Roman" w:hAnsi="Times New Roman" w:cs="Times New Roman"/>
          <w:sz w:val="24"/>
          <w:szCs w:val="24"/>
        </w:rPr>
        <w:t xml:space="preserve"> oraz</w:t>
      </w:r>
      <w:r w:rsidR="001106C8" w:rsidRPr="00883130">
        <w:rPr>
          <w:rFonts w:ascii="Times New Roman" w:hAnsi="Times New Roman" w:cs="Times New Roman"/>
          <w:sz w:val="24"/>
          <w:szCs w:val="24"/>
        </w:rPr>
        <w:t xml:space="preserve"> art. 35 </w:t>
      </w: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 w:rsidR="001106C8" w:rsidRPr="00883130">
        <w:rPr>
          <w:rFonts w:ascii="Times New Roman" w:hAnsi="Times New Roman" w:cs="Times New Roman"/>
          <w:sz w:val="24"/>
          <w:szCs w:val="24"/>
        </w:rPr>
        <w:t xml:space="preserve"> 1.</w:t>
      </w:r>
      <w:r w:rsidR="003449C2" w:rsidRPr="00883130">
        <w:rPr>
          <w:rFonts w:ascii="Times New Roman" w:hAnsi="Times New Roman" w:cs="Times New Roman"/>
          <w:sz w:val="24"/>
          <w:szCs w:val="24"/>
        </w:rPr>
        <w:t xml:space="preserve"> ustawy z dnia 30 sierpnia 2002 r. Prawo o postepowaniu przed sądami administracyjnymi (Dz. U. z 2024 r. poz. 935, 1685)</w:t>
      </w:r>
      <w:r w:rsidR="001634B2" w:rsidRPr="00883130">
        <w:rPr>
          <w:rFonts w:ascii="Times New Roman" w:hAnsi="Times New Roman" w:cs="Times New Roman"/>
          <w:sz w:val="24"/>
          <w:szCs w:val="24"/>
        </w:rPr>
        <w:t>,</w:t>
      </w:r>
      <w:r w:rsidRPr="00883130">
        <w:rPr>
          <w:rFonts w:ascii="Times New Roman" w:hAnsi="Times New Roman" w:cs="Times New Roman"/>
          <w:b/>
          <w:bCs/>
          <w:sz w:val="24"/>
          <w:szCs w:val="24"/>
        </w:rPr>
        <w:t xml:space="preserve"> Rada Gminy Tomaszów Lubelski uchwala co następuje</w:t>
      </w:r>
      <w:r w:rsidRPr="00883130">
        <w:rPr>
          <w:rFonts w:ascii="Times New Roman" w:hAnsi="Times New Roman" w:cs="Times New Roman"/>
          <w:sz w:val="24"/>
          <w:szCs w:val="24"/>
        </w:rPr>
        <w:t>:</w:t>
      </w:r>
    </w:p>
    <w:p w14:paraId="07C98104" w14:textId="77777777" w:rsidR="00614405" w:rsidRPr="00883130" w:rsidRDefault="00614405" w:rsidP="00570A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FF398" w14:textId="6D55CB25" w:rsidR="00614405" w:rsidRPr="00883130" w:rsidRDefault="00614405" w:rsidP="00570A0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0" w:name="_Hlk200009297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</w:t>
      </w:r>
    </w:p>
    <w:bookmarkEnd w:id="0"/>
    <w:p w14:paraId="75FB8674" w14:textId="4B07FC03" w:rsidR="00F711D9" w:rsidRPr="00883130" w:rsidRDefault="004A7413" w:rsidP="00570A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 xml:space="preserve">Upoważnia Przewodniczącego Rady Gminy Tomaszów Lubelski </w:t>
      </w:r>
      <w:r w:rsidR="003449C2" w:rsidRPr="00883130">
        <w:rPr>
          <w:rFonts w:ascii="Times New Roman" w:hAnsi="Times New Roman" w:cs="Times New Roman"/>
        </w:rPr>
        <w:t xml:space="preserve">– </w:t>
      </w:r>
      <w:r w:rsidR="00BB63DE">
        <w:rPr>
          <w:rFonts w:ascii="Times New Roman" w:hAnsi="Times New Roman" w:cs="Times New Roman"/>
        </w:rPr>
        <w:t>P</w:t>
      </w:r>
      <w:r w:rsidR="003449C2" w:rsidRPr="00883130">
        <w:rPr>
          <w:rFonts w:ascii="Times New Roman" w:hAnsi="Times New Roman" w:cs="Times New Roman"/>
        </w:rPr>
        <w:t xml:space="preserve">ana </w:t>
      </w:r>
      <w:r w:rsidRPr="00883130">
        <w:rPr>
          <w:rFonts w:ascii="Times New Roman" w:hAnsi="Times New Roman" w:cs="Times New Roman"/>
        </w:rPr>
        <w:t xml:space="preserve">Grzegorza </w:t>
      </w:r>
      <w:proofErr w:type="spellStart"/>
      <w:r w:rsidRPr="00883130">
        <w:rPr>
          <w:rFonts w:ascii="Times New Roman" w:hAnsi="Times New Roman" w:cs="Times New Roman"/>
        </w:rPr>
        <w:t>Gozdek</w:t>
      </w:r>
      <w:proofErr w:type="spellEnd"/>
      <w:r w:rsidRPr="00883130">
        <w:rPr>
          <w:rFonts w:ascii="Times New Roman" w:hAnsi="Times New Roman" w:cs="Times New Roman"/>
        </w:rPr>
        <w:t xml:space="preserve"> do reprezentowania Rady Gminy Tomaszów Lubelski </w:t>
      </w:r>
      <w:r w:rsidR="003449C2" w:rsidRPr="00883130">
        <w:rPr>
          <w:rFonts w:ascii="Times New Roman" w:hAnsi="Times New Roman" w:cs="Times New Roman"/>
        </w:rPr>
        <w:t>w postepowaniu przed sądami administracyjnymi we wszystkich instancjach</w:t>
      </w:r>
      <w:r w:rsidR="001634B2" w:rsidRPr="00883130">
        <w:rPr>
          <w:rFonts w:ascii="Times New Roman" w:hAnsi="Times New Roman" w:cs="Times New Roman"/>
        </w:rPr>
        <w:t>.</w:t>
      </w:r>
    </w:p>
    <w:p w14:paraId="56CB13EE" w14:textId="754890B6" w:rsidR="001634B2" w:rsidRPr="00883130" w:rsidRDefault="001634B2" w:rsidP="00570A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>Upoważnienie, o którym mowa w ust. 1, umocowuje także do udzielania odpowiedzi na skargi.</w:t>
      </w:r>
    </w:p>
    <w:p w14:paraId="5DDC3771" w14:textId="1977D850" w:rsidR="001634B2" w:rsidRPr="00883130" w:rsidRDefault="001634B2" w:rsidP="00570A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>W zakresie upoważnienia, o którym mowa u ust. 1, osobie umocowanej do reprezentowania Rady Gminy Tomaszów Lubelski przysługuje także prawo udzielania dalszych pełnomocnictw adwokatowi lub radcy prawnemu.</w:t>
      </w:r>
    </w:p>
    <w:p w14:paraId="6C29722B" w14:textId="77777777" w:rsidR="00883130" w:rsidRPr="00883130" w:rsidRDefault="00883130" w:rsidP="00570A0E">
      <w:pPr>
        <w:pStyle w:val="Akapitzlist"/>
        <w:jc w:val="both"/>
        <w:rPr>
          <w:rFonts w:ascii="Times New Roman" w:hAnsi="Times New Roman" w:cs="Times New Roman"/>
        </w:rPr>
      </w:pPr>
    </w:p>
    <w:p w14:paraId="12A6BD9C" w14:textId="77777777" w:rsidR="00D370B6" w:rsidRPr="00883130" w:rsidRDefault="00D370B6" w:rsidP="00570A0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1" w:name="_Hlk200011934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</w:t>
      </w:r>
    </w:p>
    <w:bookmarkEnd w:id="1"/>
    <w:p w14:paraId="46E69753" w14:textId="02C2F2DA" w:rsidR="00D370B6" w:rsidRPr="00883130" w:rsidRDefault="001634B2" w:rsidP="00570A0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>Upoważnienie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83130">
        <w:rPr>
          <w:rFonts w:ascii="Times New Roman" w:eastAsiaTheme="minorEastAsia" w:hAnsi="Times New Roman" w:cs="Times New Roman"/>
          <w:sz w:val="24"/>
          <w:szCs w:val="24"/>
        </w:rPr>
        <w:t xml:space="preserve">o którym mowa w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§</m:t>
        </m:r>
      </m:oMath>
      <w:r w:rsidRPr="001634B2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E63F5E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dotyczy rozstrzygnięcia nadzorczego Wojewody Lubelskiego</w:t>
      </w:r>
      <w:r w:rsidR="00BB63D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63F5E" w:rsidRPr="00883130">
        <w:rPr>
          <w:rFonts w:ascii="Times New Roman" w:eastAsiaTheme="minorEastAsia" w:hAnsi="Times New Roman" w:cs="Times New Roman"/>
          <w:sz w:val="24"/>
          <w:szCs w:val="24"/>
        </w:rPr>
        <w:t>znak sprawy PN- II.4131.134.2025 z dnia 30 maja 2025 r., stwierdzającego nieważność uchwały Nr XVI/136/2025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z dnia 24 kwietnia 2025 r.</w:t>
      </w:r>
      <w:r w:rsidR="00E63F5E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w sprawie uchwalenia statutu Gminy Tomaszów Lubelski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, w części obejmującej § 9 ust. 1 i ust. 3, § 27 ust. 1, § 29 ust. 1,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33,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36 ust. 3,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39 ust. 4,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40 ust. 1 pkt. 7,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40 ust. 4,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41 ust. 7,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43 ust. 6, § 45 ust 4, § 45 ust. 5,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47 ust. 4,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48 ust. 1,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49 zdanie pierwsze oraz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50 ust. 5.</w:t>
      </w:r>
    </w:p>
    <w:p w14:paraId="676F22B5" w14:textId="77777777" w:rsidR="00883130" w:rsidRPr="00883130" w:rsidRDefault="00883130" w:rsidP="00570A0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184493" w14:textId="6E9E5607" w:rsidR="00883130" w:rsidRPr="00883130" w:rsidRDefault="00883130" w:rsidP="00570A0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3</w:t>
      </w:r>
    </w:p>
    <w:p w14:paraId="2AEDCDFC" w14:textId="03A3F507" w:rsidR="00883130" w:rsidRPr="00883130" w:rsidRDefault="00883130" w:rsidP="00570A0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>Wykonanie uchwały powierza się Przewodniczącemu Rady Gminy Tomaszów Lubelski.</w:t>
      </w:r>
    </w:p>
    <w:p w14:paraId="06C4C42D" w14:textId="039838C3" w:rsidR="00883130" w:rsidRPr="00883130" w:rsidRDefault="00883130" w:rsidP="00570A0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4</w:t>
      </w:r>
    </w:p>
    <w:p w14:paraId="2CF7A52E" w14:textId="01C630C3" w:rsidR="00883130" w:rsidRDefault="00883130" w:rsidP="00570A0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>Uchwała wchodzi w życie z dniem podjęcia.</w:t>
      </w:r>
    </w:p>
    <w:p w14:paraId="6C30A86B" w14:textId="77777777" w:rsidR="00883130" w:rsidRDefault="00883130" w:rsidP="00570A0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FB50C2F" w14:textId="1AFB249C" w:rsidR="00883130" w:rsidRDefault="00883130" w:rsidP="00883130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Przewodniczący Rady Gminy </w:t>
      </w:r>
      <w:r w:rsidR="00D75352">
        <w:rPr>
          <w:rFonts w:ascii="Times New Roman" w:eastAsiaTheme="minorEastAsia" w:hAnsi="Times New Roman" w:cs="Times New Roman"/>
          <w:sz w:val="24"/>
          <w:szCs w:val="24"/>
        </w:rPr>
        <w:t xml:space="preserve">Grzegorz </w:t>
      </w:r>
      <w:proofErr w:type="spellStart"/>
      <w:r w:rsidR="00D75352">
        <w:rPr>
          <w:rFonts w:ascii="Times New Roman" w:eastAsiaTheme="minorEastAsia" w:hAnsi="Times New Roman" w:cs="Times New Roman"/>
          <w:sz w:val="24"/>
          <w:szCs w:val="24"/>
        </w:rPr>
        <w:t>Gozde</w:t>
      </w:r>
      <w:r w:rsidR="00BB63DE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</w:p>
    <w:p w14:paraId="33D6555A" w14:textId="77777777" w:rsidR="00D75352" w:rsidRPr="00883130" w:rsidRDefault="00D75352" w:rsidP="00883130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sectPr w:rsidR="00D75352" w:rsidRPr="0088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82CA2"/>
    <w:multiLevelType w:val="hybridMultilevel"/>
    <w:tmpl w:val="7CDC7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7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D9"/>
    <w:rsid w:val="001106C8"/>
    <w:rsid w:val="001634B2"/>
    <w:rsid w:val="00286A21"/>
    <w:rsid w:val="002B25C9"/>
    <w:rsid w:val="003131FC"/>
    <w:rsid w:val="003449C2"/>
    <w:rsid w:val="004A7413"/>
    <w:rsid w:val="00570A0E"/>
    <w:rsid w:val="00614405"/>
    <w:rsid w:val="00627430"/>
    <w:rsid w:val="0076617C"/>
    <w:rsid w:val="007A66CD"/>
    <w:rsid w:val="00883130"/>
    <w:rsid w:val="009E4DC0"/>
    <w:rsid w:val="00AC5AB3"/>
    <w:rsid w:val="00BB63DE"/>
    <w:rsid w:val="00C95087"/>
    <w:rsid w:val="00D370B6"/>
    <w:rsid w:val="00D75352"/>
    <w:rsid w:val="00E63F5E"/>
    <w:rsid w:val="00F711D9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EDFB"/>
  <w15:chartTrackingRefBased/>
  <w15:docId w15:val="{5F5D9141-54C7-4D23-91F2-BEA1C48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40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1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1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1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1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1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1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1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1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1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1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1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1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1D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7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1D9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F711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1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1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EDD9-9538-4407-A15F-759C7313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2</cp:revision>
  <dcterms:created xsi:type="dcterms:W3CDTF">2025-06-05T11:37:00Z</dcterms:created>
  <dcterms:modified xsi:type="dcterms:W3CDTF">2025-06-05T11:37:00Z</dcterms:modified>
</cp:coreProperties>
</file>