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8952" w14:textId="3926EFD6" w:rsidR="00C26B05" w:rsidRPr="00DF2D3F" w:rsidRDefault="00C26B05" w:rsidP="00C26B05">
      <w:pPr>
        <w:pStyle w:val="Default"/>
        <w:jc w:val="center"/>
      </w:pPr>
      <w:bookmarkStart w:id="0" w:name="_Hlk185275806"/>
      <w:r w:rsidRPr="00DF2D3F">
        <w:t>UCHWAŁA Nr</w:t>
      </w:r>
      <w:r w:rsidR="00C73F97">
        <w:t xml:space="preserve"> </w:t>
      </w:r>
      <w:r w:rsidR="0064091A" w:rsidRPr="0064091A">
        <w:t>XV/1</w:t>
      </w:r>
      <w:r w:rsidR="001D2F13">
        <w:t>42</w:t>
      </w:r>
      <w:r w:rsidR="0064091A" w:rsidRPr="0064091A">
        <w:t>/2025</w:t>
      </w:r>
    </w:p>
    <w:p w14:paraId="73CAF896" w14:textId="77777777" w:rsidR="00C26B05" w:rsidRPr="00DF2D3F" w:rsidRDefault="00C26B05" w:rsidP="00C26B05">
      <w:pPr>
        <w:pStyle w:val="Default"/>
        <w:jc w:val="center"/>
      </w:pPr>
      <w:r w:rsidRPr="00DF2D3F">
        <w:t>RADY GMINY TOMASZÓW LUBELSKI</w:t>
      </w:r>
    </w:p>
    <w:p w14:paraId="4CAF7E9D" w14:textId="391D5061" w:rsidR="00C26B05" w:rsidRPr="00DF2D3F" w:rsidRDefault="00C26B05" w:rsidP="00C26B05">
      <w:pPr>
        <w:pStyle w:val="Default"/>
        <w:jc w:val="center"/>
      </w:pPr>
      <w:r w:rsidRPr="00DF2D3F">
        <w:t xml:space="preserve">z dnia </w:t>
      </w:r>
      <w:r w:rsidR="00D401D3">
        <w:t>24</w:t>
      </w:r>
      <w:r w:rsidRPr="00DF2D3F">
        <w:t xml:space="preserve"> </w:t>
      </w:r>
      <w:r w:rsidR="00D401D3">
        <w:t xml:space="preserve">kwietnia </w:t>
      </w:r>
      <w:r w:rsidRPr="00DF2D3F">
        <w:t xml:space="preserve"> 2025 r.</w:t>
      </w:r>
    </w:p>
    <w:bookmarkEnd w:id="0"/>
    <w:p w14:paraId="3173774D" w14:textId="77777777" w:rsidR="00281C1C" w:rsidRPr="003A42A7" w:rsidRDefault="00281C1C" w:rsidP="003A42A7">
      <w:pPr>
        <w:ind w:firstLine="3"/>
        <w:jc w:val="both"/>
        <w:rPr>
          <w:b/>
        </w:rPr>
      </w:pPr>
    </w:p>
    <w:p w14:paraId="0475F6E6" w14:textId="357F9EFD" w:rsidR="00281C1C" w:rsidRDefault="001D2F13" w:rsidP="001D2F13">
      <w:pPr>
        <w:jc w:val="center"/>
        <w:rPr>
          <w:b/>
        </w:rPr>
      </w:pPr>
      <w:r w:rsidRPr="001D2F13">
        <w:rPr>
          <w:b/>
        </w:rPr>
        <w:t>w sprawie przekazania wniosku według właściwości</w:t>
      </w:r>
    </w:p>
    <w:p w14:paraId="1E5D33D5" w14:textId="77777777" w:rsidR="001D2F13" w:rsidRPr="003A42A7" w:rsidRDefault="001D2F13" w:rsidP="001D2F13">
      <w:pPr>
        <w:jc w:val="center"/>
      </w:pPr>
    </w:p>
    <w:p w14:paraId="3C8D770C" w14:textId="3129B669" w:rsidR="00281C1C" w:rsidRPr="003A42A7" w:rsidRDefault="001D2F13" w:rsidP="001F5125">
      <w:pPr>
        <w:ind w:firstLine="708"/>
        <w:jc w:val="both"/>
      </w:pPr>
      <w:r w:rsidRPr="001D2F13">
        <w:t xml:space="preserve">Na podstawie art. 18 ust. 2 pkt 15 ustawy z dnia 8 marca 1990 r. o samorządzie gminnym (Dz. U. z 2024 r. poz. 1465 z późn. zm.) oraz art. 243 ustawy z dnia 14 czerwca 1960 r.- Kodeks postępowania administracyjnego (Dz. U. z 2024 r. poz. 572) </w:t>
      </w:r>
      <w:r w:rsidR="001F5125" w:rsidRPr="003A42A7">
        <w:t xml:space="preserve">Rada Gminy Tomaszów Lubelski </w:t>
      </w:r>
      <w:r w:rsidR="00107744" w:rsidRPr="003A42A7">
        <w:t>uchwala, co następuje</w:t>
      </w:r>
      <w:r w:rsidR="00281C1C" w:rsidRPr="003A42A7">
        <w:t>:</w:t>
      </w:r>
    </w:p>
    <w:p w14:paraId="1A1CE89E" w14:textId="77777777" w:rsidR="00281C1C" w:rsidRPr="003A42A7" w:rsidRDefault="00281C1C" w:rsidP="00281C1C">
      <w:pPr>
        <w:jc w:val="both"/>
      </w:pPr>
    </w:p>
    <w:p w14:paraId="6214C665" w14:textId="77777777" w:rsidR="00281C1C" w:rsidRPr="003A42A7" w:rsidRDefault="00281C1C" w:rsidP="00281C1C">
      <w:pPr>
        <w:jc w:val="center"/>
      </w:pPr>
      <w:r w:rsidRPr="003A42A7">
        <w:t>§ 1</w:t>
      </w:r>
    </w:p>
    <w:p w14:paraId="520BF817" w14:textId="77777777" w:rsidR="00281C1C" w:rsidRPr="003A42A7" w:rsidRDefault="00281C1C" w:rsidP="00281C1C">
      <w:pPr>
        <w:jc w:val="both"/>
      </w:pPr>
    </w:p>
    <w:p w14:paraId="08030A5A" w14:textId="246472E1" w:rsidR="009C062F" w:rsidRDefault="001D2F13" w:rsidP="009C062F">
      <w:pPr>
        <w:jc w:val="both"/>
      </w:pPr>
      <w:r w:rsidRPr="001D2F13">
        <w:t xml:space="preserve">Rada </w:t>
      </w:r>
      <w:r>
        <w:t xml:space="preserve">Gminy Tomaszów Lubelski </w:t>
      </w:r>
      <w:r w:rsidRPr="001D2F13">
        <w:t xml:space="preserve">uznaje się za niewłaściwą do rozpatrzenia wniosku wniesionego w dniu </w:t>
      </w:r>
      <w:r w:rsidR="005A71BB">
        <w:t>18 lutego 2025 r.</w:t>
      </w:r>
      <w:r>
        <w:t xml:space="preserve"> przez </w:t>
      </w:r>
      <w:r w:rsidR="006D7422">
        <w:t>Dyrektora Niepublicznej Szkoły Podstawowej w</w:t>
      </w:r>
      <w:r w:rsidR="005A71BB">
        <w:t> </w:t>
      </w:r>
      <w:r w:rsidR="006D7422">
        <w:t>Jezierni</w:t>
      </w:r>
      <w:r w:rsidRPr="001D2F13">
        <w:t xml:space="preserve">, dotyczącego </w:t>
      </w:r>
      <w:r w:rsidR="006D7422">
        <w:t xml:space="preserve">sfinansowania kosztów wymiany pieca c.o. w budynku szkoły. </w:t>
      </w:r>
    </w:p>
    <w:p w14:paraId="6DD5A7B1" w14:textId="77777777" w:rsidR="009C062F" w:rsidRDefault="009C062F" w:rsidP="009C062F">
      <w:pPr>
        <w:jc w:val="both"/>
      </w:pPr>
    </w:p>
    <w:p w14:paraId="1162B363" w14:textId="77777777" w:rsidR="00D401D3" w:rsidRDefault="00D401D3" w:rsidP="00B376D6">
      <w:pPr>
        <w:jc w:val="center"/>
      </w:pPr>
    </w:p>
    <w:p w14:paraId="686B8E44" w14:textId="1D78C0F3" w:rsidR="00B376D6" w:rsidRPr="003A42A7" w:rsidRDefault="00B376D6" w:rsidP="00B376D6">
      <w:pPr>
        <w:jc w:val="center"/>
      </w:pPr>
      <w:r w:rsidRPr="003A42A7">
        <w:t xml:space="preserve">§ </w:t>
      </w:r>
      <w:r w:rsidR="00D401D3">
        <w:t>2</w:t>
      </w:r>
    </w:p>
    <w:p w14:paraId="013DC436" w14:textId="0A9743F7" w:rsidR="00B376D6" w:rsidRDefault="001D2F13" w:rsidP="00281C1C">
      <w:pPr>
        <w:jc w:val="both"/>
      </w:pPr>
      <w:r w:rsidRPr="001D2F13">
        <w:t xml:space="preserve">Przekazuje się wniosek do załatwienia zgodnie z kompetencją do </w:t>
      </w:r>
      <w:r>
        <w:t>Wójta Gminy Tomaszów Lubelski</w:t>
      </w:r>
      <w:r w:rsidRPr="001D2F13">
        <w:t>.</w:t>
      </w:r>
    </w:p>
    <w:p w14:paraId="58AE0BBC" w14:textId="77777777" w:rsidR="001D2F13" w:rsidRDefault="001D2F13" w:rsidP="00281C1C">
      <w:pPr>
        <w:jc w:val="both"/>
      </w:pPr>
    </w:p>
    <w:p w14:paraId="1EE7B088" w14:textId="00F598EA" w:rsidR="001D2F13" w:rsidRPr="003A42A7" w:rsidRDefault="001D2F13" w:rsidP="001D2F13">
      <w:pPr>
        <w:jc w:val="center"/>
      </w:pPr>
      <w:r w:rsidRPr="003A42A7">
        <w:t xml:space="preserve">§ </w:t>
      </w:r>
      <w:r>
        <w:t>3</w:t>
      </w:r>
    </w:p>
    <w:p w14:paraId="5F140A9A" w14:textId="3C97FA74" w:rsidR="001D2F13" w:rsidRPr="003A42A7" w:rsidRDefault="001D2F13" w:rsidP="00281C1C">
      <w:pPr>
        <w:jc w:val="both"/>
      </w:pPr>
      <w:r w:rsidRPr="001D2F13">
        <w:t xml:space="preserve">Zobowiązuje się Przewodniczącą Rady Gminy </w:t>
      </w:r>
      <w:r>
        <w:t xml:space="preserve">Tomaszów Lubelski </w:t>
      </w:r>
      <w:r w:rsidRPr="001D2F13">
        <w:t>do zawiadomienia wnioskodawcy o przekazaniu  wniosku  właściwemu  organowi</w:t>
      </w:r>
      <w:r w:rsidR="005A71BB">
        <w:t>.</w:t>
      </w:r>
    </w:p>
    <w:p w14:paraId="428B1444" w14:textId="77777777" w:rsidR="001D2F13" w:rsidRDefault="001D2F13" w:rsidP="00281C1C">
      <w:pPr>
        <w:jc w:val="both"/>
      </w:pPr>
    </w:p>
    <w:p w14:paraId="62D4400D" w14:textId="30824186" w:rsidR="001D2F13" w:rsidRPr="003A42A7" w:rsidRDefault="001D2F13" w:rsidP="001D2F13">
      <w:pPr>
        <w:jc w:val="center"/>
      </w:pPr>
      <w:r w:rsidRPr="003A42A7">
        <w:t xml:space="preserve">§ </w:t>
      </w:r>
      <w:r>
        <w:t>4</w:t>
      </w:r>
    </w:p>
    <w:p w14:paraId="399D089C" w14:textId="77924C6E" w:rsidR="00281C1C" w:rsidRPr="003A42A7" w:rsidRDefault="00281C1C" w:rsidP="00281C1C">
      <w:pPr>
        <w:jc w:val="both"/>
      </w:pPr>
      <w:r w:rsidRPr="003A42A7">
        <w:t>Uchwała wchodzi w życie z dniem podjęcia.</w:t>
      </w:r>
    </w:p>
    <w:p w14:paraId="58601CF7" w14:textId="77777777" w:rsidR="00281C1C" w:rsidRPr="003A42A7" w:rsidRDefault="00281C1C" w:rsidP="00281C1C"/>
    <w:p w14:paraId="45F225E7" w14:textId="77777777" w:rsidR="0024176F" w:rsidRDefault="0024176F" w:rsidP="0024176F">
      <w:pPr>
        <w:rPr>
          <w:rFonts w:eastAsia="SimSun"/>
          <w:b/>
          <w:kern w:val="3"/>
          <w:lang w:eastAsia="zh-CN" w:bidi="hi-IN"/>
        </w:rPr>
      </w:pPr>
    </w:p>
    <w:p w14:paraId="406626DB" w14:textId="721FB866" w:rsidR="0024176F" w:rsidRPr="00C57D2A" w:rsidRDefault="0024176F" w:rsidP="0024176F">
      <w:pPr>
        <w:ind w:left="4956" w:firstLine="708"/>
        <w:rPr>
          <w:rFonts w:eastAsia="SimSun"/>
          <w:b/>
          <w:kern w:val="3"/>
          <w:lang w:eastAsia="zh-CN" w:bidi="hi-IN"/>
        </w:rPr>
      </w:pPr>
      <w:r w:rsidRPr="00C57D2A">
        <w:rPr>
          <w:rFonts w:eastAsia="SimSun"/>
          <w:b/>
          <w:kern w:val="3"/>
          <w:lang w:eastAsia="zh-CN" w:bidi="hi-IN"/>
        </w:rPr>
        <w:t>Przewodniczący Rady Gminy</w:t>
      </w:r>
    </w:p>
    <w:p w14:paraId="29ED7EDE" w14:textId="77777777" w:rsidR="0024176F" w:rsidRPr="00C57D2A" w:rsidRDefault="0024176F" w:rsidP="0024176F">
      <w:pPr>
        <w:ind w:left="5664" w:firstLine="708"/>
        <w:rPr>
          <w:rFonts w:eastAsia="SimSun"/>
          <w:b/>
          <w:kern w:val="3"/>
          <w:lang w:eastAsia="zh-CN" w:bidi="hi-IN"/>
        </w:rPr>
      </w:pPr>
      <w:r w:rsidRPr="00C57D2A">
        <w:rPr>
          <w:rFonts w:eastAsia="SimSun"/>
          <w:b/>
          <w:kern w:val="3"/>
          <w:lang w:eastAsia="zh-CN" w:bidi="hi-IN"/>
        </w:rPr>
        <w:t>Grzegorz Gozdek</w:t>
      </w:r>
    </w:p>
    <w:p w14:paraId="1728E64A" w14:textId="77777777" w:rsidR="0024176F" w:rsidRPr="005D1BD3" w:rsidRDefault="0024176F" w:rsidP="0024176F">
      <w:r w:rsidRPr="005D1BD3">
        <w:br w:type="page"/>
      </w:r>
    </w:p>
    <w:p w14:paraId="5DD84A79" w14:textId="77777777" w:rsidR="003A42A7" w:rsidRPr="003A42A7" w:rsidRDefault="003A42A7" w:rsidP="00281C1C"/>
    <w:sectPr w:rsidR="003A42A7" w:rsidRPr="003A42A7" w:rsidSect="008E5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C4488"/>
    <w:multiLevelType w:val="hybridMultilevel"/>
    <w:tmpl w:val="C59A1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4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6B"/>
    <w:rsid w:val="000B3158"/>
    <w:rsid w:val="000B7FB6"/>
    <w:rsid w:val="00107744"/>
    <w:rsid w:val="00110F6F"/>
    <w:rsid w:val="00130A6B"/>
    <w:rsid w:val="001354B8"/>
    <w:rsid w:val="001D2F13"/>
    <w:rsid w:val="001D41D1"/>
    <w:rsid w:val="001F5125"/>
    <w:rsid w:val="0024176F"/>
    <w:rsid w:val="002565D0"/>
    <w:rsid w:val="00261AD0"/>
    <w:rsid w:val="00281C1C"/>
    <w:rsid w:val="002C0565"/>
    <w:rsid w:val="002D07D0"/>
    <w:rsid w:val="002F450E"/>
    <w:rsid w:val="003A42A7"/>
    <w:rsid w:val="003D061D"/>
    <w:rsid w:val="00433861"/>
    <w:rsid w:val="00490728"/>
    <w:rsid w:val="005003B7"/>
    <w:rsid w:val="00587850"/>
    <w:rsid w:val="005A1ADF"/>
    <w:rsid w:val="005A71BB"/>
    <w:rsid w:val="005E0E30"/>
    <w:rsid w:val="0064091A"/>
    <w:rsid w:val="00693D3F"/>
    <w:rsid w:val="006A6A50"/>
    <w:rsid w:val="006C3590"/>
    <w:rsid w:val="006D7422"/>
    <w:rsid w:val="006D7626"/>
    <w:rsid w:val="007059F3"/>
    <w:rsid w:val="008736E7"/>
    <w:rsid w:val="008C4F35"/>
    <w:rsid w:val="008D7DCB"/>
    <w:rsid w:val="008E5284"/>
    <w:rsid w:val="008E73F4"/>
    <w:rsid w:val="00926763"/>
    <w:rsid w:val="009C0138"/>
    <w:rsid w:val="009C062F"/>
    <w:rsid w:val="00A10264"/>
    <w:rsid w:val="00A3490E"/>
    <w:rsid w:val="00A63E31"/>
    <w:rsid w:val="00A827FE"/>
    <w:rsid w:val="00AF7E7F"/>
    <w:rsid w:val="00B376D6"/>
    <w:rsid w:val="00B45870"/>
    <w:rsid w:val="00B45D6B"/>
    <w:rsid w:val="00B818D6"/>
    <w:rsid w:val="00B84900"/>
    <w:rsid w:val="00BC080C"/>
    <w:rsid w:val="00C26B05"/>
    <w:rsid w:val="00C32635"/>
    <w:rsid w:val="00C73F97"/>
    <w:rsid w:val="00C74F20"/>
    <w:rsid w:val="00D07C9E"/>
    <w:rsid w:val="00D401D3"/>
    <w:rsid w:val="00D4336E"/>
    <w:rsid w:val="00D60513"/>
    <w:rsid w:val="00D62E8B"/>
    <w:rsid w:val="00D76008"/>
    <w:rsid w:val="00D853D7"/>
    <w:rsid w:val="00DB7607"/>
    <w:rsid w:val="00DC54F2"/>
    <w:rsid w:val="00E31F1C"/>
    <w:rsid w:val="00EF5801"/>
    <w:rsid w:val="00F30F0D"/>
    <w:rsid w:val="00F72323"/>
    <w:rsid w:val="00F7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6BC7"/>
  <w15:docId w15:val="{2B7158B3-C63E-4865-8F2A-8010C712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03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3B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376D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376D6"/>
    <w:rPr>
      <w:b/>
      <w:bCs/>
    </w:rPr>
  </w:style>
  <w:style w:type="paragraph" w:customStyle="1" w:styleId="ng-scope">
    <w:name w:val="ng-scope"/>
    <w:basedOn w:val="Normalny"/>
    <w:rsid w:val="00B376D6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B376D6"/>
    <w:pPr>
      <w:ind w:left="720"/>
      <w:contextualSpacing/>
    </w:pPr>
  </w:style>
  <w:style w:type="character" w:customStyle="1" w:styleId="alb">
    <w:name w:val="a_lb"/>
    <w:basedOn w:val="Domylnaczcionkaakapitu"/>
    <w:rsid w:val="003A42A7"/>
  </w:style>
  <w:style w:type="character" w:customStyle="1" w:styleId="alb-s">
    <w:name w:val="a_lb-s"/>
    <w:basedOn w:val="Domylnaczcionkaakapitu"/>
    <w:rsid w:val="003A42A7"/>
  </w:style>
  <w:style w:type="character" w:styleId="Uwydatnienie">
    <w:name w:val="Emphasis"/>
    <w:basedOn w:val="Domylnaczcionkaakapitu"/>
    <w:uiPriority w:val="20"/>
    <w:qFormat/>
    <w:rsid w:val="003A42A7"/>
    <w:rPr>
      <w:i/>
      <w:iCs/>
    </w:rPr>
  </w:style>
  <w:style w:type="paragraph" w:customStyle="1" w:styleId="Standard">
    <w:name w:val="Standard"/>
    <w:rsid w:val="002417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26B05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Herda</dc:creator>
  <cp:keywords/>
  <dc:description/>
  <cp:lastModifiedBy>Waldemar Miller</cp:lastModifiedBy>
  <cp:revision>5</cp:revision>
  <cp:lastPrinted>2018-11-16T08:51:00Z</cp:lastPrinted>
  <dcterms:created xsi:type="dcterms:W3CDTF">2025-04-22T09:53:00Z</dcterms:created>
  <dcterms:modified xsi:type="dcterms:W3CDTF">2025-04-22T20:28:00Z</dcterms:modified>
</cp:coreProperties>
</file>