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35276" w14:textId="122C7C97" w:rsidR="005B5276" w:rsidRPr="005B5276" w:rsidRDefault="005B5276" w:rsidP="005B5276">
      <w:pPr>
        <w:spacing w:after="200" w:line="276" w:lineRule="auto"/>
        <w:contextualSpacing/>
        <w:rPr>
          <w:rFonts w:ascii="Times New Roman" w:hAnsi="Times New Roman" w:cs="Times New Roman"/>
          <w:b/>
          <w:sz w:val="26"/>
          <w:szCs w:val="26"/>
          <w14:ligatures w14:val="none"/>
        </w:rPr>
      </w:pPr>
      <w:r w:rsidRPr="005B5276">
        <w:rPr>
          <w:rFonts w:ascii="Times New Roman" w:hAnsi="Times New Roman" w:cs="Times New Roman"/>
          <w:b/>
          <w:sz w:val="26"/>
          <w:szCs w:val="26"/>
          <w14:ligatures w14:val="none"/>
        </w:rPr>
        <w:t>Objaśnienia przyjętych wartości:</w:t>
      </w:r>
    </w:p>
    <w:p w14:paraId="3F9F34BC" w14:textId="77777777" w:rsidR="005B5276" w:rsidRPr="005B5276" w:rsidRDefault="005B5276" w:rsidP="005B5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</w:p>
    <w:p w14:paraId="59B6EF28" w14:textId="77777777" w:rsidR="005B5276" w:rsidRPr="005B5276" w:rsidRDefault="005B5276" w:rsidP="005B5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 w:rsidRPr="005B5276">
        <w:rPr>
          <w:rFonts w:ascii="Times New Roman" w:hAnsi="Times New Roman" w:cs="Times New Roman"/>
          <w:sz w:val="26"/>
          <w:szCs w:val="26"/>
          <w14:ligatures w14:val="none"/>
        </w:rPr>
        <w:t>Do uchwały w sprawie Wieloletniej Prognozy Finansowej (WPF) wprowadzono:</w:t>
      </w:r>
    </w:p>
    <w:p w14:paraId="5A01A9B8" w14:textId="121F1087" w:rsidR="005B5276" w:rsidRDefault="005B5276" w:rsidP="005B5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 w:rsidRPr="005B5276">
        <w:rPr>
          <w:rFonts w:ascii="Times New Roman" w:hAnsi="Times New Roman" w:cs="Times New Roman"/>
          <w:sz w:val="26"/>
          <w:szCs w:val="26"/>
          <w14:ligatures w14:val="none"/>
        </w:rPr>
        <w:t>- dane dotyczące zmian w planie budżetu na 202</w:t>
      </w:r>
      <w:r w:rsidR="00B926FF">
        <w:rPr>
          <w:rFonts w:ascii="Times New Roman" w:hAnsi="Times New Roman" w:cs="Times New Roman"/>
          <w:sz w:val="26"/>
          <w:szCs w:val="26"/>
          <w14:ligatures w14:val="none"/>
        </w:rPr>
        <w:t>4</w:t>
      </w:r>
      <w:r w:rsidRPr="005B5276">
        <w:rPr>
          <w:rFonts w:ascii="Times New Roman" w:hAnsi="Times New Roman" w:cs="Times New Roman"/>
          <w:sz w:val="26"/>
          <w:szCs w:val="26"/>
          <w14:ligatures w14:val="none"/>
        </w:rPr>
        <w:t xml:space="preserve"> r., zgodnie z planowanymi zmianami w uchwale budżetowej na 202</w:t>
      </w:r>
      <w:r w:rsidR="00415F21">
        <w:rPr>
          <w:rFonts w:ascii="Times New Roman" w:hAnsi="Times New Roman" w:cs="Times New Roman"/>
          <w:sz w:val="26"/>
          <w:szCs w:val="26"/>
          <w14:ligatures w14:val="none"/>
        </w:rPr>
        <w:t>4</w:t>
      </w:r>
      <w:r w:rsidRPr="005B5276">
        <w:rPr>
          <w:rFonts w:ascii="Times New Roman" w:hAnsi="Times New Roman" w:cs="Times New Roman"/>
          <w:sz w:val="26"/>
          <w:szCs w:val="26"/>
          <w14:ligatures w14:val="none"/>
        </w:rPr>
        <w:t xml:space="preserve"> rok. Występuje zgodność w zakresie wyniku budżetu oraz pomiędzy poszczególnymi rodzajami dochodów i wydatków budżetowych oraz przychodami i rozchodami wprowadzonymi do WPF i uchwałą budżetową według stanu na </w:t>
      </w:r>
      <w:r w:rsidR="00841206">
        <w:rPr>
          <w:rFonts w:ascii="Times New Roman" w:hAnsi="Times New Roman" w:cs="Times New Roman"/>
          <w:sz w:val="26"/>
          <w:szCs w:val="26"/>
          <w14:ligatures w14:val="none"/>
        </w:rPr>
        <w:t>14 sierpnia</w:t>
      </w:r>
      <w:r w:rsidR="006D4553">
        <w:rPr>
          <w:rFonts w:ascii="Times New Roman" w:hAnsi="Times New Roman" w:cs="Times New Roman"/>
          <w:sz w:val="26"/>
          <w:szCs w:val="26"/>
          <w14:ligatures w14:val="none"/>
        </w:rPr>
        <w:t xml:space="preserve"> </w:t>
      </w:r>
      <w:r w:rsidRPr="005B5276">
        <w:rPr>
          <w:rFonts w:ascii="Times New Roman" w:hAnsi="Times New Roman" w:cs="Times New Roman"/>
          <w:sz w:val="26"/>
          <w:szCs w:val="26"/>
          <w14:ligatures w14:val="none"/>
        </w:rPr>
        <w:t>202</w:t>
      </w:r>
      <w:r w:rsidR="00415F21">
        <w:rPr>
          <w:rFonts w:ascii="Times New Roman" w:hAnsi="Times New Roman" w:cs="Times New Roman"/>
          <w:sz w:val="26"/>
          <w:szCs w:val="26"/>
          <w14:ligatures w14:val="none"/>
        </w:rPr>
        <w:t>4</w:t>
      </w:r>
      <w:r w:rsidRPr="005B5276">
        <w:rPr>
          <w:rFonts w:ascii="Times New Roman" w:hAnsi="Times New Roman" w:cs="Times New Roman"/>
          <w:sz w:val="26"/>
          <w:szCs w:val="26"/>
          <w14:ligatures w14:val="none"/>
        </w:rPr>
        <w:t xml:space="preserve"> r.</w:t>
      </w:r>
    </w:p>
    <w:p w14:paraId="0DA43591" w14:textId="77777777" w:rsidR="0068036A" w:rsidRPr="005B5276" w:rsidRDefault="0068036A" w:rsidP="005B5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</w:p>
    <w:p w14:paraId="3DBEDD2D" w14:textId="77777777" w:rsidR="00F30440" w:rsidRDefault="00F30440" w:rsidP="00F304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Wydatki na programy i projekty lub zadania związane z programami realizowanymi z udziałem środków, o których mowa w art. 5 ust. 1 pkt 2 i 3 ustawy z dnia 27 sierpnia 2009 r. o finansach publicznych, z tego:</w:t>
      </w:r>
    </w:p>
    <w:p w14:paraId="441C3545" w14:textId="77777777" w:rsidR="00F30440" w:rsidRDefault="00F30440" w:rsidP="00267EDA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1936C8C" w14:textId="09347D60" w:rsidR="00267EDA" w:rsidRPr="008059E1" w:rsidRDefault="00267EDA" w:rsidP="00267EDA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059E1">
        <w:rPr>
          <w:rFonts w:ascii="Times New Roman" w:hAnsi="Times New Roman" w:cs="Times New Roman"/>
          <w:b/>
          <w:sz w:val="26"/>
          <w:szCs w:val="26"/>
        </w:rPr>
        <w:t>- wydatki majątkowe:</w:t>
      </w:r>
    </w:p>
    <w:p w14:paraId="4FB81CC3" w14:textId="77777777" w:rsidR="00267EDA" w:rsidRDefault="00267EDA" w:rsidP="00267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14:ligatures w14:val="none"/>
        </w:rPr>
        <w:t>Zmiany limitów wydatków w przedsięwzięciach:</w:t>
      </w:r>
    </w:p>
    <w:p w14:paraId="424C06F8" w14:textId="77777777" w:rsidR="00835296" w:rsidRDefault="00835296" w:rsidP="00F773DE">
      <w:pPr>
        <w:contextualSpacing/>
        <w:jc w:val="both"/>
        <w:rPr>
          <w:rFonts w:ascii="Times New Roman" w:hAnsi="Times New Roman" w:cs="Times New Roman"/>
          <w:bCs/>
          <w:i/>
          <w:iCs/>
          <w:kern w:val="2"/>
          <w:sz w:val="26"/>
          <w:szCs w:val="26"/>
        </w:rPr>
      </w:pPr>
    </w:p>
    <w:p w14:paraId="00A6B32E" w14:textId="0C61213E" w:rsidR="001404E0" w:rsidRDefault="0041495D" w:rsidP="001404E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kern w:val="2"/>
          <w:sz w:val="26"/>
          <w:szCs w:val="26"/>
        </w:rPr>
        <w:t xml:space="preserve">„Modernizacja ujęcia wody w Podhorcach wraz ze stworzeniem systemu monitoringu i ograniczania straw wody. </w:t>
      </w:r>
      <w:bookmarkStart w:id="0" w:name="_Hlk150968417"/>
      <w:r w:rsidR="001404E0" w:rsidRPr="00DF6D6B">
        <w:rPr>
          <w:rFonts w:ascii="Times New Roman" w:hAnsi="Times New Roman" w:cs="Times New Roman"/>
          <w:sz w:val="26"/>
          <w:szCs w:val="26"/>
        </w:rPr>
        <w:t>Planowany</w:t>
      </w:r>
      <w:r w:rsidR="001404E0" w:rsidRPr="00DF6D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404E0" w:rsidRPr="00DF6D6B">
        <w:rPr>
          <w:rFonts w:ascii="Times New Roman" w:hAnsi="Times New Roman" w:cs="Times New Roman"/>
          <w:sz w:val="26"/>
          <w:szCs w:val="26"/>
        </w:rPr>
        <w:t>okres realizacji to lata</w:t>
      </w:r>
      <w:r w:rsidR="001404E0">
        <w:rPr>
          <w:rFonts w:ascii="Times New Roman" w:hAnsi="Times New Roman" w:cs="Times New Roman"/>
          <w:sz w:val="26"/>
          <w:szCs w:val="26"/>
        </w:rPr>
        <w:t>: 202</w:t>
      </w:r>
      <w:r w:rsidR="00DA3CF5">
        <w:rPr>
          <w:rFonts w:ascii="Times New Roman" w:hAnsi="Times New Roman" w:cs="Times New Roman"/>
          <w:sz w:val="26"/>
          <w:szCs w:val="26"/>
        </w:rPr>
        <w:t>3</w:t>
      </w:r>
      <w:r w:rsidR="001404E0">
        <w:rPr>
          <w:rFonts w:ascii="Times New Roman" w:hAnsi="Times New Roman" w:cs="Times New Roman"/>
          <w:sz w:val="26"/>
          <w:szCs w:val="26"/>
        </w:rPr>
        <w:t xml:space="preserve"> – 2026. </w:t>
      </w:r>
    </w:p>
    <w:p w14:paraId="36AA5CA5" w14:textId="4CB2B568" w:rsidR="001404E0" w:rsidRDefault="001404E0" w:rsidP="001404E0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Limit wydatków na 2024 – 102.250,00 zł,</w:t>
      </w:r>
    </w:p>
    <w:p w14:paraId="40B0F837" w14:textId="5340289F" w:rsidR="001404E0" w:rsidRDefault="001404E0" w:rsidP="001404E0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Limit wydatków na 2025 – 1.900.000,00 zł.</w:t>
      </w:r>
    </w:p>
    <w:p w14:paraId="2E77C2EE" w14:textId="19E9B7D9" w:rsidR="001404E0" w:rsidRDefault="001404E0" w:rsidP="001404E0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Limit wydatków na 2024 – 1.900.000,00 zł,</w:t>
      </w:r>
    </w:p>
    <w:p w14:paraId="008CCF53" w14:textId="602F1A63" w:rsidR="001404E0" w:rsidRPr="00935CD7" w:rsidRDefault="001404E0" w:rsidP="001404E0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bookmarkEnd w:id="0"/>
    <w:p w14:paraId="34FA5654" w14:textId="6DB78292" w:rsidR="001404E0" w:rsidRDefault="001404E0" w:rsidP="001404E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roku 2024 planuje się wykonanie dokumentacji. Przedsięwzięcie zostanie</w:t>
      </w:r>
      <w:r w:rsidRPr="00EC0E82">
        <w:rPr>
          <w:rFonts w:ascii="Times New Roman" w:hAnsi="Times New Roman" w:cs="Times New Roman"/>
          <w:sz w:val="26"/>
          <w:szCs w:val="26"/>
        </w:rPr>
        <w:t xml:space="preserve"> złożone do dofinansowania do Programu Rozwoju Obszarów Wiejskich lub innych programów o podobnym charakterze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C0E82">
        <w:rPr>
          <w:rFonts w:ascii="Times New Roman" w:hAnsi="Times New Roman" w:cs="Times New Roman"/>
          <w:sz w:val="26"/>
          <w:szCs w:val="26"/>
        </w:rPr>
        <w:t xml:space="preserve"> </w:t>
      </w:r>
      <w:r w:rsidR="00841206">
        <w:rPr>
          <w:rFonts w:ascii="Times New Roman" w:hAnsi="Times New Roman" w:cs="Times New Roman"/>
          <w:sz w:val="26"/>
          <w:szCs w:val="26"/>
        </w:rPr>
        <w:t>Złożenie wniosku o dofinansowanie uwarunkowane jest potwierdzeniem zabezpieczenia finansowego w Wieloletniej Prognozie Finansowej.</w:t>
      </w:r>
    </w:p>
    <w:p w14:paraId="0DFE3141" w14:textId="02CEB0AF" w:rsidR="00835296" w:rsidRDefault="00835296" w:rsidP="00F773DE">
      <w:pPr>
        <w:contextualSpacing/>
        <w:jc w:val="both"/>
        <w:rPr>
          <w:rFonts w:ascii="Times New Roman" w:hAnsi="Times New Roman" w:cs="Times New Roman"/>
          <w:bCs/>
          <w:i/>
          <w:iCs/>
          <w:kern w:val="2"/>
          <w:sz w:val="26"/>
          <w:szCs w:val="26"/>
        </w:rPr>
      </w:pPr>
    </w:p>
    <w:p w14:paraId="0DC2B276" w14:textId="1BCBBA17" w:rsidR="00267EDA" w:rsidRDefault="00267EDA" w:rsidP="00F773DE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D4D83">
        <w:rPr>
          <w:rFonts w:ascii="Times New Roman" w:hAnsi="Times New Roman" w:cs="Times New Roman"/>
          <w:bCs/>
          <w:i/>
          <w:iCs/>
          <w:kern w:val="2"/>
          <w:sz w:val="26"/>
          <w:szCs w:val="26"/>
        </w:rPr>
        <w:t>„Budowa ujęcia wody wraz z infrastrukturą towarzyszącą i rozdzielczą siecią wodociągową z przyłączami dla miejscowości Przeorsk</w:t>
      </w:r>
      <w:r w:rsidRPr="005D4D83">
        <w:rPr>
          <w:rFonts w:ascii="Times New Roman" w:hAnsi="Times New Roman" w:cs="Times New Roman"/>
          <w:bCs/>
          <w:kern w:val="2"/>
          <w:sz w:val="26"/>
          <w:szCs w:val="26"/>
        </w:rPr>
        <w:t xml:space="preserve">” – </w:t>
      </w:r>
      <w:bookmarkStart w:id="1" w:name="_Hlk169775928"/>
      <w:r w:rsidRPr="005D4D83">
        <w:rPr>
          <w:rFonts w:ascii="Times New Roman" w:hAnsi="Times New Roman" w:cs="Times New Roman"/>
          <w:bCs/>
          <w:kern w:val="2"/>
          <w:sz w:val="26"/>
          <w:szCs w:val="26"/>
        </w:rPr>
        <w:t>zwiększenie</w:t>
      </w:r>
      <w:r>
        <w:rPr>
          <w:rFonts w:ascii="Times New Roman" w:hAnsi="Times New Roman" w:cs="Times New Roman"/>
          <w:bCs/>
          <w:kern w:val="2"/>
          <w:sz w:val="26"/>
          <w:szCs w:val="26"/>
        </w:rPr>
        <w:t xml:space="preserve"> limitu wydatków na 2024 r. </w:t>
      </w:r>
      <w:r w:rsidRPr="005D4D83">
        <w:rPr>
          <w:rFonts w:ascii="Times New Roman" w:hAnsi="Times New Roman" w:cs="Times New Roman"/>
          <w:bCs/>
          <w:kern w:val="2"/>
          <w:sz w:val="26"/>
          <w:szCs w:val="26"/>
        </w:rPr>
        <w:t xml:space="preserve">o kwotę </w:t>
      </w:r>
      <w:r w:rsidR="00452035">
        <w:rPr>
          <w:rFonts w:ascii="Times New Roman" w:hAnsi="Times New Roman" w:cs="Times New Roman"/>
          <w:bCs/>
          <w:kern w:val="2"/>
          <w:sz w:val="26"/>
          <w:szCs w:val="26"/>
        </w:rPr>
        <w:t>30</w:t>
      </w:r>
      <w:r w:rsidRPr="005D4D83">
        <w:rPr>
          <w:rFonts w:ascii="Times New Roman" w:hAnsi="Times New Roman" w:cs="Times New Roman"/>
          <w:bCs/>
          <w:kern w:val="2"/>
          <w:sz w:val="26"/>
          <w:szCs w:val="26"/>
        </w:rPr>
        <w:t xml:space="preserve">.000,00 zł do kwoty </w:t>
      </w:r>
      <w:r w:rsidR="00452035">
        <w:rPr>
          <w:rFonts w:ascii="Times New Roman" w:hAnsi="Times New Roman" w:cs="Times New Roman"/>
          <w:bCs/>
          <w:kern w:val="2"/>
          <w:sz w:val="26"/>
          <w:szCs w:val="26"/>
        </w:rPr>
        <w:t>8</w:t>
      </w:r>
      <w:r w:rsidRPr="005D4D83">
        <w:rPr>
          <w:rFonts w:ascii="Times New Roman" w:hAnsi="Times New Roman" w:cs="Times New Roman"/>
          <w:bCs/>
          <w:kern w:val="2"/>
          <w:sz w:val="26"/>
          <w:szCs w:val="26"/>
        </w:rPr>
        <w:t>0.000,00 zł;</w:t>
      </w:r>
      <w:bookmarkEnd w:id="1"/>
      <w:r w:rsidR="00452035">
        <w:rPr>
          <w:rFonts w:ascii="Times New Roman" w:hAnsi="Times New Roman" w:cs="Times New Roman"/>
          <w:bCs/>
          <w:kern w:val="2"/>
          <w:sz w:val="26"/>
          <w:szCs w:val="26"/>
        </w:rPr>
        <w:t xml:space="preserve"> </w:t>
      </w:r>
      <w:bookmarkStart w:id="2" w:name="_Hlk173930030"/>
      <w:r w:rsidR="00452035">
        <w:rPr>
          <w:rFonts w:ascii="Times New Roman" w:hAnsi="Times New Roman" w:cs="Times New Roman"/>
          <w:bCs/>
          <w:kern w:val="2"/>
          <w:sz w:val="26"/>
          <w:szCs w:val="26"/>
        </w:rPr>
        <w:t>(wartość po przeprowadzonym postępowaniu o zamówienie publiczne)</w:t>
      </w:r>
      <w:bookmarkEnd w:id="2"/>
      <w:r w:rsidR="00452035">
        <w:rPr>
          <w:rFonts w:ascii="Times New Roman" w:hAnsi="Times New Roman" w:cs="Times New Roman"/>
          <w:bCs/>
          <w:kern w:val="2"/>
          <w:sz w:val="26"/>
          <w:szCs w:val="26"/>
        </w:rPr>
        <w:t>;</w:t>
      </w:r>
      <w:r w:rsidRPr="005D4D83">
        <w:rPr>
          <w:rFonts w:ascii="Times New Roman" w:hAnsi="Times New Roman" w:cs="Times New Roman"/>
          <w:bCs/>
          <w:kern w:val="2"/>
          <w:sz w:val="26"/>
          <w:szCs w:val="26"/>
        </w:rPr>
        <w:t xml:space="preserve"> w ramach zadania zostanie wykonany próbny odwiert badania złóż wody w Przeorsku</w:t>
      </w:r>
    </w:p>
    <w:p w14:paraId="52C908B0" w14:textId="77777777" w:rsidR="00267EDA" w:rsidRDefault="00267EDA" w:rsidP="00F773DE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A0B6846" w14:textId="0145187C" w:rsidR="00F773DE" w:rsidRDefault="00F773DE" w:rsidP="00F773D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Wydatki na programy i projekty lub zadania </w:t>
      </w:r>
      <w:r w:rsidR="00626F1B">
        <w:rPr>
          <w:rFonts w:ascii="Times New Roman" w:hAnsi="Times New Roman" w:cs="Times New Roman"/>
          <w:b/>
          <w:sz w:val="26"/>
          <w:szCs w:val="26"/>
        </w:rPr>
        <w:t xml:space="preserve">pozostałe, </w:t>
      </w:r>
      <w:r>
        <w:rPr>
          <w:rFonts w:ascii="Times New Roman" w:hAnsi="Times New Roman" w:cs="Times New Roman"/>
          <w:b/>
          <w:sz w:val="26"/>
          <w:szCs w:val="26"/>
        </w:rPr>
        <w:t>z tego:</w:t>
      </w:r>
    </w:p>
    <w:p w14:paraId="12AC0173" w14:textId="77777777" w:rsidR="00F773DE" w:rsidRDefault="00F773DE" w:rsidP="00F773DE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72036D1" w14:textId="642E1DC2" w:rsidR="00DB793B" w:rsidRDefault="00DB793B" w:rsidP="00764050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3" w:name="_Hlk164335324"/>
      <w:r>
        <w:rPr>
          <w:rFonts w:ascii="Times New Roman" w:hAnsi="Times New Roman" w:cs="Times New Roman"/>
          <w:b/>
          <w:sz w:val="26"/>
          <w:szCs w:val="26"/>
        </w:rPr>
        <w:t>- wydatki bieżące:</w:t>
      </w:r>
    </w:p>
    <w:p w14:paraId="5E2E1754" w14:textId="1F0CE864" w:rsidR="00DB793B" w:rsidRDefault="00916D98" w:rsidP="00764050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6D98">
        <w:rPr>
          <w:rFonts w:ascii="Times New Roman" w:hAnsi="Times New Roman" w:cs="Times New Roman"/>
          <w:bCs/>
          <w:i/>
          <w:iCs/>
          <w:sz w:val="26"/>
          <w:szCs w:val="26"/>
        </w:rPr>
        <w:t>„</w:t>
      </w:r>
      <w:r w:rsidR="00DB793B" w:rsidRPr="00916D98">
        <w:rPr>
          <w:rFonts w:ascii="Times New Roman" w:hAnsi="Times New Roman" w:cs="Times New Roman"/>
          <w:bCs/>
          <w:i/>
          <w:iCs/>
          <w:sz w:val="26"/>
          <w:szCs w:val="26"/>
        </w:rPr>
        <w:t>Wykonanie miejscowych planów zagospodarowania przestrzennego</w:t>
      </w:r>
      <w:r w:rsidRPr="00916D98">
        <w:rPr>
          <w:rFonts w:ascii="Times New Roman" w:hAnsi="Times New Roman" w:cs="Times New Roman"/>
          <w:bCs/>
          <w:i/>
          <w:iCs/>
          <w:sz w:val="26"/>
          <w:szCs w:val="26"/>
        </w:rPr>
        <w:t>”</w:t>
      </w:r>
      <w:r w:rsidR="00DB793B">
        <w:rPr>
          <w:rFonts w:ascii="Times New Roman" w:hAnsi="Times New Roman" w:cs="Times New Roman"/>
          <w:bCs/>
          <w:sz w:val="26"/>
          <w:szCs w:val="26"/>
        </w:rPr>
        <w:t>. Okres realizacji: 2024-202</w:t>
      </w:r>
      <w:r w:rsidR="001404E0">
        <w:rPr>
          <w:rFonts w:ascii="Times New Roman" w:hAnsi="Times New Roman" w:cs="Times New Roman"/>
          <w:bCs/>
          <w:sz w:val="26"/>
          <w:szCs w:val="26"/>
        </w:rPr>
        <w:t>6</w:t>
      </w:r>
      <w:r w:rsidR="00DB793B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4D6E3FA8" w14:textId="2DF6552B" w:rsidR="00DB793B" w:rsidRDefault="00DB793B" w:rsidP="00764050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4" w:name="_Hlk173929308"/>
      <w:r>
        <w:rPr>
          <w:rFonts w:ascii="Times New Roman" w:hAnsi="Times New Roman" w:cs="Times New Roman"/>
          <w:bCs/>
          <w:sz w:val="26"/>
          <w:szCs w:val="26"/>
        </w:rPr>
        <w:t>Limit wydatków na 2024 – 0,00 zł,</w:t>
      </w:r>
    </w:p>
    <w:p w14:paraId="5F61EE5B" w14:textId="11B25F18" w:rsidR="00DB793B" w:rsidRDefault="00DB793B" w:rsidP="00764050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Limit wydatków na 2025 – 1</w:t>
      </w:r>
      <w:r w:rsidR="001404E0">
        <w:rPr>
          <w:rFonts w:ascii="Times New Roman" w:hAnsi="Times New Roman" w:cs="Times New Roman"/>
          <w:bCs/>
          <w:sz w:val="26"/>
          <w:szCs w:val="26"/>
        </w:rPr>
        <w:t>2</w:t>
      </w:r>
      <w:r w:rsidR="005C2799">
        <w:rPr>
          <w:rFonts w:ascii="Times New Roman" w:hAnsi="Times New Roman" w:cs="Times New Roman"/>
          <w:bCs/>
          <w:sz w:val="26"/>
          <w:szCs w:val="26"/>
        </w:rPr>
        <w:t>0</w:t>
      </w:r>
      <w:r>
        <w:rPr>
          <w:rFonts w:ascii="Times New Roman" w:hAnsi="Times New Roman" w:cs="Times New Roman"/>
          <w:bCs/>
          <w:sz w:val="26"/>
          <w:szCs w:val="26"/>
        </w:rPr>
        <w:t>.000,00 zł.</w:t>
      </w:r>
    </w:p>
    <w:p w14:paraId="555A1617" w14:textId="57A86A67" w:rsidR="001404E0" w:rsidRDefault="001404E0" w:rsidP="00764050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Limit wydatków na 2026 – 80.000,00 zł.</w:t>
      </w:r>
    </w:p>
    <w:bookmarkEnd w:id="4"/>
    <w:p w14:paraId="30387A2A" w14:textId="4336DF6F" w:rsidR="00DB793B" w:rsidRDefault="00DB793B" w:rsidP="00764050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Miejscowe plany zagospodarowania przestrzennego zostaną wykonane dla miejscowości gminy Tomaszów Lubelski. Umowy w sprawie opracowania </w:t>
      </w:r>
      <w:r w:rsidR="00E67246">
        <w:rPr>
          <w:rFonts w:ascii="Times New Roman" w:hAnsi="Times New Roman" w:cs="Times New Roman"/>
          <w:bCs/>
          <w:sz w:val="26"/>
          <w:szCs w:val="26"/>
        </w:rPr>
        <w:t xml:space="preserve">planów </w:t>
      </w:r>
      <w:r>
        <w:rPr>
          <w:rFonts w:ascii="Times New Roman" w:hAnsi="Times New Roman" w:cs="Times New Roman"/>
          <w:bCs/>
          <w:sz w:val="26"/>
          <w:szCs w:val="26"/>
        </w:rPr>
        <w:t>zostaną zawarte w 2024 r.</w:t>
      </w:r>
    </w:p>
    <w:p w14:paraId="52B1F149" w14:textId="77777777" w:rsidR="00F953EA" w:rsidRDefault="00F953EA" w:rsidP="00764050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00F40E7" w14:textId="77777777" w:rsidR="00D95182" w:rsidRDefault="00D95182" w:rsidP="00764050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C4AACA9" w14:textId="7CB21454" w:rsidR="00D95182" w:rsidRPr="00452035" w:rsidRDefault="00D95182" w:rsidP="00D95182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lastRenderedPageBreak/>
        <w:t>„</w:t>
      </w:r>
      <w:r w:rsidRPr="00D95182">
        <w:rPr>
          <w:rFonts w:ascii="Times New Roman" w:hAnsi="Times New Roman" w:cs="Times New Roman"/>
          <w:i/>
          <w:iCs/>
          <w:sz w:val="26"/>
          <w:szCs w:val="26"/>
        </w:rPr>
        <w:t>Remont i wyposażenie świetlic wiejskich wraz z zagospodarowaniem terenu w miejscowościach popegeerowskich w Gminie Tomaszów</w:t>
      </w:r>
      <w:r w:rsidRPr="00645AA6">
        <w:rPr>
          <w:rFonts w:ascii="Times New Roman" w:hAnsi="Times New Roman" w:cs="Times New Roman"/>
          <w:sz w:val="26"/>
          <w:szCs w:val="26"/>
        </w:rPr>
        <w:t xml:space="preserve">; </w:t>
      </w:r>
      <w:bookmarkStart w:id="5" w:name="_Hlk150929367"/>
      <w:r w:rsidRPr="00645AA6">
        <w:rPr>
          <w:rFonts w:ascii="Times New Roman" w:hAnsi="Times New Roman" w:cs="Times New Roman"/>
          <w:sz w:val="26"/>
          <w:szCs w:val="26"/>
        </w:rPr>
        <w:t>zadanie posiada dofinansowanie Programu Polski Ład Program Inwestycji Strategicznych w wysokości 2.000,000,00 zł</w:t>
      </w:r>
      <w:bookmarkEnd w:id="5"/>
      <w:r w:rsidRPr="00645AA6">
        <w:rPr>
          <w:rFonts w:ascii="Times New Roman" w:hAnsi="Times New Roman" w:cs="Times New Roman"/>
          <w:sz w:val="26"/>
          <w:szCs w:val="26"/>
        </w:rPr>
        <w:t>. W ramach zadania remontom poddane zostaną świetlice w Rabinówce, Rogóźnie i Przeorsku.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F6D6B">
        <w:rPr>
          <w:rFonts w:ascii="Times New Roman" w:hAnsi="Times New Roman" w:cs="Times New Roman"/>
          <w:sz w:val="26"/>
          <w:szCs w:val="26"/>
        </w:rPr>
        <w:t>Planowany</w:t>
      </w:r>
      <w:r w:rsidRPr="00DF6D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F6D6B">
        <w:rPr>
          <w:rFonts w:ascii="Times New Roman" w:hAnsi="Times New Roman" w:cs="Times New Roman"/>
          <w:sz w:val="26"/>
          <w:szCs w:val="26"/>
        </w:rPr>
        <w:t>okres realizacji to lata</w:t>
      </w:r>
      <w:r>
        <w:rPr>
          <w:rFonts w:ascii="Times New Roman" w:hAnsi="Times New Roman" w:cs="Times New Roman"/>
          <w:sz w:val="26"/>
          <w:szCs w:val="26"/>
        </w:rPr>
        <w:t xml:space="preserve">: 2024 – 2025. </w:t>
      </w:r>
      <w:r w:rsidR="00452035">
        <w:rPr>
          <w:rFonts w:ascii="Times New Roman" w:hAnsi="Times New Roman" w:cs="Times New Roman"/>
          <w:sz w:val="26"/>
          <w:szCs w:val="26"/>
        </w:rPr>
        <w:t xml:space="preserve">Wartość robót  budowlanych </w:t>
      </w:r>
      <w:r w:rsidR="00452035">
        <w:rPr>
          <w:rFonts w:ascii="Times New Roman" w:hAnsi="Times New Roman" w:cs="Times New Roman"/>
          <w:bCs/>
          <w:kern w:val="2"/>
          <w:sz w:val="26"/>
          <w:szCs w:val="26"/>
        </w:rPr>
        <w:t xml:space="preserve">po przeprowadzonym postępowaniu o zamówienie publiczne </w:t>
      </w:r>
      <w:r w:rsidR="00452035" w:rsidRPr="00452035">
        <w:rPr>
          <w:rFonts w:ascii="Times New Roman" w:hAnsi="Times New Roman" w:cs="Times New Roman"/>
          <w:bCs/>
          <w:kern w:val="2"/>
          <w:sz w:val="26"/>
          <w:szCs w:val="26"/>
        </w:rPr>
        <w:t xml:space="preserve">to kwota </w:t>
      </w:r>
      <w:r w:rsidR="00452035" w:rsidRPr="00452035">
        <w:rPr>
          <w:rFonts w:ascii="Times New Roman" w:hAnsi="Times New Roman" w:cs="Times New Roman"/>
          <w:sz w:val="26"/>
          <w:szCs w:val="26"/>
        </w:rPr>
        <w:t>2</w:t>
      </w:r>
      <w:r w:rsidR="00452035">
        <w:rPr>
          <w:rFonts w:ascii="Times New Roman" w:hAnsi="Times New Roman" w:cs="Times New Roman"/>
          <w:sz w:val="26"/>
          <w:szCs w:val="26"/>
        </w:rPr>
        <w:t>.</w:t>
      </w:r>
      <w:r w:rsidR="00452035" w:rsidRPr="00452035">
        <w:rPr>
          <w:rFonts w:ascii="Times New Roman" w:hAnsi="Times New Roman" w:cs="Times New Roman"/>
          <w:sz w:val="26"/>
          <w:szCs w:val="26"/>
        </w:rPr>
        <w:t>255</w:t>
      </w:r>
      <w:r w:rsidR="00452035">
        <w:rPr>
          <w:rFonts w:ascii="Times New Roman" w:hAnsi="Times New Roman" w:cs="Times New Roman"/>
          <w:sz w:val="26"/>
          <w:szCs w:val="26"/>
        </w:rPr>
        <w:t>.</w:t>
      </w:r>
      <w:r w:rsidR="00452035" w:rsidRPr="00452035">
        <w:rPr>
          <w:rFonts w:ascii="Times New Roman" w:hAnsi="Times New Roman" w:cs="Times New Roman"/>
          <w:sz w:val="26"/>
          <w:szCs w:val="26"/>
        </w:rPr>
        <w:t>595,78 zł</w:t>
      </w:r>
      <w:r w:rsidR="00452035">
        <w:rPr>
          <w:rFonts w:ascii="Times New Roman" w:hAnsi="Times New Roman" w:cs="Times New Roman"/>
          <w:sz w:val="26"/>
          <w:szCs w:val="26"/>
        </w:rPr>
        <w:t>. Zatem ustala się limit nakładów ogółem: 2.341.000,00 zł, w tym:</w:t>
      </w:r>
    </w:p>
    <w:p w14:paraId="17CE9468" w14:textId="19DAFC3D" w:rsidR="00D95182" w:rsidRDefault="00D95182" w:rsidP="00D95182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6" w:name="_Hlk173930403"/>
      <w:r>
        <w:rPr>
          <w:rFonts w:ascii="Times New Roman" w:hAnsi="Times New Roman" w:cs="Times New Roman"/>
          <w:bCs/>
          <w:sz w:val="26"/>
          <w:szCs w:val="26"/>
        </w:rPr>
        <w:t>Limit wydatków na 2024 – 1.041.000,00 zł,</w:t>
      </w:r>
    </w:p>
    <w:p w14:paraId="6B20186B" w14:textId="2CA3F9C5" w:rsidR="00D95182" w:rsidRDefault="00D95182" w:rsidP="00D95182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Limit wydatków na 2025 – 1.300.000,00 zł.</w:t>
      </w:r>
    </w:p>
    <w:bookmarkEnd w:id="6"/>
    <w:p w14:paraId="57280A7C" w14:textId="4955BB61" w:rsidR="00D95182" w:rsidRDefault="00D95182" w:rsidP="00D9518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AD82FED" w14:textId="32A5AF66" w:rsidR="00764050" w:rsidRPr="008059E1" w:rsidRDefault="00764050" w:rsidP="00764050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7" w:name="_Hlk169775898"/>
      <w:r w:rsidRPr="008059E1">
        <w:rPr>
          <w:rFonts w:ascii="Times New Roman" w:hAnsi="Times New Roman" w:cs="Times New Roman"/>
          <w:b/>
          <w:sz w:val="26"/>
          <w:szCs w:val="26"/>
        </w:rPr>
        <w:t>- wydatki majątkowe:</w:t>
      </w:r>
    </w:p>
    <w:p w14:paraId="7D5774E3" w14:textId="77777777" w:rsidR="009D69E2" w:rsidRDefault="009D69E2" w:rsidP="00803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bookmarkStart w:id="8" w:name="_Hlk162950272"/>
      <w:bookmarkEnd w:id="7"/>
    </w:p>
    <w:p w14:paraId="6A4ED830" w14:textId="62E16E75" w:rsidR="009C78B9" w:rsidRDefault="009C78B9" w:rsidP="00803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14:ligatures w14:val="none"/>
        </w:rPr>
        <w:t>Wprowadzenie now</w:t>
      </w:r>
      <w:r w:rsidR="00452035">
        <w:rPr>
          <w:rFonts w:ascii="Times New Roman" w:hAnsi="Times New Roman" w:cs="Times New Roman"/>
          <w:sz w:val="26"/>
          <w:szCs w:val="26"/>
          <w14:ligatures w14:val="none"/>
        </w:rPr>
        <w:t>ego</w:t>
      </w:r>
      <w:r>
        <w:rPr>
          <w:rFonts w:ascii="Times New Roman" w:hAnsi="Times New Roman" w:cs="Times New Roman"/>
          <w:sz w:val="26"/>
          <w:szCs w:val="26"/>
          <w14:ligatures w14:val="none"/>
        </w:rPr>
        <w:t xml:space="preserve"> przedsięwzię</w:t>
      </w:r>
      <w:r w:rsidR="00452035">
        <w:rPr>
          <w:rFonts w:ascii="Times New Roman" w:hAnsi="Times New Roman" w:cs="Times New Roman"/>
          <w:sz w:val="26"/>
          <w:szCs w:val="26"/>
          <w14:ligatures w14:val="none"/>
        </w:rPr>
        <w:t>cia</w:t>
      </w:r>
    </w:p>
    <w:p w14:paraId="2F5E391C" w14:textId="7FA630C9" w:rsidR="00452035" w:rsidRPr="00F953EA" w:rsidRDefault="00452035" w:rsidP="00F953EA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452035">
        <w:rPr>
          <w:rFonts w:ascii="Times New Roman" w:hAnsi="Times New Roman" w:cs="Times New Roman"/>
          <w:i/>
          <w:iCs/>
          <w:sz w:val="26"/>
          <w:szCs w:val="26"/>
        </w:rPr>
        <w:t>„Rozbudowa drogi gminnej nr 111584L w miejscowości Sabaudia od km 0+000,00 do km 1+247,50”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.  </w:t>
      </w:r>
      <w:r w:rsidRPr="00452035">
        <w:rPr>
          <w:rFonts w:ascii="Times New Roman" w:hAnsi="Times New Roman" w:cs="Times New Roman"/>
          <w:sz w:val="26"/>
          <w:szCs w:val="26"/>
        </w:rPr>
        <w:t xml:space="preserve">Wartość projektu </w:t>
      </w:r>
      <w:r w:rsidR="00841206">
        <w:rPr>
          <w:rFonts w:ascii="Times New Roman" w:hAnsi="Times New Roman" w:cs="Times New Roman"/>
          <w:sz w:val="26"/>
          <w:szCs w:val="26"/>
        </w:rPr>
        <w:t xml:space="preserve">to </w:t>
      </w:r>
      <w:r w:rsidRPr="0045203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.500.000,00</w:t>
      </w:r>
      <w:r w:rsidRPr="00452035">
        <w:rPr>
          <w:rFonts w:ascii="Times New Roman" w:hAnsi="Times New Roman" w:cs="Times New Roman"/>
          <w:sz w:val="26"/>
          <w:szCs w:val="26"/>
        </w:rPr>
        <w:t xml:space="preserve"> zł</w:t>
      </w:r>
      <w:r>
        <w:rPr>
          <w:rFonts w:ascii="Times New Roman" w:hAnsi="Times New Roman" w:cs="Times New Roman"/>
          <w:sz w:val="26"/>
          <w:szCs w:val="26"/>
        </w:rPr>
        <w:t>, w tym dofinansowanie stanowi wartość</w:t>
      </w:r>
      <w:r w:rsidR="00841206">
        <w:rPr>
          <w:rFonts w:ascii="Times New Roman" w:hAnsi="Times New Roman" w:cs="Times New Roman"/>
          <w:sz w:val="26"/>
          <w:szCs w:val="26"/>
        </w:rPr>
        <w:t xml:space="preserve"> </w:t>
      </w:r>
      <w:r w:rsidRPr="00452035">
        <w:rPr>
          <w:rFonts w:ascii="Times New Roman" w:hAnsi="Times New Roman" w:cs="Times New Roman"/>
          <w:sz w:val="26"/>
          <w:szCs w:val="26"/>
        </w:rPr>
        <w:t>4</w:t>
      </w:r>
      <w:r w:rsidR="00F953EA">
        <w:rPr>
          <w:rFonts w:ascii="Times New Roman" w:hAnsi="Times New Roman" w:cs="Times New Roman"/>
          <w:sz w:val="26"/>
          <w:szCs w:val="26"/>
        </w:rPr>
        <w:t>.</w:t>
      </w:r>
      <w:r w:rsidRPr="00452035">
        <w:rPr>
          <w:rFonts w:ascii="Times New Roman" w:hAnsi="Times New Roman" w:cs="Times New Roman"/>
          <w:sz w:val="26"/>
          <w:szCs w:val="26"/>
        </w:rPr>
        <w:t>218</w:t>
      </w:r>
      <w:r w:rsidR="00F953EA">
        <w:rPr>
          <w:rFonts w:ascii="Times New Roman" w:hAnsi="Times New Roman" w:cs="Times New Roman"/>
          <w:sz w:val="26"/>
          <w:szCs w:val="26"/>
        </w:rPr>
        <w:t>.</w:t>
      </w:r>
      <w:r w:rsidRPr="00452035">
        <w:rPr>
          <w:rFonts w:ascii="Times New Roman" w:hAnsi="Times New Roman" w:cs="Times New Roman"/>
          <w:sz w:val="26"/>
          <w:szCs w:val="26"/>
        </w:rPr>
        <w:t>667,81 zł</w:t>
      </w:r>
      <w:r w:rsidR="00F953EA">
        <w:rPr>
          <w:rFonts w:ascii="Times New Roman" w:hAnsi="Times New Roman" w:cs="Times New Roman"/>
          <w:sz w:val="26"/>
          <w:szCs w:val="26"/>
        </w:rPr>
        <w:t>. Przedsięwzięcie znajduje się na liście rankingowej przedsięwzięć do dofinansowania w ramach Rządowego Programu Rozwoju Dróg na rok 2025 r.</w:t>
      </w:r>
    </w:p>
    <w:p w14:paraId="65AD3B53" w14:textId="7CF6563F" w:rsidR="00F953EA" w:rsidRDefault="00F953EA" w:rsidP="00F953EA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Limit wydatków na 2024 – 0,00 zł,</w:t>
      </w:r>
    </w:p>
    <w:p w14:paraId="41C9CD39" w14:textId="1936536A" w:rsidR="00F953EA" w:rsidRDefault="00F953EA" w:rsidP="00F953EA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Limit wydatków na 2025 – 8.500.000,00 zł.</w:t>
      </w:r>
    </w:p>
    <w:p w14:paraId="1CD7BD5A" w14:textId="0110EE91" w:rsidR="00841206" w:rsidRDefault="00841206" w:rsidP="00F953EA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Do zawarcie umowy o dofinansowane wymagane jest potwierdzenie posiadania zabezpieczenia finansowego w Wieloletniej Prognozie Finansowej.</w:t>
      </w:r>
    </w:p>
    <w:p w14:paraId="54F9D766" w14:textId="77777777" w:rsidR="00452035" w:rsidRDefault="00452035" w:rsidP="00803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</w:p>
    <w:p w14:paraId="39C7E44A" w14:textId="77777777" w:rsidR="00452035" w:rsidRDefault="00452035" w:rsidP="00803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</w:p>
    <w:p w14:paraId="0E6D371F" w14:textId="77777777" w:rsidR="00452035" w:rsidRDefault="00452035" w:rsidP="008035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</w:p>
    <w:bookmarkEnd w:id="3"/>
    <w:bookmarkEnd w:id="8"/>
    <w:p w14:paraId="26D5ACFA" w14:textId="77777777" w:rsidR="00F30440" w:rsidRDefault="00F30440" w:rsidP="00DE6A39">
      <w:pPr>
        <w:spacing w:after="160" w:line="259" w:lineRule="auto"/>
        <w:contextualSpacing/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14:paraId="0532CAE6" w14:textId="61E37C1F" w:rsidR="00F30440" w:rsidRPr="00DE6A39" w:rsidRDefault="00F30440" w:rsidP="00DE6A39">
      <w:pPr>
        <w:spacing w:after="160" w:line="259" w:lineRule="auto"/>
        <w:contextualSpacing/>
        <w:jc w:val="both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Opracował: Grzegorz Gałan.</w:t>
      </w:r>
    </w:p>
    <w:p w14:paraId="582E0429" w14:textId="2F093E45" w:rsidR="005B5276" w:rsidRDefault="005B5276" w:rsidP="00A511BA"/>
    <w:p w14:paraId="3AE86963" w14:textId="6CEFE9F9" w:rsidR="005D4D83" w:rsidRDefault="005D4D83" w:rsidP="00A511BA"/>
    <w:sectPr w:rsidR="005D4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93CC1"/>
    <w:multiLevelType w:val="hybridMultilevel"/>
    <w:tmpl w:val="C4E8B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50433"/>
    <w:multiLevelType w:val="hybridMultilevel"/>
    <w:tmpl w:val="F134F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124C2"/>
    <w:multiLevelType w:val="hybridMultilevel"/>
    <w:tmpl w:val="48681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C0983"/>
    <w:multiLevelType w:val="hybridMultilevel"/>
    <w:tmpl w:val="436A9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00D9"/>
    <w:multiLevelType w:val="hybridMultilevel"/>
    <w:tmpl w:val="ABEAA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A386E"/>
    <w:multiLevelType w:val="hybridMultilevel"/>
    <w:tmpl w:val="7172B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04EDC"/>
    <w:multiLevelType w:val="hybridMultilevel"/>
    <w:tmpl w:val="493E4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C2C17"/>
    <w:multiLevelType w:val="hybridMultilevel"/>
    <w:tmpl w:val="6B9C9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0069D"/>
    <w:multiLevelType w:val="hybridMultilevel"/>
    <w:tmpl w:val="4D485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46CA5"/>
    <w:multiLevelType w:val="hybridMultilevel"/>
    <w:tmpl w:val="4AEE0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1355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5889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06048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1112341">
    <w:abstractNumId w:val="0"/>
  </w:num>
  <w:num w:numId="5" w16cid:durableId="606158205">
    <w:abstractNumId w:val="3"/>
  </w:num>
  <w:num w:numId="6" w16cid:durableId="8604708">
    <w:abstractNumId w:val="7"/>
  </w:num>
  <w:num w:numId="7" w16cid:durableId="1021396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3088329">
    <w:abstractNumId w:val="6"/>
  </w:num>
  <w:num w:numId="9" w16cid:durableId="2266903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7676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84"/>
    <w:rsid w:val="00031D00"/>
    <w:rsid w:val="00031DBD"/>
    <w:rsid w:val="00055BF4"/>
    <w:rsid w:val="000807BB"/>
    <w:rsid w:val="000827E7"/>
    <w:rsid w:val="00090896"/>
    <w:rsid w:val="000A0B2B"/>
    <w:rsid w:val="000A2507"/>
    <w:rsid w:val="000B39EF"/>
    <w:rsid w:val="00131C4F"/>
    <w:rsid w:val="001404E0"/>
    <w:rsid w:val="00145B08"/>
    <w:rsid w:val="00153974"/>
    <w:rsid w:val="001641C8"/>
    <w:rsid w:val="00257CDD"/>
    <w:rsid w:val="00267EDA"/>
    <w:rsid w:val="00282E1A"/>
    <w:rsid w:val="002A19E3"/>
    <w:rsid w:val="002C1291"/>
    <w:rsid w:val="002F1455"/>
    <w:rsid w:val="0033107F"/>
    <w:rsid w:val="00331D80"/>
    <w:rsid w:val="00351B80"/>
    <w:rsid w:val="00364437"/>
    <w:rsid w:val="0039682B"/>
    <w:rsid w:val="003B1A57"/>
    <w:rsid w:val="004000CE"/>
    <w:rsid w:val="00405D2A"/>
    <w:rsid w:val="0041495D"/>
    <w:rsid w:val="00415F21"/>
    <w:rsid w:val="00452035"/>
    <w:rsid w:val="0046798C"/>
    <w:rsid w:val="004A4001"/>
    <w:rsid w:val="004F5F37"/>
    <w:rsid w:val="00526C9C"/>
    <w:rsid w:val="005328ED"/>
    <w:rsid w:val="00541642"/>
    <w:rsid w:val="00554ABC"/>
    <w:rsid w:val="005B4DC3"/>
    <w:rsid w:val="005B5276"/>
    <w:rsid w:val="005C2799"/>
    <w:rsid w:val="005C7FE2"/>
    <w:rsid w:val="005D4D83"/>
    <w:rsid w:val="005E68FB"/>
    <w:rsid w:val="00626F1B"/>
    <w:rsid w:val="0063286D"/>
    <w:rsid w:val="0064616B"/>
    <w:rsid w:val="0068036A"/>
    <w:rsid w:val="006A0ABE"/>
    <w:rsid w:val="006D4553"/>
    <w:rsid w:val="006D52F2"/>
    <w:rsid w:val="00732869"/>
    <w:rsid w:val="007544F8"/>
    <w:rsid w:val="00764050"/>
    <w:rsid w:val="007659D3"/>
    <w:rsid w:val="007C6366"/>
    <w:rsid w:val="007D43B0"/>
    <w:rsid w:val="007E1E1B"/>
    <w:rsid w:val="008010E4"/>
    <w:rsid w:val="0080357C"/>
    <w:rsid w:val="008059E1"/>
    <w:rsid w:val="00835296"/>
    <w:rsid w:val="00841206"/>
    <w:rsid w:val="008421C0"/>
    <w:rsid w:val="008974C8"/>
    <w:rsid w:val="008A3224"/>
    <w:rsid w:val="008C2045"/>
    <w:rsid w:val="008F4916"/>
    <w:rsid w:val="00916D98"/>
    <w:rsid w:val="00947E65"/>
    <w:rsid w:val="009552B5"/>
    <w:rsid w:val="00965D49"/>
    <w:rsid w:val="009A2D14"/>
    <w:rsid w:val="009C78B9"/>
    <w:rsid w:val="009D69E2"/>
    <w:rsid w:val="00A41A8F"/>
    <w:rsid w:val="00A511BA"/>
    <w:rsid w:val="00A60655"/>
    <w:rsid w:val="00A6498F"/>
    <w:rsid w:val="00A96D84"/>
    <w:rsid w:val="00AC174C"/>
    <w:rsid w:val="00AE7345"/>
    <w:rsid w:val="00B001AB"/>
    <w:rsid w:val="00B35C73"/>
    <w:rsid w:val="00B60C76"/>
    <w:rsid w:val="00B83FD1"/>
    <w:rsid w:val="00B84EE3"/>
    <w:rsid w:val="00B926FF"/>
    <w:rsid w:val="00BF2357"/>
    <w:rsid w:val="00C942F4"/>
    <w:rsid w:val="00CC0199"/>
    <w:rsid w:val="00CF09BA"/>
    <w:rsid w:val="00D33525"/>
    <w:rsid w:val="00D6388F"/>
    <w:rsid w:val="00D95182"/>
    <w:rsid w:val="00DA3CF5"/>
    <w:rsid w:val="00DB793B"/>
    <w:rsid w:val="00DC0D17"/>
    <w:rsid w:val="00DD40B2"/>
    <w:rsid w:val="00DE6A39"/>
    <w:rsid w:val="00E046B4"/>
    <w:rsid w:val="00E122D6"/>
    <w:rsid w:val="00E247ED"/>
    <w:rsid w:val="00E4696D"/>
    <w:rsid w:val="00E55414"/>
    <w:rsid w:val="00E655AE"/>
    <w:rsid w:val="00E67246"/>
    <w:rsid w:val="00E81097"/>
    <w:rsid w:val="00E82DA2"/>
    <w:rsid w:val="00EA70C3"/>
    <w:rsid w:val="00EB01BE"/>
    <w:rsid w:val="00EE631C"/>
    <w:rsid w:val="00F0798E"/>
    <w:rsid w:val="00F30440"/>
    <w:rsid w:val="00F773DE"/>
    <w:rsid w:val="00F953EA"/>
    <w:rsid w:val="00FE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AC6C"/>
  <w15:chartTrackingRefBased/>
  <w15:docId w15:val="{9B0D23DE-25E0-4FA2-B48D-01D883D0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045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C2045"/>
    <w:pPr>
      <w:spacing w:before="100" w:beforeAutospacing="1" w:after="100" w:afterAutospacing="1"/>
    </w:pPr>
    <w:rPr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C2045"/>
    <w:rPr>
      <w:rFonts w:cstheme="minorBidi"/>
      <w:kern w:val="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C2045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8C2045"/>
    <w:pPr>
      <w:ind w:left="720"/>
      <w:contextualSpacing/>
    </w:pPr>
  </w:style>
  <w:style w:type="paragraph" w:customStyle="1" w:styleId="Tekstpodstawowy21">
    <w:name w:val="Tekst podstawowy 21"/>
    <w:basedOn w:val="Normalny"/>
    <w:rsid w:val="00B60C76"/>
    <w:pPr>
      <w:suppressAutoHyphens/>
      <w:jc w:val="both"/>
    </w:pPr>
    <w:rPr>
      <w:rFonts w:ascii="Times New Roman" w:eastAsia="Times New Roman" w:hAnsi="Times New Roman" w:cs="Times New Roman"/>
      <w:sz w:val="28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Gałan</dc:creator>
  <cp:keywords/>
  <dc:description/>
  <cp:lastModifiedBy>Grzegorz Gałan</cp:lastModifiedBy>
  <cp:revision>108</cp:revision>
  <cp:lastPrinted>2024-05-22T16:22:00Z</cp:lastPrinted>
  <dcterms:created xsi:type="dcterms:W3CDTF">2023-07-19T14:25:00Z</dcterms:created>
  <dcterms:modified xsi:type="dcterms:W3CDTF">2024-08-07T11:52:00Z</dcterms:modified>
</cp:coreProperties>
</file>