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5AA" w:rsidRDefault="000755AA" w:rsidP="000755AA">
      <w:pPr>
        <w:pStyle w:val="Default"/>
        <w:spacing w:line="276" w:lineRule="auto"/>
        <w:jc w:val="both"/>
      </w:pPr>
      <w:r>
        <w:rPr>
          <w:b/>
          <w:bCs/>
          <w:sz w:val="28"/>
          <w:szCs w:val="28"/>
        </w:rPr>
        <w:t xml:space="preserve">Sprawozdanie  merytoryczne z realizacji Gminnego Programu Profilaktyki, Rozwiązywania Problemów Alkoholowych i Przeciwdziałania Narkomanii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za rok 2023</w:t>
      </w:r>
    </w:p>
    <w:p w:rsidR="000755AA" w:rsidRDefault="000755AA" w:rsidP="000755AA">
      <w:pPr>
        <w:pStyle w:val="Default"/>
        <w:spacing w:line="276" w:lineRule="auto"/>
        <w:jc w:val="both"/>
      </w:pPr>
      <w:r>
        <w:rPr>
          <w:sz w:val="26"/>
          <w:szCs w:val="26"/>
        </w:rPr>
        <w:t xml:space="preserve"> </w:t>
      </w:r>
    </w:p>
    <w:p w:rsidR="006D408B" w:rsidRDefault="000755AA" w:rsidP="000755AA">
      <w:pPr>
        <w:pStyle w:val="Standarduser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0755AA" w:rsidRDefault="000755AA" w:rsidP="006D408B">
      <w:pPr>
        <w:pStyle w:val="Standarduser"/>
        <w:spacing w:line="276" w:lineRule="auto"/>
        <w:ind w:firstLine="708"/>
        <w:jc w:val="both"/>
      </w:pPr>
      <w:r>
        <w:rPr>
          <w:sz w:val="26"/>
          <w:szCs w:val="26"/>
        </w:rPr>
        <w:t>Gminny Program Profilaktyki, Rozwiązywania Problemów Alkoholowych i Przeciwdziałania Narkomanii</w:t>
      </w:r>
      <w:r w:rsidR="002B2580">
        <w:rPr>
          <w:sz w:val="26"/>
          <w:szCs w:val="26"/>
        </w:rPr>
        <w:t xml:space="preserve"> dla Gminy Tomaszów Lubelski na lata 2023-2026 </w:t>
      </w:r>
      <w:r>
        <w:rPr>
          <w:sz w:val="26"/>
          <w:szCs w:val="26"/>
        </w:rPr>
        <w:t xml:space="preserve"> zwany w dalszej części Programem, zo</w:t>
      </w:r>
      <w:r w:rsidR="002B2580">
        <w:rPr>
          <w:sz w:val="26"/>
          <w:szCs w:val="26"/>
        </w:rPr>
        <w:t>stał przyjęty Uchwałą Nr XLVIII/412/2023 z dnia 31 marca  2023</w:t>
      </w:r>
      <w:r>
        <w:rPr>
          <w:sz w:val="26"/>
          <w:szCs w:val="26"/>
        </w:rPr>
        <w:t xml:space="preserve"> roku przez Radę Gminy Tomaszów Lubelski.</w:t>
      </w:r>
    </w:p>
    <w:p w:rsidR="000755AA" w:rsidRDefault="000755AA" w:rsidP="000755AA">
      <w:pPr>
        <w:pStyle w:val="Standard"/>
        <w:spacing w:line="276" w:lineRule="auto"/>
        <w:ind w:firstLine="708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Realizację programu koordynował Pełnomocnik Wójta Tomaszów Lubelski ds. profilaktyki </w:t>
      </w:r>
      <w:r>
        <w:rPr>
          <w:rFonts w:ascii="Times New Roman" w:hAnsi="Times New Roman" w:cs="Times New Roman"/>
          <w:sz w:val="26"/>
          <w:szCs w:val="26"/>
        </w:rPr>
        <w:tab/>
        <w:t xml:space="preserve">i </w:t>
      </w:r>
      <w:r>
        <w:rPr>
          <w:rFonts w:ascii="Times New Roman" w:hAnsi="Times New Roman" w:cs="Times New Roman"/>
          <w:sz w:val="26"/>
          <w:szCs w:val="26"/>
        </w:rPr>
        <w:tab/>
        <w:t xml:space="preserve">rozwiązywania </w:t>
      </w:r>
      <w:r>
        <w:rPr>
          <w:rFonts w:ascii="Times New Roman" w:hAnsi="Times New Roman" w:cs="Times New Roman"/>
          <w:sz w:val="26"/>
          <w:szCs w:val="26"/>
        </w:rPr>
        <w:tab/>
        <w:t xml:space="preserve">problemów </w:t>
      </w:r>
      <w:r>
        <w:rPr>
          <w:rFonts w:ascii="Times New Roman" w:hAnsi="Times New Roman" w:cs="Times New Roman"/>
          <w:sz w:val="26"/>
          <w:szCs w:val="26"/>
        </w:rPr>
        <w:tab/>
        <w:t>alkoholowych i narkomanii. Program realizowany był we współpracy z Gminną Komisją Rozwiązywania Problemów Alkoholowych w Tomaszowie Lubelskim oraz  Ośrodkiem Pomocy Społecznej, Komendą Powiatową Policji, Zespołem Interdyscyplinarnym ds. Przeciwdziałania Przemocy, Ośrodkiem Interwencji Kryzysowej W Tomaszowie Lubelskim Poradnia Odwykową Psycho - Med, Sądem Rejonowym, placówkami oświaty i kultury z terenu  gminy Tomaszów Lubelski.</w:t>
      </w:r>
    </w:p>
    <w:p w:rsidR="000755AA" w:rsidRDefault="000755AA" w:rsidP="000755AA">
      <w:pPr>
        <w:pStyle w:val="Standard"/>
        <w:spacing w:line="276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ab/>
        <w:t>Głównym założeniem Programu – zgodnie z obowiązującymi zapisami Narodow</w:t>
      </w:r>
      <w:r w:rsidR="002B2580">
        <w:rPr>
          <w:rFonts w:ascii="Times New Roman" w:hAnsi="Times New Roman" w:cs="Times New Roman"/>
          <w:sz w:val="26"/>
          <w:szCs w:val="26"/>
        </w:rPr>
        <w:t xml:space="preserve">ego Funduszu Zdrowia i rekomendacjami </w:t>
      </w:r>
      <w:r>
        <w:rPr>
          <w:rFonts w:ascii="Times New Roman" w:hAnsi="Times New Roman" w:cs="Times New Roman"/>
          <w:sz w:val="26"/>
          <w:szCs w:val="26"/>
        </w:rPr>
        <w:t>Krajowe</w:t>
      </w:r>
      <w:r w:rsidR="002B2580">
        <w:rPr>
          <w:rFonts w:ascii="Times New Roman" w:hAnsi="Times New Roman" w:cs="Times New Roman"/>
          <w:sz w:val="26"/>
          <w:szCs w:val="26"/>
        </w:rPr>
        <w:t>go</w:t>
      </w:r>
      <w:r>
        <w:rPr>
          <w:rFonts w:ascii="Times New Roman" w:hAnsi="Times New Roman" w:cs="Times New Roman"/>
          <w:sz w:val="26"/>
          <w:szCs w:val="26"/>
        </w:rPr>
        <w:t xml:space="preserve"> Centrum Przeciwdziałania Uzależnieniom – było ograniczenie występowania negatywnych zjawisk będących skutkiem nadużywania środków psychoaktywnych oraz uzależnień behawioralnych  przez rozwój działań związanych z profilaktyką i rozwiązywaniem problemów uzależnień, wzrost społecznej świadomości związanej z tematyką, integracją społeczną i zawodową osób uzależnionych oraz doskonalenie współpracy pomiędzy instytucjami zaangażowanymi w realizację programu</w:t>
      </w:r>
      <w:r w:rsidR="002B2580">
        <w:rPr>
          <w:rFonts w:ascii="Times New Roman" w:hAnsi="Times New Roman" w:cs="Times New Roman"/>
          <w:sz w:val="26"/>
          <w:szCs w:val="26"/>
        </w:rPr>
        <w:t xml:space="preserve">. W/w Program zakładał </w:t>
      </w:r>
      <w:r>
        <w:rPr>
          <w:rFonts w:ascii="Times New Roman" w:hAnsi="Times New Roman" w:cs="Times New Roman"/>
          <w:sz w:val="26"/>
          <w:szCs w:val="26"/>
        </w:rPr>
        <w:t xml:space="preserve"> zapobieganie powstawaniu nowych problemów alkoholowych, narkotykowych, ale również przemocy poprzez szeroko rozwiniętą profilaktykę oraz zmniejszenie rozmiarów już istniejących problemów alkoholowych i przemocy w rodzinie a także zwiększenie zasobów niezbędnych do radzenia sobie z nimi.</w:t>
      </w:r>
    </w:p>
    <w:p w:rsidR="000755AA" w:rsidRDefault="000755AA" w:rsidP="000755AA">
      <w:pPr>
        <w:pStyle w:val="Standard"/>
        <w:spacing w:line="276" w:lineRule="auto"/>
        <w:ind w:firstLine="708"/>
        <w:jc w:val="both"/>
      </w:pPr>
      <w:r>
        <w:rPr>
          <w:rFonts w:ascii="Times New Roman" w:hAnsi="Times New Roman" w:cs="Times New Roman"/>
          <w:sz w:val="26"/>
          <w:szCs w:val="26"/>
        </w:rPr>
        <w:t>Podjęto działania w obszarach :</w:t>
      </w:r>
    </w:p>
    <w:p w:rsidR="000755AA" w:rsidRDefault="000755AA" w:rsidP="000755AA">
      <w:pPr>
        <w:pStyle w:val="Standard"/>
        <w:spacing w:line="276" w:lineRule="auto"/>
        <w:jc w:val="both"/>
      </w:pPr>
      <w:r>
        <w:rPr>
          <w:rFonts w:ascii="Times New Roman" w:hAnsi="Times New Roman" w:cs="Times New Roman"/>
          <w:b/>
          <w:bCs/>
          <w:sz w:val="26"/>
          <w:szCs w:val="26"/>
        </w:rPr>
        <w:t>Edukacja, Promocja zdrowia i Kształcenie Kadr</w:t>
      </w:r>
      <w:r>
        <w:rPr>
          <w:rFonts w:ascii="Times New Roman" w:hAnsi="Times New Roman" w:cs="Times New Roman"/>
          <w:sz w:val="26"/>
          <w:szCs w:val="26"/>
        </w:rPr>
        <w:t xml:space="preserve"> poprzez działania  informacyjno-edukacyjne</w:t>
      </w:r>
      <w:r>
        <w:rPr>
          <w:rFonts w:ascii="Times New Roman" w:hAnsi="Times New Roman" w:cs="Times New Roman"/>
          <w:sz w:val="26"/>
          <w:szCs w:val="26"/>
        </w:rPr>
        <w:tab/>
        <w:t>promujące</w:t>
      </w:r>
      <w:r>
        <w:rPr>
          <w:rFonts w:ascii="Times New Roman" w:hAnsi="Times New Roman" w:cs="Times New Roman"/>
          <w:sz w:val="26"/>
          <w:szCs w:val="26"/>
        </w:rPr>
        <w:tab/>
        <w:t>zdrowy</w:t>
      </w:r>
      <w:r>
        <w:rPr>
          <w:rFonts w:ascii="Times New Roman" w:hAnsi="Times New Roman" w:cs="Times New Roman"/>
          <w:sz w:val="26"/>
          <w:szCs w:val="26"/>
        </w:rPr>
        <w:tab/>
        <w:t>styl</w:t>
      </w:r>
      <w:r>
        <w:rPr>
          <w:rFonts w:ascii="Times New Roman" w:hAnsi="Times New Roman" w:cs="Times New Roman"/>
          <w:sz w:val="26"/>
          <w:szCs w:val="26"/>
        </w:rPr>
        <w:tab/>
        <w:t>życia,</w:t>
      </w:r>
      <w:r>
        <w:rPr>
          <w:rFonts w:ascii="Times New Roman" w:hAnsi="Times New Roman" w:cs="Times New Roman"/>
          <w:sz w:val="26"/>
          <w:szCs w:val="26"/>
        </w:rPr>
        <w:tab/>
        <w:t>dystrybucję</w:t>
      </w:r>
      <w:r>
        <w:rPr>
          <w:rFonts w:ascii="Times New Roman" w:hAnsi="Times New Roman" w:cs="Times New Roman"/>
          <w:sz w:val="26"/>
          <w:szCs w:val="26"/>
        </w:rPr>
        <w:tab/>
        <w:t>ulotek i broszur oraz publikację informacji na stronie internetowej gminy na temat dostępnych form bezpłatnej pomocy specjalistycznej dla mieszkańców gminy, świadczonej również  w formie zdalnej na terenie gminy i powiatu tomaszowskiego.</w:t>
      </w:r>
    </w:p>
    <w:p w:rsidR="000755AA" w:rsidRDefault="000755AA" w:rsidP="000755AA">
      <w:pPr>
        <w:pStyle w:val="NormalnyWeb"/>
        <w:spacing w:before="0" w:after="0" w:line="276" w:lineRule="auto"/>
        <w:jc w:val="both"/>
      </w:pPr>
      <w:r>
        <w:rPr>
          <w:sz w:val="26"/>
          <w:szCs w:val="26"/>
        </w:rPr>
        <w:tab/>
        <w:t>Podczas obchodów gminno-parafial</w:t>
      </w:r>
      <w:r w:rsidR="00E1245D">
        <w:rPr>
          <w:sz w:val="26"/>
          <w:szCs w:val="26"/>
        </w:rPr>
        <w:t>nych dożynek  w Szarowo</w:t>
      </w:r>
      <w:r w:rsidR="002B2580">
        <w:rPr>
          <w:sz w:val="26"/>
          <w:szCs w:val="26"/>
        </w:rPr>
        <w:t xml:space="preserve">li </w:t>
      </w:r>
      <w:r>
        <w:rPr>
          <w:sz w:val="26"/>
          <w:szCs w:val="26"/>
        </w:rPr>
        <w:t xml:space="preserve"> członkowie Zespołu Interdyscyplinarnego ds. Przeciwdziałania Przemocy w Rodzinie i członkowie Gminnej  Komisji Rozwiązywania Problemów Alkoholowych w Tomaszowie Lubelskim wraz z Pełnomocnikiem Wójta Gminy ds. profilaktyki obecni byli ze swoim stoiskiem edukacyjno-profilaktycznym. Promowano działania i prace Zespołu Interdyscyplinarnego oraz Komisji, a także Punktu Informacyjno-Konsultacyjnego ds. uzależnień i przemocy z siedzibą przy Gminnym Ośrodku Pomocy Społecznej w  Rogóźnie.</w:t>
      </w:r>
    </w:p>
    <w:p w:rsidR="000755AA" w:rsidRDefault="000755AA" w:rsidP="000755AA">
      <w:pPr>
        <w:pStyle w:val="NormalnyWeb"/>
        <w:spacing w:before="0" w:after="0" w:line="276" w:lineRule="auto"/>
        <w:ind w:firstLine="708"/>
        <w:jc w:val="both"/>
      </w:pPr>
      <w:r>
        <w:rPr>
          <w:sz w:val="26"/>
          <w:szCs w:val="26"/>
        </w:rPr>
        <w:lastRenderedPageBreak/>
        <w:t>Propagowano m.in. real</w:t>
      </w:r>
      <w:r w:rsidR="002B2580">
        <w:rPr>
          <w:sz w:val="26"/>
          <w:szCs w:val="26"/>
        </w:rPr>
        <w:t>izowane  lokalne kapanie  w 2023</w:t>
      </w:r>
      <w:r>
        <w:rPr>
          <w:sz w:val="26"/>
          <w:szCs w:val="26"/>
        </w:rPr>
        <w:t xml:space="preserve"> roku  pn.” Pełni mo</w:t>
      </w:r>
      <w:r w:rsidR="002B2580">
        <w:rPr>
          <w:sz w:val="26"/>
          <w:szCs w:val="26"/>
        </w:rPr>
        <w:t>cy bez Przemocy”.</w:t>
      </w:r>
      <w:r>
        <w:rPr>
          <w:sz w:val="26"/>
          <w:szCs w:val="26"/>
        </w:rPr>
        <w:t xml:space="preserve"> Celem  akcji było zwrócenie społeczności lokalnej na problem  przemocy domowej, szkodliwości spożywania alkoholu, dopalaczy i narkotyków,  trzeźwości na drogach, uzależnień behawioralnych.  Każdy zainteresowany mógł zasięgnąć szczegółowych informacji na temat pracy Komisji i Zespołu,  oraz możliwości </w:t>
      </w:r>
      <w:r w:rsidR="0070549D">
        <w:rPr>
          <w:sz w:val="26"/>
          <w:szCs w:val="26"/>
        </w:rPr>
        <w:t xml:space="preserve">skorzystania z </w:t>
      </w:r>
      <w:r>
        <w:rPr>
          <w:sz w:val="26"/>
          <w:szCs w:val="26"/>
        </w:rPr>
        <w:t>bezpłatnego poradnictwa w Punkcie Informacyjno- Konsultacyjnym, a także otrzymać materiały edukacyjno – profilaktyczne.</w:t>
      </w:r>
    </w:p>
    <w:p w:rsidR="000755AA" w:rsidRDefault="000755AA" w:rsidP="000755AA">
      <w:pPr>
        <w:pStyle w:val="Standard"/>
        <w:spacing w:line="276" w:lineRule="auto"/>
        <w:ind w:firstLine="708"/>
        <w:jc w:val="both"/>
      </w:pPr>
      <w:r>
        <w:rPr>
          <w:rFonts w:ascii="Times New Roman" w:hAnsi="Times New Roman" w:cs="Times New Roman"/>
          <w:sz w:val="26"/>
          <w:szCs w:val="26"/>
        </w:rPr>
        <w:t>W okresie wakacyjnym w Świetl</w:t>
      </w:r>
      <w:r w:rsidR="002B2580">
        <w:rPr>
          <w:rFonts w:ascii="Times New Roman" w:hAnsi="Times New Roman" w:cs="Times New Roman"/>
          <w:sz w:val="26"/>
          <w:szCs w:val="26"/>
        </w:rPr>
        <w:t xml:space="preserve">icy Środowiskowej w Majdanku w </w:t>
      </w:r>
      <w:r>
        <w:rPr>
          <w:rFonts w:ascii="Times New Roman" w:hAnsi="Times New Roman" w:cs="Times New Roman"/>
          <w:sz w:val="26"/>
          <w:szCs w:val="26"/>
        </w:rPr>
        <w:t xml:space="preserve"> rama</w:t>
      </w:r>
      <w:r w:rsidR="002B2580">
        <w:rPr>
          <w:rFonts w:ascii="Times New Roman" w:hAnsi="Times New Roman" w:cs="Times New Roman"/>
          <w:sz w:val="26"/>
          <w:szCs w:val="26"/>
        </w:rPr>
        <w:t xml:space="preserve">ch zajęć  zorganizowano </w:t>
      </w:r>
      <w:r>
        <w:rPr>
          <w:rFonts w:ascii="Times New Roman" w:hAnsi="Times New Roman" w:cs="Times New Roman"/>
          <w:sz w:val="26"/>
          <w:szCs w:val="26"/>
        </w:rPr>
        <w:t>konkurs plastycz</w:t>
      </w:r>
      <w:r w:rsidR="002B2580">
        <w:rPr>
          <w:rFonts w:ascii="Times New Roman" w:hAnsi="Times New Roman" w:cs="Times New Roman"/>
          <w:sz w:val="26"/>
          <w:szCs w:val="26"/>
        </w:rPr>
        <w:t>ny dla dzieci w wieku szkolnym w ramach ogólnopolskiej  kampanii profilaktycznej Zachowaj Trzeźwy Umysł</w:t>
      </w:r>
      <w:r w:rsidR="00C22B3D">
        <w:rPr>
          <w:rFonts w:ascii="Times New Roman" w:hAnsi="Times New Roman" w:cs="Times New Roman"/>
          <w:sz w:val="26"/>
          <w:szCs w:val="26"/>
        </w:rPr>
        <w:t>.</w:t>
      </w:r>
    </w:p>
    <w:p w:rsidR="000755AA" w:rsidRDefault="000755AA" w:rsidP="000755AA">
      <w:pPr>
        <w:pStyle w:val="Standard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Profilaktyka uniwersalna</w:t>
      </w:r>
      <w:r>
        <w:rPr>
          <w:rFonts w:ascii="Times New Roman" w:hAnsi="Times New Roman" w:cs="Times New Roman"/>
          <w:sz w:val="26"/>
          <w:szCs w:val="26"/>
        </w:rPr>
        <w:t xml:space="preserve"> - Szkoły realizowały działania edukacyjno-profilaktyczne głównie w ramach godzin wychowawczych i spotkań z rodzicami w ramach wywiadówek szkolnych. We współpracy z Pełnomocnikiem i GKRPA </w:t>
      </w:r>
      <w:r w:rsidR="002B2580">
        <w:rPr>
          <w:rFonts w:ascii="Times New Roman" w:hAnsi="Times New Roman" w:cs="Times New Roman"/>
          <w:sz w:val="26"/>
          <w:szCs w:val="26"/>
        </w:rPr>
        <w:t>realizow</w:t>
      </w:r>
      <w:r w:rsidR="0070549D">
        <w:rPr>
          <w:rFonts w:ascii="Times New Roman" w:hAnsi="Times New Roman" w:cs="Times New Roman"/>
          <w:sz w:val="26"/>
          <w:szCs w:val="26"/>
        </w:rPr>
        <w:t xml:space="preserve">any jest program profilaktyczno- rozwojowy „EduLyke” w Szkole Podstawowej w Podhorcach. Jest to program dla uczniów klas 4-8 i jest to program profilaktyki uzależnień i kształtowania umiejętności psychospołecznych. Ma na celu wzmocnienie umiejętności psychospołecznych i wiedzy nt. rozwoju, wsparcia dzieci i dorosłych. </w:t>
      </w:r>
    </w:p>
    <w:p w:rsidR="006D408B" w:rsidRDefault="006D408B" w:rsidP="000755AA">
      <w:pPr>
        <w:pStyle w:val="Standard"/>
        <w:spacing w:line="276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ab/>
        <w:t xml:space="preserve"> Ze środków Programu sfinansowany został udział trzech osób w wieku szkolnym z Gminy Tomaszów Lubelski w Integracyjnym Obozie Młodzieżowych Drużyn Pożarniczych w Niemczech, w ramach którego zrealizowany został również program profilaktyki uzależnień. </w:t>
      </w:r>
    </w:p>
    <w:p w:rsidR="000755AA" w:rsidRDefault="000755AA" w:rsidP="000755AA">
      <w:pPr>
        <w:pStyle w:val="Standard"/>
        <w:spacing w:line="276" w:lineRule="auto"/>
        <w:jc w:val="both"/>
      </w:pPr>
      <w:r>
        <w:rPr>
          <w:rFonts w:ascii="Times New Roman" w:hAnsi="Times New Roman" w:cs="Times New Roman"/>
          <w:b/>
          <w:bCs/>
          <w:sz w:val="26"/>
          <w:szCs w:val="26"/>
        </w:rPr>
        <w:t>Reedukacja szkód , rehabilitacja zdrowotna, społeczna i zawodowa.</w:t>
      </w:r>
    </w:p>
    <w:p w:rsidR="000755AA" w:rsidRDefault="000755AA" w:rsidP="000755AA">
      <w:pPr>
        <w:pStyle w:val="Standard"/>
        <w:spacing w:line="276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ab/>
        <w:t>Zadania realizowane były głównie w ramach pracy Punktu I</w:t>
      </w:r>
      <w:bookmarkStart w:id="0" w:name="_Hlk65663786"/>
      <w:r w:rsidR="009E4DD2">
        <w:rPr>
          <w:rFonts w:ascii="Times New Roman" w:hAnsi="Times New Roman" w:cs="Times New Roman"/>
          <w:sz w:val="26"/>
          <w:szCs w:val="26"/>
        </w:rPr>
        <w:t>nformacyjno-Konsultacyjnego. U</w:t>
      </w:r>
      <w:r>
        <w:rPr>
          <w:rFonts w:ascii="Times New Roman" w:hAnsi="Times New Roman" w:cs="Times New Roman"/>
          <w:sz w:val="26"/>
          <w:szCs w:val="26"/>
        </w:rPr>
        <w:t xml:space="preserve">sługi świadczone  były </w:t>
      </w:r>
      <w:bookmarkStart w:id="1" w:name="_Hlk102013554"/>
      <w:r>
        <w:rPr>
          <w:rFonts w:ascii="Times New Roman" w:hAnsi="Times New Roman" w:cs="Times New Roman"/>
          <w:sz w:val="26"/>
          <w:szCs w:val="26"/>
        </w:rPr>
        <w:t xml:space="preserve"> </w:t>
      </w:r>
      <w:bookmarkEnd w:id="1"/>
      <w:r>
        <w:rPr>
          <w:rFonts w:ascii="Times New Roman" w:hAnsi="Times New Roman" w:cs="Times New Roman"/>
          <w:sz w:val="26"/>
          <w:szCs w:val="26"/>
        </w:rPr>
        <w:t>stacjonarnie w każdą środę m-ca w</w:t>
      </w:r>
      <w:bookmarkEnd w:id="0"/>
      <w:r>
        <w:rPr>
          <w:rFonts w:ascii="Times New Roman" w:hAnsi="Times New Roman" w:cs="Times New Roman"/>
          <w:sz w:val="26"/>
          <w:szCs w:val="26"/>
        </w:rPr>
        <w:t xml:space="preserve"> siedzibie Gminnego Ośrodka Pomocy Sp</w:t>
      </w:r>
      <w:r w:rsidR="009E4DD2">
        <w:rPr>
          <w:rFonts w:ascii="Times New Roman" w:hAnsi="Times New Roman" w:cs="Times New Roman"/>
          <w:sz w:val="26"/>
          <w:szCs w:val="26"/>
        </w:rPr>
        <w:t>ołecznej w Tomaszowie Lubelskim</w:t>
      </w:r>
      <w:r w:rsidR="0070549D">
        <w:rPr>
          <w:rFonts w:ascii="Times New Roman" w:hAnsi="Times New Roman" w:cs="Times New Roman"/>
          <w:sz w:val="26"/>
          <w:szCs w:val="26"/>
        </w:rPr>
        <w:t xml:space="preserve"> z siedzibą</w:t>
      </w:r>
      <w:r w:rsidR="009E4DD2">
        <w:rPr>
          <w:rFonts w:ascii="Times New Roman" w:hAnsi="Times New Roman" w:cs="Times New Roman"/>
          <w:sz w:val="26"/>
          <w:szCs w:val="26"/>
        </w:rPr>
        <w:t xml:space="preserve"> w Rogóźnie przez pracownika socjalnego, prawnika oraz psychologa.  Mieszkańcy Gminy Tomaszów Lubelski mogą w ramach działalności Punktu skorzystać z bezpłatnych porad z zakresu problematyki rodzinnej, socjalnej, prawnej oraz psychologicznej i skonsultować ze specjalistami problemy z którymi się borykają.   </w:t>
      </w:r>
    </w:p>
    <w:p w:rsidR="000755AA" w:rsidRDefault="0070549D" w:rsidP="000755AA">
      <w:pPr>
        <w:pStyle w:val="Standard"/>
        <w:spacing w:line="276" w:lineRule="auto"/>
        <w:jc w:val="both"/>
      </w:pPr>
      <w:bookmarkStart w:id="2" w:name="_Hlk65662542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Spotkania </w:t>
      </w:r>
      <w:r w:rsidR="000755AA">
        <w:rPr>
          <w:rFonts w:ascii="Times New Roman" w:hAnsi="Times New Roman" w:cs="Times New Roman"/>
          <w:sz w:val="26"/>
          <w:szCs w:val="26"/>
        </w:rPr>
        <w:t>Gminnej Komisji Rozwiązywan</w:t>
      </w:r>
      <w:r w:rsidR="002B2580">
        <w:rPr>
          <w:rFonts w:ascii="Times New Roman" w:hAnsi="Times New Roman" w:cs="Times New Roman"/>
          <w:sz w:val="26"/>
          <w:szCs w:val="26"/>
        </w:rPr>
        <w:t>ia Problemów Alkoh</w:t>
      </w:r>
      <w:r>
        <w:rPr>
          <w:rFonts w:ascii="Times New Roman" w:hAnsi="Times New Roman" w:cs="Times New Roman"/>
          <w:sz w:val="26"/>
          <w:szCs w:val="26"/>
        </w:rPr>
        <w:t>olowych w 2023  roku</w:t>
      </w:r>
      <w:r w:rsidR="002B2580">
        <w:rPr>
          <w:rFonts w:ascii="Times New Roman" w:hAnsi="Times New Roman" w:cs="Times New Roman"/>
          <w:sz w:val="26"/>
          <w:szCs w:val="26"/>
        </w:rPr>
        <w:t xml:space="preserve"> </w:t>
      </w:r>
      <w:r w:rsidR="000755AA">
        <w:rPr>
          <w:rFonts w:ascii="Times New Roman" w:hAnsi="Times New Roman" w:cs="Times New Roman"/>
          <w:sz w:val="26"/>
          <w:szCs w:val="26"/>
        </w:rPr>
        <w:t xml:space="preserve">odbywały się w </w:t>
      </w:r>
      <w:bookmarkEnd w:id="2"/>
      <w:r>
        <w:rPr>
          <w:rFonts w:ascii="Times New Roman" w:hAnsi="Times New Roman" w:cs="Times New Roman"/>
          <w:sz w:val="26"/>
          <w:szCs w:val="26"/>
        </w:rPr>
        <w:t xml:space="preserve">Gminnym Ośrodku </w:t>
      </w:r>
      <w:r w:rsidR="000755AA">
        <w:rPr>
          <w:rFonts w:ascii="Times New Roman" w:hAnsi="Times New Roman" w:cs="Times New Roman"/>
          <w:sz w:val="26"/>
          <w:szCs w:val="26"/>
        </w:rPr>
        <w:t xml:space="preserve"> Pomocy Społecznej w Toma</w:t>
      </w:r>
      <w:r w:rsidR="002B2580">
        <w:rPr>
          <w:rFonts w:ascii="Times New Roman" w:hAnsi="Times New Roman" w:cs="Times New Roman"/>
          <w:sz w:val="26"/>
          <w:szCs w:val="26"/>
        </w:rPr>
        <w:t>szowie L</w:t>
      </w:r>
      <w:r w:rsidR="009E4DD2">
        <w:rPr>
          <w:rFonts w:ascii="Times New Roman" w:hAnsi="Times New Roman" w:cs="Times New Roman"/>
          <w:sz w:val="26"/>
          <w:szCs w:val="26"/>
        </w:rPr>
        <w:t>ubelskim z siedzibą</w:t>
      </w:r>
      <w:r w:rsidR="002B2580">
        <w:rPr>
          <w:rFonts w:ascii="Times New Roman" w:hAnsi="Times New Roman" w:cs="Times New Roman"/>
          <w:sz w:val="26"/>
          <w:szCs w:val="26"/>
        </w:rPr>
        <w:t xml:space="preserve"> w Rogóźnie. </w:t>
      </w:r>
      <w:r>
        <w:rPr>
          <w:rFonts w:ascii="Times New Roman" w:hAnsi="Times New Roman" w:cs="Times New Roman"/>
          <w:sz w:val="26"/>
          <w:szCs w:val="26"/>
        </w:rPr>
        <w:t>Czteroosobowa Komisja na posie</w:t>
      </w:r>
      <w:r w:rsidR="009E4DD2">
        <w:rPr>
          <w:rFonts w:ascii="Times New Roman" w:hAnsi="Times New Roman" w:cs="Times New Roman"/>
          <w:sz w:val="26"/>
          <w:szCs w:val="26"/>
        </w:rPr>
        <w:t>d</w:t>
      </w:r>
      <w:r>
        <w:rPr>
          <w:rFonts w:ascii="Times New Roman" w:hAnsi="Times New Roman" w:cs="Times New Roman"/>
          <w:sz w:val="26"/>
          <w:szCs w:val="26"/>
        </w:rPr>
        <w:t>z</w:t>
      </w:r>
      <w:r w:rsidR="009E4DD2">
        <w:rPr>
          <w:rFonts w:ascii="Times New Roman" w:hAnsi="Times New Roman" w:cs="Times New Roman"/>
          <w:sz w:val="26"/>
          <w:szCs w:val="26"/>
        </w:rPr>
        <w:t xml:space="preserve">eniach spotyka się </w:t>
      </w:r>
      <w:r>
        <w:rPr>
          <w:rFonts w:ascii="Times New Roman" w:hAnsi="Times New Roman" w:cs="Times New Roman"/>
          <w:sz w:val="26"/>
          <w:szCs w:val="26"/>
        </w:rPr>
        <w:t>z zaproszonymi osobami mającymi problem z uzależnieniem alkoholowym oraz członkami ich rodzi</w:t>
      </w:r>
      <w:r w:rsidR="00E1245D">
        <w:rPr>
          <w:rFonts w:ascii="Times New Roman" w:hAnsi="Times New Roman" w:cs="Times New Roman"/>
          <w:sz w:val="26"/>
          <w:szCs w:val="26"/>
        </w:rPr>
        <w:t xml:space="preserve">n i prowadzi działania w celu zobowiązania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1245D">
        <w:rPr>
          <w:rFonts w:ascii="Times New Roman" w:hAnsi="Times New Roman" w:cs="Times New Roman"/>
          <w:sz w:val="26"/>
          <w:szCs w:val="26"/>
        </w:rPr>
        <w:t>osoby mającej problem alkoholowy do  leczenia odwykowego.  Rozmowy interwencyjno- motywacyjne, kierowanie do badania do biegłych, wnioskowanie do sądu o zobowiązanie do podjęcia leczenia odwykowego, opiniowanie wniosków o wydanie zezwoleń na sprzedaż i p</w:t>
      </w:r>
      <w:r w:rsidR="006D408B">
        <w:rPr>
          <w:rFonts w:ascii="Times New Roman" w:hAnsi="Times New Roman" w:cs="Times New Roman"/>
          <w:sz w:val="26"/>
          <w:szCs w:val="26"/>
        </w:rPr>
        <w:t>odawanie napojów alkoholowych o</w:t>
      </w:r>
      <w:r w:rsidR="00E1245D">
        <w:rPr>
          <w:rFonts w:ascii="Times New Roman" w:hAnsi="Times New Roman" w:cs="Times New Roman"/>
          <w:sz w:val="26"/>
          <w:szCs w:val="26"/>
        </w:rPr>
        <w:t xml:space="preserve">raz przeprowadzanie kontroli punktów sprzedaży </w:t>
      </w:r>
      <w:r w:rsidR="006D408B">
        <w:rPr>
          <w:rFonts w:ascii="Times New Roman" w:hAnsi="Times New Roman" w:cs="Times New Roman"/>
          <w:sz w:val="26"/>
          <w:szCs w:val="26"/>
        </w:rPr>
        <w:t>napojów alkoholowych to główne zadania członków Komisji.</w:t>
      </w:r>
    </w:p>
    <w:p w:rsidR="000755AA" w:rsidRDefault="000755AA" w:rsidP="000755AA">
      <w:pPr>
        <w:pStyle w:val="Standard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D408B" w:rsidRDefault="006D408B" w:rsidP="000755AA">
      <w:pPr>
        <w:pStyle w:val="Standard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A4B21" w:rsidRDefault="00AA4B21" w:rsidP="000755AA">
      <w:pPr>
        <w:pStyle w:val="Standard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755AA" w:rsidRDefault="000755AA" w:rsidP="000755AA">
      <w:pPr>
        <w:pStyle w:val="Standard"/>
        <w:spacing w:line="276" w:lineRule="auto"/>
        <w:jc w:val="both"/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Efektem realizacji działań Programu jest:</w:t>
      </w:r>
    </w:p>
    <w:p w:rsidR="000755AA" w:rsidRDefault="000755AA" w:rsidP="000755AA">
      <w:pPr>
        <w:pStyle w:val="Akapitzlist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>przekazanie wiedzy mieszkańcom gminy na temat profilaktyki uzależnień i zachowań ryzykownych,</w:t>
      </w:r>
    </w:p>
    <w:p w:rsidR="000755AA" w:rsidRDefault="000755AA" w:rsidP="000755AA">
      <w:pPr>
        <w:pStyle w:val="Akapitzlist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>promowanie zdrowego stylu życia oraz atrakcyjnych dla dzieci i młodzieży zachowań prospołecznych jako alternatywy wobec patologii, szczególnie używania alkoholu, czy stosowania przemocy,</w:t>
      </w:r>
    </w:p>
    <w:p w:rsidR="000755AA" w:rsidRDefault="000755AA" w:rsidP="000755AA">
      <w:pPr>
        <w:pStyle w:val="Akapitzlist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>podniesienie świadomości mieszkańców na temat zagrożeń i negatywnych skutków związanych z używaniem alkoholu, narkotyków, przemocy,</w:t>
      </w:r>
    </w:p>
    <w:p w:rsidR="000755AA" w:rsidRDefault="000755AA" w:rsidP="000755AA">
      <w:pPr>
        <w:pStyle w:val="Akapitzlist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>zwiększenie samoświadomości w zakresie pełnienia roli rodzicielskiej, zachęcanie do budowania głębszych relacji z dziećmi dających poczucie zadowolenia i bliskości,</w:t>
      </w:r>
    </w:p>
    <w:p w:rsidR="000755AA" w:rsidRDefault="000755AA" w:rsidP="000755AA">
      <w:pPr>
        <w:pStyle w:val="Akapitzlist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>nauka rozpoznawania u dzieci i młodzieży zachowań i sytuacji  ryzykownych, przygotowanie do podejmowania racjonalnych wyborów,</w:t>
      </w:r>
    </w:p>
    <w:p w:rsidR="000755AA" w:rsidRDefault="000755AA" w:rsidP="000755AA">
      <w:pPr>
        <w:pStyle w:val="Akapitzlist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>wzmocnienie poczucia własnej wartości u dzieci i młodzieży, rozbudzenie dążenia do poszukiwania własnych pasji i zainteresowań,</w:t>
      </w:r>
    </w:p>
    <w:p w:rsidR="000755AA" w:rsidRDefault="000755AA" w:rsidP="000755AA">
      <w:pPr>
        <w:pStyle w:val="Akapitzlist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>zapewnienie dostępności do wieloaspektowej i interdyscyplinarnej pomocy dla osób uwikłanych w przemoc i uzależnienia, przez co w znacznej mierze zmniejszono skutki tych negatywnych zjawisk oraz wpłynęło na poprawę funkcjonowania, klienci otrzymali wieloaspektowe wsparcie,</w:t>
      </w:r>
      <w:r>
        <w:rPr>
          <w:rFonts w:ascii="Times New Roman" w:hAnsi="Times New Roman" w:cs="Times New Roman"/>
          <w:sz w:val="26"/>
          <w:szCs w:val="26"/>
        </w:rPr>
        <w:tab/>
        <w:t>rzetelną i fachową informację oraz w miarę potrzeb skierowanie do pomocy świadczonej w innych formach,</w:t>
      </w:r>
    </w:p>
    <w:p w:rsidR="000755AA" w:rsidRDefault="000755AA" w:rsidP="000755AA">
      <w:pPr>
        <w:pStyle w:val="Akapitzlist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>ograniczenie szkód zdrowotnych i społecznych osób poddanych oddziaływaniom w ramach poradnictwa i terapii poprzez poprawę stanu psychicznego i podjęcie działań zmieniających ich sytuację,</w:t>
      </w:r>
    </w:p>
    <w:p w:rsidR="000755AA" w:rsidRDefault="000755AA" w:rsidP="000755AA">
      <w:pPr>
        <w:pStyle w:val="Akapitzlist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>wspieranie procesu trzeźwienia osób uzależnionych od alkoholu, podniesienie kompetencji</w:t>
      </w:r>
      <w:r>
        <w:rPr>
          <w:rFonts w:ascii="Times New Roman" w:hAnsi="Times New Roman" w:cs="Times New Roman"/>
          <w:sz w:val="26"/>
          <w:szCs w:val="26"/>
        </w:rPr>
        <w:tab/>
        <w:t>osób</w:t>
      </w:r>
      <w:r>
        <w:rPr>
          <w:rFonts w:ascii="Times New Roman" w:hAnsi="Times New Roman" w:cs="Times New Roman"/>
          <w:sz w:val="26"/>
          <w:szCs w:val="26"/>
        </w:rPr>
        <w:tab/>
        <w:t>pracujących</w:t>
      </w:r>
      <w:r>
        <w:rPr>
          <w:rFonts w:ascii="Times New Roman" w:hAnsi="Times New Roman" w:cs="Times New Roman"/>
          <w:sz w:val="26"/>
          <w:szCs w:val="26"/>
        </w:rPr>
        <w:tab/>
        <w:t>w</w:t>
      </w:r>
      <w:r>
        <w:rPr>
          <w:rFonts w:ascii="Times New Roman" w:hAnsi="Times New Roman" w:cs="Times New Roman"/>
          <w:sz w:val="26"/>
          <w:szCs w:val="26"/>
        </w:rPr>
        <w:tab/>
        <w:t>obszarze</w:t>
      </w:r>
      <w:r>
        <w:rPr>
          <w:rFonts w:ascii="Times New Roman" w:hAnsi="Times New Roman" w:cs="Times New Roman"/>
          <w:sz w:val="26"/>
          <w:szCs w:val="26"/>
        </w:rPr>
        <w:tab/>
        <w:t>uzależnień i przemocy.</w:t>
      </w:r>
    </w:p>
    <w:p w:rsidR="000755AA" w:rsidRDefault="000755AA" w:rsidP="000755AA">
      <w:pPr>
        <w:pStyle w:val="Standarduser"/>
        <w:spacing w:line="276" w:lineRule="auto"/>
        <w:ind w:firstLine="708"/>
        <w:jc w:val="both"/>
        <w:rPr>
          <w:sz w:val="26"/>
          <w:szCs w:val="26"/>
        </w:rPr>
      </w:pPr>
    </w:p>
    <w:p w:rsidR="000755AA" w:rsidRDefault="000755AA" w:rsidP="000755AA">
      <w:pPr>
        <w:pStyle w:val="Standarduser"/>
        <w:spacing w:line="276" w:lineRule="auto"/>
        <w:ind w:firstLine="708"/>
        <w:jc w:val="both"/>
      </w:pPr>
      <w:r>
        <w:rPr>
          <w:sz w:val="26"/>
          <w:szCs w:val="26"/>
        </w:rPr>
        <w:t xml:space="preserve">Na realizacje </w:t>
      </w:r>
      <w:r w:rsidR="002B2580">
        <w:rPr>
          <w:sz w:val="26"/>
          <w:szCs w:val="26"/>
        </w:rPr>
        <w:t>Programu zaplanowano w roku 2023</w:t>
      </w:r>
      <w:r>
        <w:rPr>
          <w:sz w:val="26"/>
          <w:szCs w:val="26"/>
        </w:rPr>
        <w:t xml:space="preserve"> środki f</w:t>
      </w:r>
      <w:r w:rsidR="009E4DD2">
        <w:rPr>
          <w:sz w:val="26"/>
          <w:szCs w:val="26"/>
        </w:rPr>
        <w:t xml:space="preserve">inansowe </w:t>
      </w:r>
      <w:r w:rsidR="009E4DD2">
        <w:rPr>
          <w:sz w:val="26"/>
          <w:szCs w:val="26"/>
        </w:rPr>
        <w:br/>
        <w:t>w łącznej wysokości 9</w:t>
      </w:r>
      <w:r>
        <w:rPr>
          <w:sz w:val="26"/>
          <w:szCs w:val="26"/>
        </w:rPr>
        <w:t>2 000,00 złotych. Łącznie na realizację zadań programu wydatkowano  kwotę</w:t>
      </w:r>
      <w:r w:rsidR="009E4DD2">
        <w:rPr>
          <w:sz w:val="26"/>
          <w:szCs w:val="26"/>
        </w:rPr>
        <w:t xml:space="preserve"> 106 454,24 złotych. </w:t>
      </w:r>
      <w:r>
        <w:rPr>
          <w:sz w:val="26"/>
          <w:szCs w:val="26"/>
        </w:rPr>
        <w:t xml:space="preserve">  </w:t>
      </w:r>
    </w:p>
    <w:p w:rsidR="000755AA" w:rsidRDefault="000755AA" w:rsidP="000755AA">
      <w:pPr>
        <w:pStyle w:val="Standard"/>
        <w:spacing w:line="276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ab/>
        <w:t>Wysokość środków   finansowych uzyskanych przez gminę z tytułu rocznych opłat za korzystanie z zezwoleń na sprzedaż napojów</w:t>
      </w:r>
      <w:r w:rsidR="00C22B3D">
        <w:rPr>
          <w:rFonts w:ascii="Times New Roman" w:hAnsi="Times New Roman" w:cs="Times New Roman"/>
          <w:sz w:val="26"/>
          <w:szCs w:val="26"/>
        </w:rPr>
        <w:t xml:space="preserve"> alkoholowych wyniosła 79 164,07</w:t>
      </w:r>
      <w:r>
        <w:rPr>
          <w:rFonts w:ascii="Times New Roman" w:hAnsi="Times New Roman" w:cs="Times New Roman"/>
          <w:sz w:val="26"/>
          <w:szCs w:val="26"/>
        </w:rPr>
        <w:t xml:space="preserve">  złotych, natomiast środki uzyskane z opłaty uzyskanej od sprzedaży napojów alkoholowych w opakowaniach jednostkowych o ilości nominalnej napoju nieprzekracz</w:t>
      </w:r>
      <w:r w:rsidR="00C22B3D">
        <w:rPr>
          <w:rFonts w:ascii="Times New Roman" w:hAnsi="Times New Roman" w:cs="Times New Roman"/>
          <w:sz w:val="26"/>
          <w:szCs w:val="26"/>
        </w:rPr>
        <w:t>ającej 300 ml wyniosły 27 290,17</w:t>
      </w:r>
      <w:r>
        <w:rPr>
          <w:rFonts w:ascii="Times New Roman" w:hAnsi="Times New Roman" w:cs="Times New Roman"/>
          <w:sz w:val="26"/>
          <w:szCs w:val="26"/>
        </w:rPr>
        <w:t xml:space="preserve"> złotych.</w:t>
      </w:r>
    </w:p>
    <w:p w:rsidR="000755AA" w:rsidRDefault="000755AA" w:rsidP="000755AA">
      <w:pPr>
        <w:pStyle w:val="Standarduser"/>
        <w:spacing w:line="276" w:lineRule="auto"/>
        <w:ind w:firstLine="708"/>
      </w:pPr>
      <w:bookmarkStart w:id="3" w:name="_Hlk35503069"/>
      <w:bookmarkEnd w:id="3"/>
      <w:r>
        <w:rPr>
          <w:sz w:val="26"/>
          <w:szCs w:val="26"/>
        </w:rPr>
        <w:t>Szczegóły dotyczące kwot wydatkowanych na  realizację programu zostały przedstawione w sprawozdaniu budżetowym gminy.</w:t>
      </w:r>
    </w:p>
    <w:p w:rsidR="00AA4B21" w:rsidRDefault="00AA4B21" w:rsidP="000755AA">
      <w:pPr>
        <w:pStyle w:val="Standarduser"/>
        <w:spacing w:line="276" w:lineRule="auto"/>
        <w:jc w:val="both"/>
        <w:rPr>
          <w:sz w:val="22"/>
          <w:szCs w:val="22"/>
        </w:rPr>
      </w:pPr>
    </w:p>
    <w:p w:rsidR="000755AA" w:rsidRPr="00AA4B21" w:rsidRDefault="000755AA" w:rsidP="000755AA">
      <w:pPr>
        <w:pStyle w:val="Standarduser"/>
        <w:spacing w:line="276" w:lineRule="auto"/>
        <w:jc w:val="both"/>
        <w:rPr>
          <w:sz w:val="20"/>
          <w:szCs w:val="20"/>
        </w:rPr>
      </w:pPr>
      <w:r w:rsidRPr="00AA4B21">
        <w:rPr>
          <w:sz w:val="20"/>
          <w:szCs w:val="20"/>
        </w:rPr>
        <w:t>W załączeniu :</w:t>
      </w:r>
    </w:p>
    <w:p w:rsidR="002B2580" w:rsidRPr="00AA4B21" w:rsidRDefault="000755AA" w:rsidP="000755AA">
      <w:pPr>
        <w:pStyle w:val="Standarduser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AA4B21">
        <w:rPr>
          <w:sz w:val="20"/>
          <w:szCs w:val="20"/>
        </w:rPr>
        <w:t>Sprawozdanie z działalności Gminnej Komisji Rozwiązywania Prob</w:t>
      </w:r>
      <w:r w:rsidR="002B2580" w:rsidRPr="00AA4B21">
        <w:rPr>
          <w:sz w:val="20"/>
          <w:szCs w:val="20"/>
        </w:rPr>
        <w:t>lemów Alkoholowych za rok 2023</w:t>
      </w:r>
    </w:p>
    <w:p w:rsidR="000755AA" w:rsidRPr="00AA4B21" w:rsidRDefault="002B2580" w:rsidP="000755AA">
      <w:pPr>
        <w:pStyle w:val="Standarduser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AA4B21">
        <w:rPr>
          <w:sz w:val="20"/>
          <w:szCs w:val="20"/>
        </w:rPr>
        <w:t>Sprawozdanie z działalności</w:t>
      </w:r>
      <w:r w:rsidR="000755AA" w:rsidRPr="00AA4B21">
        <w:rPr>
          <w:sz w:val="20"/>
          <w:szCs w:val="20"/>
        </w:rPr>
        <w:t xml:space="preserve"> Punktu Informac</w:t>
      </w:r>
      <w:r w:rsidRPr="00AA4B21">
        <w:rPr>
          <w:sz w:val="20"/>
          <w:szCs w:val="20"/>
        </w:rPr>
        <w:t>yjno-Konsultacyjnego za rok 2023</w:t>
      </w:r>
      <w:r w:rsidR="000755AA" w:rsidRPr="00AA4B21">
        <w:rPr>
          <w:sz w:val="20"/>
          <w:szCs w:val="20"/>
        </w:rPr>
        <w:t>.</w:t>
      </w:r>
    </w:p>
    <w:p w:rsidR="00AA4B21" w:rsidRDefault="00AA4B21" w:rsidP="00AA4B21">
      <w:pPr>
        <w:pStyle w:val="Standarduser"/>
        <w:spacing w:line="276" w:lineRule="auto"/>
        <w:jc w:val="both"/>
        <w:rPr>
          <w:sz w:val="20"/>
          <w:szCs w:val="20"/>
        </w:rPr>
      </w:pPr>
    </w:p>
    <w:p w:rsidR="000755AA" w:rsidRPr="00AA4B21" w:rsidRDefault="000755AA" w:rsidP="00AA4B21">
      <w:pPr>
        <w:pStyle w:val="Standarduser"/>
        <w:spacing w:line="276" w:lineRule="auto"/>
        <w:jc w:val="both"/>
        <w:rPr>
          <w:sz w:val="20"/>
          <w:szCs w:val="20"/>
        </w:rPr>
      </w:pPr>
      <w:bookmarkStart w:id="4" w:name="_GoBack"/>
      <w:bookmarkEnd w:id="4"/>
      <w:r w:rsidRPr="00AA4B21">
        <w:rPr>
          <w:sz w:val="20"/>
          <w:szCs w:val="20"/>
        </w:rPr>
        <w:t>Sprawozdanie sporządził :</w:t>
      </w:r>
      <w:bookmarkStart w:id="5" w:name="_Hlk510008464"/>
      <w:r w:rsidRPr="00AA4B21">
        <w:rPr>
          <w:sz w:val="20"/>
          <w:szCs w:val="20"/>
        </w:rPr>
        <w:t>- Pełnomocnik Wójta ds. profilaktyki i rozwiązywania problemów alkoholowych i narkomanii</w:t>
      </w:r>
      <w:bookmarkEnd w:id="5"/>
      <w:r w:rsidRPr="00AA4B21">
        <w:rPr>
          <w:sz w:val="20"/>
          <w:szCs w:val="20"/>
        </w:rPr>
        <w:t xml:space="preserve">  Anna Jankowska</w:t>
      </w:r>
    </w:p>
    <w:p w:rsidR="00915B82" w:rsidRDefault="00915B82"/>
    <w:sectPr w:rsidR="00915B8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6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5AA"/>
    <w:rsid w:val="000755AA"/>
    <w:rsid w:val="002B2580"/>
    <w:rsid w:val="00540774"/>
    <w:rsid w:val="006D408B"/>
    <w:rsid w:val="0070549D"/>
    <w:rsid w:val="00915B82"/>
    <w:rsid w:val="009E4DD2"/>
    <w:rsid w:val="00AA4B21"/>
    <w:rsid w:val="00C22B3D"/>
    <w:rsid w:val="00E1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CDD9C-2B9D-40F9-961C-BF3664D82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755AA"/>
    <w:pPr>
      <w:suppressAutoHyphens/>
      <w:spacing w:after="0" w:line="240" w:lineRule="auto"/>
      <w:textAlignment w:val="baseline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customStyle="1" w:styleId="Default">
    <w:name w:val="Default"/>
    <w:rsid w:val="000755AA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/>
    </w:rPr>
  </w:style>
  <w:style w:type="paragraph" w:customStyle="1" w:styleId="Standarduser">
    <w:name w:val="Standard (user)"/>
    <w:rsid w:val="000755AA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paragraph" w:styleId="Akapitzlist">
    <w:name w:val="List Paragraph"/>
    <w:basedOn w:val="Standard"/>
    <w:qFormat/>
    <w:rsid w:val="000755AA"/>
    <w:pPr>
      <w:ind w:left="720"/>
    </w:pPr>
    <w:rPr>
      <w:szCs w:val="21"/>
    </w:rPr>
  </w:style>
  <w:style w:type="paragraph" w:styleId="NormalnyWeb">
    <w:name w:val="Normal (Web)"/>
    <w:basedOn w:val="Standard"/>
    <w:rsid w:val="000755AA"/>
    <w:pPr>
      <w:spacing w:before="280" w:after="280"/>
    </w:pPr>
    <w:rPr>
      <w:rFonts w:ascii="Times New Roman" w:eastAsia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24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24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24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24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245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4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1180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anna.jankowska</dc:creator>
  <cp:keywords/>
  <dc:description/>
  <cp:lastModifiedBy>anna.jankowska</cp:lastModifiedBy>
  <cp:revision>2</cp:revision>
  <dcterms:created xsi:type="dcterms:W3CDTF">2024-05-14T12:17:00Z</dcterms:created>
  <dcterms:modified xsi:type="dcterms:W3CDTF">2024-05-14T12:17:00Z</dcterms:modified>
</cp:coreProperties>
</file>