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F6D6" w14:textId="77777777" w:rsidR="0042005B" w:rsidRDefault="0042005B" w:rsidP="0042005B">
      <w:pPr>
        <w:ind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SPRAWOZDANIE Z DZIAŁALNOŚCI KLUBU INTEGRACJI SPOŁECZNEJ </w:t>
      </w:r>
    </w:p>
    <w:p w14:paraId="0D536B01" w14:textId="77777777" w:rsidR="0042005B" w:rsidRDefault="0042005B" w:rsidP="0042005B">
      <w:pPr>
        <w:ind w:left="2832" w:firstLine="708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W ROKU 2023</w:t>
      </w:r>
    </w:p>
    <w:p w14:paraId="543CB132" w14:textId="77777777" w:rsidR="0042005B" w:rsidRDefault="0042005B" w:rsidP="0042005B">
      <w:pPr>
        <w:jc w:val="both"/>
        <w:rPr>
          <w:sz w:val="22"/>
          <w:szCs w:val="22"/>
        </w:rPr>
      </w:pPr>
    </w:p>
    <w:p w14:paraId="3766AEF8" w14:textId="77777777" w:rsidR="0042005B" w:rsidRDefault="0042005B" w:rsidP="0042005B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Klub Integracji Społecznej w Tomaszowie Lubelskim</w:t>
      </w:r>
      <w:r>
        <w:rPr>
          <w:sz w:val="22"/>
          <w:szCs w:val="22"/>
        </w:rPr>
        <w:t xml:space="preserve"> jest jednostką organizacyjną Gminnego Ośrodka Pomocy Społecznej w Tomaszowie Lubelskim. Powołany  został uchwałą Rady Gminy  XXV/116/2009. </w:t>
      </w:r>
    </w:p>
    <w:p w14:paraId="795337D5" w14:textId="77777777" w:rsidR="0042005B" w:rsidRDefault="0042005B" w:rsidP="0042005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29 sierpnia 2012 roku został wpisany do Rejestru Klubów Integracji Społecznej województwa lubelskiego. Figuruje  również jako instytucja szkoleniowa, zarejestrowana </w:t>
      </w:r>
      <w:r>
        <w:rPr>
          <w:sz w:val="22"/>
          <w:szCs w:val="22"/>
        </w:rPr>
        <w:br/>
        <w:t>w Wojewódzkim Urzędzie Pracy w Lublinie od 2011 roku, nr ewidencyjny 2.06/00064/2011.</w:t>
      </w:r>
    </w:p>
    <w:p w14:paraId="0891DB1F" w14:textId="77777777" w:rsidR="0042005B" w:rsidRDefault="0042005B" w:rsidP="0042005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Głównym zadaniem KIS jest reintegracja społeczna i zawodowa osób długotrwale bezrobotnych na terenie gminy Tomaszów Lubelski, korzystających z pomocy społecznej. </w:t>
      </w:r>
    </w:p>
    <w:p w14:paraId="5E8FE7BC" w14:textId="77777777" w:rsidR="0042005B" w:rsidRDefault="0042005B" w:rsidP="0042005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Formuła Klubu ma umożliwić wzrost aktywności życiowej, wyzwolenie się z bierności </w:t>
      </w:r>
      <w:r>
        <w:rPr>
          <w:sz w:val="22"/>
          <w:szCs w:val="22"/>
        </w:rPr>
        <w:br/>
        <w:t>i uzyskanie narzędzi do samodzielnego radzenia sobie z trudnościami, na jakie napotykają osoby długotrwale bezrobotne.</w:t>
      </w:r>
    </w:p>
    <w:p w14:paraId="51BA0F55" w14:textId="77777777" w:rsidR="0042005B" w:rsidRDefault="0042005B" w:rsidP="0042005B">
      <w:pPr>
        <w:ind w:firstLine="708"/>
        <w:jc w:val="both"/>
        <w:rPr>
          <w:rStyle w:val="apple-style-span"/>
        </w:rPr>
      </w:pPr>
      <w:r>
        <w:rPr>
          <w:rStyle w:val="apple-style-span"/>
          <w:sz w:val="22"/>
          <w:szCs w:val="22"/>
        </w:rPr>
        <w:t>Osoby objęte działaniami Klubu kierowane są do KIS głównie przez pracowników socjalnych GOPS, czasami same  zgłaszają się bezpośrednio do koordynatora  KIS.</w:t>
      </w:r>
    </w:p>
    <w:p w14:paraId="69EB0944" w14:textId="77777777" w:rsidR="0042005B" w:rsidRDefault="0042005B" w:rsidP="0042005B">
      <w:pPr>
        <w:ind w:firstLine="708"/>
        <w:jc w:val="both"/>
        <w:rPr>
          <w:rStyle w:val="apple-style-span"/>
          <w:sz w:val="22"/>
          <w:szCs w:val="22"/>
        </w:rPr>
      </w:pPr>
      <w:r>
        <w:rPr>
          <w:rStyle w:val="apple-style-span"/>
          <w:sz w:val="22"/>
          <w:szCs w:val="22"/>
        </w:rPr>
        <w:t xml:space="preserve">Warunkiem uczestnictwa w KIS jest realizacja kontraktu socjalnego, o którym mowa </w:t>
      </w:r>
      <w:r>
        <w:rPr>
          <w:rStyle w:val="apple-style-span"/>
          <w:sz w:val="22"/>
          <w:szCs w:val="22"/>
        </w:rPr>
        <w:br/>
        <w:t xml:space="preserve">w przepisach ustawy o pomocy społecznej. Zawiera on cele i szczegóły działania. Jest w nim określona przyczyna trudnej sytuacji oraz indywidualny plan działania dla każdego </w:t>
      </w:r>
      <w:r>
        <w:rPr>
          <w:rStyle w:val="apple-style-span"/>
          <w:sz w:val="22"/>
          <w:szCs w:val="22"/>
        </w:rPr>
        <w:br/>
        <w:t xml:space="preserve">z uczestników. Okres uczestnictwa w KIS jest ustalany indywidualnie z każdym z uczestników i nie może być krótszy niż 6 miesięcy. Zakończenie uczestnictwa w KIS może zostać potwierdzone zaświadczeniem. Osoby, które ukończyły program KIS otrzymują status absolwenta KIS. </w:t>
      </w:r>
    </w:p>
    <w:p w14:paraId="78CF6A4A" w14:textId="77777777" w:rsidR="0042005B" w:rsidRDefault="0042005B" w:rsidP="0042005B">
      <w:pPr>
        <w:ind w:firstLine="708"/>
        <w:jc w:val="both"/>
      </w:pPr>
      <w:r>
        <w:rPr>
          <w:rStyle w:val="apple-style-span"/>
          <w:sz w:val="22"/>
          <w:szCs w:val="22"/>
        </w:rPr>
        <w:t xml:space="preserve">Klub ma umożliwić wzrost aktywności życiowej, wyzwolenie się z bierności </w:t>
      </w:r>
      <w:r>
        <w:rPr>
          <w:rStyle w:val="apple-style-span"/>
          <w:sz w:val="22"/>
          <w:szCs w:val="22"/>
        </w:rPr>
        <w:br/>
        <w:t xml:space="preserve">i uzyskanie narzędzi do samodzielnego radzenia sobie z trudnościami, na jakie napotykają osoby długotrwale bezrobotne. </w:t>
      </w:r>
      <w:r>
        <w:rPr>
          <w:sz w:val="22"/>
          <w:szCs w:val="22"/>
        </w:rPr>
        <w:t xml:space="preserve">KIS stara się budować w uczestnikach utracone poczucie wartości, by mimo trudności, problemów domowych, zawodowych, ciągłych niepowodzeń mogli znaleźć pracę. </w:t>
      </w:r>
    </w:p>
    <w:p w14:paraId="482D8B00" w14:textId="77777777" w:rsidR="0042005B" w:rsidRDefault="0042005B" w:rsidP="0042005B">
      <w:pPr>
        <w:ind w:firstLine="708"/>
        <w:jc w:val="both"/>
        <w:rPr>
          <w:rStyle w:val="apple-style-span"/>
        </w:rPr>
      </w:pPr>
    </w:p>
    <w:p w14:paraId="163A4B0E" w14:textId="77777777" w:rsidR="0042005B" w:rsidRDefault="0042005B" w:rsidP="0042005B">
      <w:pPr>
        <w:ind w:firstLine="708"/>
        <w:jc w:val="both"/>
        <w:rPr>
          <w:rStyle w:val="apple-style-span"/>
          <w:sz w:val="22"/>
          <w:szCs w:val="22"/>
        </w:rPr>
      </w:pPr>
      <w:r>
        <w:rPr>
          <w:rStyle w:val="apple-style-span"/>
          <w:b/>
          <w:sz w:val="22"/>
          <w:szCs w:val="22"/>
        </w:rPr>
        <w:t>Celem działań KIS</w:t>
      </w:r>
      <w:r>
        <w:rPr>
          <w:rStyle w:val="apple-style-span"/>
          <w:sz w:val="22"/>
          <w:szCs w:val="22"/>
        </w:rPr>
        <w:t xml:space="preserve"> jest świadczenie takich usług, które wpisują się szeroko w pojęcie reintegracji społecznej i zawodowej osób zagrożonych wykluczeniem społecznym. </w:t>
      </w:r>
    </w:p>
    <w:p w14:paraId="555E1993" w14:textId="77777777" w:rsidR="0042005B" w:rsidRDefault="0042005B" w:rsidP="0042005B">
      <w:pPr>
        <w:jc w:val="both"/>
      </w:pPr>
      <w:r>
        <w:rPr>
          <w:bCs/>
          <w:sz w:val="22"/>
          <w:szCs w:val="22"/>
          <w:u w:val="single"/>
        </w:rPr>
        <w:t>Reintegracja społeczna</w:t>
      </w:r>
      <w:r>
        <w:rPr>
          <w:sz w:val="22"/>
          <w:szCs w:val="22"/>
        </w:rPr>
        <w:t xml:space="preserve"> jest rozumiana jako działania mające na celu odbudowanie </w:t>
      </w:r>
      <w:r>
        <w:rPr>
          <w:sz w:val="22"/>
          <w:szCs w:val="22"/>
        </w:rPr>
        <w:br/>
        <w:t xml:space="preserve">i podtrzymanie u osoby umiejętności uczestnictwa w życiu społeczności lokalnej, pełnienia ról społecznych w miejscu zamieszkania lub pobytu. </w:t>
      </w:r>
    </w:p>
    <w:p w14:paraId="1607ECCE" w14:textId="77777777" w:rsidR="0042005B" w:rsidRDefault="0042005B" w:rsidP="0042005B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Reintegracja zawodowa</w:t>
      </w:r>
      <w:r>
        <w:rPr>
          <w:sz w:val="22"/>
          <w:szCs w:val="22"/>
        </w:rPr>
        <w:t xml:space="preserve"> to działania mające na celu odbudowanie i podtrzymanie zdolności do samodzielnego świadczenia pracy na rynku pracy.</w:t>
      </w:r>
    </w:p>
    <w:p w14:paraId="49144A7D" w14:textId="77777777" w:rsidR="007B4D4B" w:rsidRDefault="007B4D4B" w:rsidP="007B4D4B">
      <w:pPr>
        <w:jc w:val="both"/>
        <w:rPr>
          <w:sz w:val="22"/>
          <w:szCs w:val="22"/>
        </w:rPr>
      </w:pPr>
    </w:p>
    <w:p w14:paraId="2A7A8B55" w14:textId="77777777" w:rsidR="0042005B" w:rsidRDefault="0042005B" w:rsidP="007B4D4B">
      <w:pPr>
        <w:jc w:val="both"/>
        <w:rPr>
          <w:sz w:val="22"/>
          <w:szCs w:val="22"/>
        </w:rPr>
      </w:pPr>
      <w:r>
        <w:rPr>
          <w:sz w:val="22"/>
          <w:szCs w:val="22"/>
        </w:rPr>
        <w:t>W roku 2023 podjęto działania:</w:t>
      </w:r>
    </w:p>
    <w:p w14:paraId="3A400143" w14:textId="77777777" w:rsidR="007B4D4B" w:rsidRPr="007B4D4B" w:rsidRDefault="0042005B" w:rsidP="007B4D4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B4D4B">
        <w:rPr>
          <w:b/>
          <w:sz w:val="22"/>
          <w:szCs w:val="22"/>
        </w:rPr>
        <w:t xml:space="preserve"> </w:t>
      </w:r>
      <w:r w:rsidR="007B4D4B" w:rsidRPr="007B4D4B">
        <w:rPr>
          <w:b/>
          <w:sz w:val="22"/>
          <w:szCs w:val="22"/>
        </w:rPr>
        <w:t>Organizacja prac – społecznie –użytecznych:</w:t>
      </w:r>
    </w:p>
    <w:p w14:paraId="447D48D2" w14:textId="77777777" w:rsidR="007B4D4B" w:rsidRDefault="007B4D4B" w:rsidP="007B4D4B">
      <w:pPr>
        <w:jc w:val="both"/>
        <w:rPr>
          <w:sz w:val="22"/>
          <w:szCs w:val="22"/>
        </w:rPr>
      </w:pPr>
      <w:r w:rsidRPr="007B4D4B">
        <w:rPr>
          <w:sz w:val="22"/>
          <w:szCs w:val="22"/>
        </w:rPr>
        <w:t>1)</w:t>
      </w:r>
      <w:r>
        <w:rPr>
          <w:sz w:val="22"/>
          <w:szCs w:val="22"/>
        </w:rPr>
        <w:t>p</w:t>
      </w:r>
      <w:r w:rsidR="0042005B" w:rsidRPr="007B4D4B">
        <w:rPr>
          <w:sz w:val="22"/>
          <w:szCs w:val="22"/>
        </w:rPr>
        <w:t xml:space="preserve">rzygotowanie i złożenie do Powiatowego Urzędu Pracy rocznego planu potrzeb </w:t>
      </w:r>
      <w:r w:rsidR="0042005B" w:rsidRPr="007B4D4B">
        <w:rPr>
          <w:sz w:val="22"/>
          <w:szCs w:val="22"/>
        </w:rPr>
        <w:br/>
        <w:t>w zakresie wykonywania prac społecznie-użytecznych (określenie w szczególności rodzaju i miejsca wykonywania prac wraz z oznaczeniem podmiotów , w których będą organizowane prace, liczbę miejsc i godzin wykonywania prac, liczbę bezrobotnych bez prawa do zasiłku korzystających ze świadczeń pomocy społecznej oraz liczbę osób uczestniczących w k</w:t>
      </w:r>
      <w:r>
        <w:rPr>
          <w:sz w:val="22"/>
          <w:szCs w:val="22"/>
        </w:rPr>
        <w:t>ontrakcie socjalnym)</w:t>
      </w:r>
    </w:p>
    <w:p w14:paraId="155F8632" w14:textId="77777777" w:rsidR="007B4D4B" w:rsidRDefault="007B4D4B" w:rsidP="007B4D4B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42005B" w:rsidRPr="007B4D4B">
        <w:rPr>
          <w:sz w:val="22"/>
          <w:szCs w:val="22"/>
        </w:rPr>
        <w:t xml:space="preserve"> złożenie wniosku o organizacje prac społecznie-użytecznych</w:t>
      </w:r>
    </w:p>
    <w:p w14:paraId="0CABE0D8" w14:textId="77777777" w:rsidR="007B4D4B" w:rsidRPr="007B4D4B" w:rsidRDefault="007B4D4B" w:rsidP="007B4D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sporządzenie listy osób </w:t>
      </w:r>
      <w:r w:rsidRPr="007B4D4B">
        <w:rPr>
          <w:sz w:val="22"/>
          <w:szCs w:val="22"/>
        </w:rPr>
        <w:t>bezrobotnych bez prawa do zasiłku korzystających ze świadczeń pomocy społecznej</w:t>
      </w:r>
      <w:r w:rsidR="0042005B" w:rsidRPr="007B4D4B">
        <w:rPr>
          <w:sz w:val="22"/>
          <w:szCs w:val="22"/>
        </w:rPr>
        <w:t>.</w:t>
      </w:r>
    </w:p>
    <w:p w14:paraId="38DD662E" w14:textId="77777777" w:rsidR="0042005B" w:rsidRPr="007B4D4B" w:rsidRDefault="0042005B" w:rsidP="007B4D4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B4D4B">
        <w:rPr>
          <w:b/>
          <w:sz w:val="22"/>
          <w:szCs w:val="22"/>
        </w:rPr>
        <w:t>Wdrażanie Regionalnego Planu Działania  na rzecz zatrudnienia poprzez m.in.:</w:t>
      </w:r>
    </w:p>
    <w:p w14:paraId="20A5D6E4" w14:textId="77777777" w:rsidR="0042005B" w:rsidRDefault="0042005B" w:rsidP="0042005B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7B4D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promocję sposobów i systemów wsparcia młodych na rynku pracy, w tym kształcenia zawodowego jako atrakcyjnej formy kształcenia umożliwiającej zdobycie kwalifikacji pożądanej na rynku racy </w:t>
      </w:r>
      <w:r>
        <w:rPr>
          <w:sz w:val="22"/>
          <w:szCs w:val="22"/>
        </w:rPr>
        <w:br/>
        <w:t xml:space="preserve">i zamieszczanie na stronie internetowej Ośrodka informacji o dostępnych formach podnoszenia </w:t>
      </w:r>
      <w:r>
        <w:rPr>
          <w:sz w:val="22"/>
          <w:szCs w:val="22"/>
        </w:rPr>
        <w:br/>
        <w:t>i uzupełnienia kwalifikacji zawodowych;</w:t>
      </w:r>
    </w:p>
    <w:p w14:paraId="1531BD0D" w14:textId="77777777" w:rsidR="0042005B" w:rsidRDefault="0042005B" w:rsidP="004200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2)pracę socjalną pod kątem wzmocnienia potencjału młodzieży w zdobywaniu </w:t>
      </w:r>
      <w:r>
        <w:rPr>
          <w:sz w:val="22"/>
          <w:szCs w:val="22"/>
        </w:rPr>
        <w:br/>
        <w:t>i uzupełnianiu kwalifikacji zawodowych, kompetencji i doświadczenia zawodowego  poprzez  motywowanie do aktywności zawodowej, kształcenia i promocji etosu pracy wśród młodych osób w rodzinach pozostających w zainteresowaniu GOPS;</w:t>
      </w:r>
    </w:p>
    <w:p w14:paraId="302E557E" w14:textId="77777777" w:rsidR="0042005B" w:rsidRDefault="0042005B" w:rsidP="0042005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3)współpraca z PUP pod katem aktywizacji zawodowej i skorzystania z instrumentów rynku pracy osób bezrobotnych, w tym kierowanie pism do PUP w sprawie aktywizacji osób bezrobotnych korzystających ze wsparcia GOPS;</w:t>
      </w:r>
    </w:p>
    <w:p w14:paraId="7C929E55" w14:textId="77777777" w:rsidR="0042005B" w:rsidRDefault="007B4D4B" w:rsidP="007B4D4B">
      <w:pPr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="0042005B">
        <w:rPr>
          <w:sz w:val="22"/>
          <w:szCs w:val="22"/>
        </w:rPr>
        <w:t>promocja przedsiębiorczości, samozatrudnienia, w tym spółdzielczości socjalnej oraz praktycznej nauki zawodu dla osób do 30 roku życia, biernych zawodowo,  na stronie internetowej ośrodka;</w:t>
      </w:r>
    </w:p>
    <w:p w14:paraId="1FD121BC" w14:textId="77777777" w:rsidR="007B4D4B" w:rsidRPr="007B4D4B" w:rsidRDefault="007B4D4B" w:rsidP="007B4D4B">
      <w:pPr>
        <w:pStyle w:val="Akapitzlist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7B4D4B">
        <w:rPr>
          <w:b/>
          <w:sz w:val="22"/>
          <w:szCs w:val="22"/>
        </w:rPr>
        <w:t xml:space="preserve">Realizacja programu reintegracji społeczno- zawodowej. </w:t>
      </w:r>
    </w:p>
    <w:p w14:paraId="3507F0B4" w14:textId="77777777" w:rsidR="0042005B" w:rsidRDefault="0042005B" w:rsidP="0042005B">
      <w:pPr>
        <w:jc w:val="both"/>
        <w:rPr>
          <w:b/>
          <w:bCs/>
          <w:sz w:val="22"/>
          <w:szCs w:val="22"/>
        </w:rPr>
      </w:pPr>
    </w:p>
    <w:p w14:paraId="0CAA0734" w14:textId="77777777" w:rsidR="0042005B" w:rsidRDefault="00CB0001" w:rsidP="0042005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W roku 2023 było 18 </w:t>
      </w:r>
      <w:r w:rsidR="0042005B">
        <w:rPr>
          <w:b/>
          <w:sz w:val="22"/>
          <w:szCs w:val="22"/>
        </w:rPr>
        <w:t>uczestników KIS</w:t>
      </w:r>
      <w:r>
        <w:rPr>
          <w:sz w:val="22"/>
          <w:szCs w:val="22"/>
        </w:rPr>
        <w:t xml:space="preserve"> ( 15 </w:t>
      </w:r>
      <w:r w:rsidR="0042005B">
        <w:rPr>
          <w:sz w:val="22"/>
          <w:szCs w:val="22"/>
        </w:rPr>
        <w:t>kobiet i 3 mężczyzn), w tym:</w:t>
      </w:r>
    </w:p>
    <w:p w14:paraId="71E31940" w14:textId="77777777" w:rsidR="0042005B" w:rsidRDefault="00CB0001" w:rsidP="0042005B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42005B">
        <w:rPr>
          <w:sz w:val="22"/>
          <w:szCs w:val="22"/>
        </w:rPr>
        <w:t xml:space="preserve"> osób świadczyło prace społecznie użyteczne</w:t>
      </w:r>
    </w:p>
    <w:p w14:paraId="304C9168" w14:textId="77777777" w:rsidR="0042005B" w:rsidRDefault="0042005B" w:rsidP="0042005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długotrwale </w:t>
      </w:r>
      <w:r w:rsidR="00CB0001">
        <w:rPr>
          <w:sz w:val="22"/>
          <w:szCs w:val="22"/>
        </w:rPr>
        <w:t>bezrobotnych – 15</w:t>
      </w:r>
      <w:r>
        <w:rPr>
          <w:sz w:val="22"/>
          <w:szCs w:val="22"/>
        </w:rPr>
        <w:t xml:space="preserve">, </w:t>
      </w:r>
    </w:p>
    <w:p w14:paraId="0472FEA7" w14:textId="77777777" w:rsidR="0042005B" w:rsidRDefault="00CB0001" w:rsidP="0042005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niepełnosprawnych  - 0</w:t>
      </w:r>
      <w:r w:rsidR="0042005B">
        <w:rPr>
          <w:sz w:val="22"/>
          <w:szCs w:val="22"/>
        </w:rPr>
        <w:t>,</w:t>
      </w:r>
    </w:p>
    <w:p w14:paraId="4AA0052A" w14:textId="77777777" w:rsidR="0042005B" w:rsidRDefault="0042005B" w:rsidP="0042005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uzależnionych od alkoholu - 0,</w:t>
      </w:r>
    </w:p>
    <w:p w14:paraId="77F2F472" w14:textId="77777777" w:rsidR="0042005B" w:rsidRDefault="0042005B" w:rsidP="0042005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osoby pracujące w gospodarstwie rolnym, zagrożone wykluczeniem społecznym - 3</w:t>
      </w:r>
    </w:p>
    <w:p w14:paraId="3E98B199" w14:textId="77777777" w:rsidR="0042005B" w:rsidRDefault="0042005B" w:rsidP="0042005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osoby</w:t>
      </w:r>
      <w:r w:rsidR="00CB0001">
        <w:rPr>
          <w:sz w:val="22"/>
          <w:szCs w:val="22"/>
        </w:rPr>
        <w:t>, skierowane do prac społecznie-użytecznych  – 4</w:t>
      </w:r>
    </w:p>
    <w:p w14:paraId="02E221EA" w14:textId="77777777" w:rsidR="0042005B" w:rsidRDefault="0042005B" w:rsidP="0042005B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zawarto 18 kontraktów socjalnych</w:t>
      </w:r>
    </w:p>
    <w:p w14:paraId="383BADA1" w14:textId="77777777" w:rsidR="0042005B" w:rsidRDefault="0042005B" w:rsidP="0042005B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6480C5FE" w14:textId="77777777" w:rsidR="0042005B" w:rsidRDefault="00CB0001" w:rsidP="0042005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KIS </w:t>
      </w:r>
      <w:r w:rsidR="007B4D4B">
        <w:rPr>
          <w:sz w:val="22"/>
          <w:szCs w:val="22"/>
        </w:rPr>
        <w:t>o</w:t>
      </w:r>
      <w:r w:rsidR="0042005B">
        <w:rPr>
          <w:sz w:val="22"/>
          <w:szCs w:val="22"/>
        </w:rPr>
        <w:t>dbyły się  zajęcia się zajęcia integracyjne i edukacyjne w ramach reintegracji społe</w:t>
      </w:r>
      <w:r w:rsidR="007B4D4B">
        <w:rPr>
          <w:sz w:val="22"/>
          <w:szCs w:val="22"/>
        </w:rPr>
        <w:t>cznej oraz zaję</w:t>
      </w:r>
      <w:r>
        <w:rPr>
          <w:sz w:val="22"/>
          <w:szCs w:val="22"/>
        </w:rPr>
        <w:t>cia z zakresu reintegracji zawodowej</w:t>
      </w:r>
      <w:r w:rsidR="0042005B">
        <w:rPr>
          <w:sz w:val="22"/>
          <w:szCs w:val="22"/>
        </w:rPr>
        <w:t xml:space="preserve">. </w:t>
      </w:r>
    </w:p>
    <w:p w14:paraId="3B387D36" w14:textId="77777777" w:rsidR="0042005B" w:rsidRDefault="0042005B" w:rsidP="0042005B">
      <w:pPr>
        <w:pStyle w:val="Normalny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Zajęcia edukacyjne z zakresu </w:t>
      </w:r>
      <w:r>
        <w:rPr>
          <w:bCs/>
          <w:sz w:val="22"/>
          <w:szCs w:val="22"/>
        </w:rPr>
        <w:t xml:space="preserve"> komunikacji społecznej, asertywności, wzmacniania poziomu samooceny, radzenia sobie ze stresem i przezwyciężania problemów życiowych, umiejętności wyznaczania celów i sposobów ich real</w:t>
      </w:r>
      <w:r w:rsidR="007B4D4B">
        <w:rPr>
          <w:bCs/>
          <w:sz w:val="22"/>
          <w:szCs w:val="22"/>
        </w:rPr>
        <w:t xml:space="preserve">izacji oraz analizy rynku pracy i szkolenie dotyczące samozatrudnienia i zakładania spółdzielni socjalnych. </w:t>
      </w:r>
    </w:p>
    <w:p w14:paraId="01285597" w14:textId="77777777" w:rsidR="0042005B" w:rsidRDefault="0042005B" w:rsidP="0042005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03683496" w14:textId="77777777" w:rsidR="005C16ED" w:rsidRDefault="0042005B" w:rsidP="005C16ED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C16ED">
        <w:rPr>
          <w:b/>
          <w:sz w:val="22"/>
          <w:szCs w:val="22"/>
        </w:rPr>
        <w:t>Prace społeczno użyteczne</w:t>
      </w:r>
      <w:r w:rsidR="005C16ED">
        <w:rPr>
          <w:sz w:val="22"/>
          <w:szCs w:val="22"/>
        </w:rPr>
        <w:t xml:space="preserve"> zostały zorganizowane na mocy Porozumie</w:t>
      </w:r>
      <w:r w:rsidR="008E3AF1">
        <w:rPr>
          <w:sz w:val="22"/>
          <w:szCs w:val="22"/>
        </w:rPr>
        <w:t xml:space="preserve">nia zawartego </w:t>
      </w:r>
      <w:r w:rsidR="008E3AF1">
        <w:rPr>
          <w:sz w:val="22"/>
          <w:szCs w:val="22"/>
        </w:rPr>
        <w:br/>
        <w:t>w dniu 14.02.2023</w:t>
      </w:r>
      <w:r w:rsidR="005C16ED">
        <w:rPr>
          <w:sz w:val="22"/>
          <w:szCs w:val="22"/>
        </w:rPr>
        <w:t xml:space="preserve">  roku pomiędzy Starostą w Tomaszowie Lubelskim  a Wójtem Gminy Tomaszów Lubelski dla 9 osób na okres od 01.03.20223 do 30.11.2023 roku.  </w:t>
      </w:r>
    </w:p>
    <w:p w14:paraId="4FB610D8" w14:textId="77777777" w:rsidR="005C16ED" w:rsidRDefault="005C16ED" w:rsidP="005C16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Podmiotem odpowiedzialnym za  zorganizowanie prac społecznie użytecznych był Gminny Ośrodek Pomocy Społecznej w Tomaszowie Lubelskim. Prace świadczyły osoby bezrobotne bez prawa do zasiłku, korzystające ze świadczeń pomocy społecznej, z którymi zostały zawarte kontrakty socjalne. Osoby realizujące PSU świadczyły prace usługowe w jednostkach samorządowych na terenie gminy. </w:t>
      </w:r>
    </w:p>
    <w:p w14:paraId="16B11635" w14:textId="77777777" w:rsidR="005C16ED" w:rsidRDefault="005C16ED" w:rsidP="005C16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wykonywanych prac: </w:t>
      </w:r>
    </w:p>
    <w:p w14:paraId="22AD9A6A" w14:textId="77777777" w:rsidR="005C16ED" w:rsidRDefault="005C16ED" w:rsidP="005C1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praca pracowników gospodarczych w budynkach użyteczności publicznej (szkoły </w:t>
      </w:r>
      <w:r>
        <w:rPr>
          <w:sz w:val="22"/>
          <w:szCs w:val="22"/>
        </w:rPr>
        <w:br/>
        <w:t>i GOPS w Tomaszowie Lubelskim),</w:t>
      </w:r>
    </w:p>
    <w:p w14:paraId="79099FF5" w14:textId="77777777" w:rsidR="005C16ED" w:rsidRDefault="005C16ED" w:rsidP="005C1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praca asystenta osoby niepełnosprawnej Środowiskowym Domu Samopomocy </w:t>
      </w:r>
      <w:r>
        <w:rPr>
          <w:sz w:val="22"/>
          <w:szCs w:val="22"/>
        </w:rPr>
        <w:br/>
        <w:t>w Szarowoli</w:t>
      </w:r>
    </w:p>
    <w:p w14:paraId="014A76D7" w14:textId="77777777" w:rsidR="005C16ED" w:rsidRDefault="005C16ED" w:rsidP="005C16E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praca opiekuna dzieci w Świetlicy Środowiskowej w Majdanku</w:t>
      </w:r>
    </w:p>
    <w:p w14:paraId="20BDBAE6" w14:textId="77777777" w:rsidR="005C16ED" w:rsidRDefault="005C16ED" w:rsidP="005C16ED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Biorących udział w w/w pracach obowiązywało przestrzeganie tygodniowej normy czasu pracy wynoszącej 10 godzin. W miesiącu kalendarzowym norma ta nie mogła przekroczyć 40 godzin czasu pracy.</w:t>
      </w:r>
    </w:p>
    <w:p w14:paraId="29B7C427" w14:textId="77777777" w:rsidR="005C16ED" w:rsidRDefault="005C16ED" w:rsidP="005C16ED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Ogółem do prac społecznie użytecznych w ramach porozumienia skierowanych zostało  12 osób, z tego 3 osoby złożyły rezygnację. Pozostałe osoby systematycznie świadczyły prace i zrealizowały działania zawarte w kontrakcie socjalnym. </w:t>
      </w:r>
    </w:p>
    <w:p w14:paraId="09ECCCCC" w14:textId="77777777" w:rsidR="0042005B" w:rsidRDefault="0042005B" w:rsidP="0042005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C7967EA" w14:textId="77777777" w:rsidR="0042005B" w:rsidRDefault="0042005B" w:rsidP="0042005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38946E3D" w14:textId="77777777" w:rsidR="0042005B" w:rsidRDefault="0042005B" w:rsidP="0042005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Źródła finansowania KIS</w:t>
      </w:r>
      <w:r>
        <w:rPr>
          <w:sz w:val="22"/>
          <w:szCs w:val="22"/>
        </w:rPr>
        <w:t>:</w:t>
      </w:r>
    </w:p>
    <w:p w14:paraId="3155DD72" w14:textId="77777777" w:rsidR="0042005B" w:rsidRDefault="0042005B" w:rsidP="0042005B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ś</w:t>
      </w:r>
      <w:r w:rsidR="00CB0001">
        <w:rPr>
          <w:sz w:val="22"/>
          <w:szCs w:val="22"/>
        </w:rPr>
        <w:t xml:space="preserve">rodki z budżetu gminy – </w:t>
      </w:r>
      <w:r w:rsidR="007B4D4B">
        <w:rPr>
          <w:sz w:val="22"/>
          <w:szCs w:val="22"/>
        </w:rPr>
        <w:t>110795,51</w:t>
      </w:r>
      <w:r>
        <w:rPr>
          <w:sz w:val="22"/>
          <w:szCs w:val="22"/>
        </w:rPr>
        <w:t xml:space="preserve"> zł </w:t>
      </w:r>
    </w:p>
    <w:p w14:paraId="461D3C99" w14:textId="77777777" w:rsidR="0042005B" w:rsidRDefault="0042005B" w:rsidP="0042005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Zatrudniona Kadra:</w:t>
      </w:r>
    </w:p>
    <w:p w14:paraId="6AAA9FC8" w14:textId="77777777" w:rsidR="0042005B" w:rsidRDefault="0042005B" w:rsidP="0042005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 osoba – koordynator - starszy specjalista pracy socjalnej, zatrudniony na umowę o pracę 1/1.</w:t>
      </w:r>
    </w:p>
    <w:p w14:paraId="2EC0B292" w14:textId="77777777" w:rsidR="0042005B" w:rsidRDefault="0042005B" w:rsidP="0042005B">
      <w:pPr>
        <w:ind w:left="360"/>
        <w:jc w:val="both"/>
        <w:rPr>
          <w:sz w:val="22"/>
          <w:szCs w:val="22"/>
        </w:rPr>
      </w:pPr>
    </w:p>
    <w:p w14:paraId="318F48A2" w14:textId="77777777" w:rsidR="0042005B" w:rsidRDefault="0042005B" w:rsidP="0042005B">
      <w:pPr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>Sporządziła W. Salitra</w:t>
      </w:r>
    </w:p>
    <w:p w14:paraId="60E22E2A" w14:textId="77777777" w:rsidR="0042005B" w:rsidRDefault="0042005B" w:rsidP="0042005B">
      <w:pPr>
        <w:rPr>
          <w:sz w:val="22"/>
          <w:szCs w:val="22"/>
        </w:rPr>
      </w:pPr>
    </w:p>
    <w:p w14:paraId="6011EDC1" w14:textId="77777777" w:rsidR="00DB6C64" w:rsidRDefault="00DB6C64"/>
    <w:sectPr w:rsidR="00DB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B28"/>
    <w:multiLevelType w:val="hybridMultilevel"/>
    <w:tmpl w:val="D640F5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9724B"/>
    <w:multiLevelType w:val="hybridMultilevel"/>
    <w:tmpl w:val="ABF45F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61E54"/>
    <w:multiLevelType w:val="hybridMultilevel"/>
    <w:tmpl w:val="480AF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24190"/>
    <w:multiLevelType w:val="hybridMultilevel"/>
    <w:tmpl w:val="F47CD5B2"/>
    <w:lvl w:ilvl="0" w:tplc="C15A3FB0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99B5BB3"/>
    <w:multiLevelType w:val="hybridMultilevel"/>
    <w:tmpl w:val="6D48CBB0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 w15:restartNumberingAfterBreak="0">
    <w:nsid w:val="5F481DE2"/>
    <w:multiLevelType w:val="hybridMultilevel"/>
    <w:tmpl w:val="5FC697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E169A5"/>
    <w:multiLevelType w:val="hybridMultilevel"/>
    <w:tmpl w:val="BE6CD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57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84134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12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0186385">
    <w:abstractNumId w:val="2"/>
  </w:num>
  <w:num w:numId="5" w16cid:durableId="1801723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048635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594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41"/>
    <w:rsid w:val="0042005B"/>
    <w:rsid w:val="005C16ED"/>
    <w:rsid w:val="0065225E"/>
    <w:rsid w:val="00755941"/>
    <w:rsid w:val="007B4D4B"/>
    <w:rsid w:val="008E3AF1"/>
    <w:rsid w:val="00CB0001"/>
    <w:rsid w:val="00D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0D94"/>
  <w15:chartTrackingRefBased/>
  <w15:docId w15:val="{327F5EB7-CAD4-40E7-A065-221ADEE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2005B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42005B"/>
  </w:style>
  <w:style w:type="paragraph" w:styleId="Akapitzlist">
    <w:name w:val="List Paragraph"/>
    <w:basedOn w:val="Normalny"/>
    <w:uiPriority w:val="34"/>
    <w:qFormat/>
    <w:rsid w:val="007B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Salitra</dc:creator>
  <cp:keywords/>
  <dc:description/>
  <cp:lastModifiedBy>Jolanta.Zielinska@GOPSTL.local</cp:lastModifiedBy>
  <cp:revision>2</cp:revision>
  <dcterms:created xsi:type="dcterms:W3CDTF">2024-03-18T07:19:00Z</dcterms:created>
  <dcterms:modified xsi:type="dcterms:W3CDTF">2024-03-18T07:19:00Z</dcterms:modified>
</cp:coreProperties>
</file>