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26022" w14:textId="6E392D25" w:rsidR="00AD7CFB" w:rsidRPr="00AD7CFB" w:rsidRDefault="00AD7CFB" w:rsidP="00AD7CFB">
      <w:pPr>
        <w:widowControl/>
        <w:suppressAutoHyphens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7CFB">
        <w:rPr>
          <w:rFonts w:ascii="Times New Roman" w:eastAsia="Times New Roman" w:hAnsi="Times New Roman" w:cs="Times New Roman"/>
          <w:color w:val="auto"/>
          <w:lang w:bidi="ar-SA"/>
        </w:rPr>
        <w:t>UCHWAŁA NR II/</w:t>
      </w:r>
      <w:r w:rsidR="002D09B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AD7CFB">
        <w:rPr>
          <w:rFonts w:ascii="Times New Roman" w:eastAsia="Times New Roman" w:hAnsi="Times New Roman" w:cs="Times New Roman"/>
          <w:color w:val="auto"/>
          <w:lang w:bidi="ar-SA"/>
        </w:rPr>
        <w:t>/2024</w:t>
      </w:r>
    </w:p>
    <w:p w14:paraId="354EABE7" w14:textId="77777777" w:rsidR="00AD7CFB" w:rsidRPr="00AD7CFB" w:rsidRDefault="00AD7CFB" w:rsidP="00AD7CFB">
      <w:pPr>
        <w:widowControl/>
        <w:suppressAutoHyphens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7CFB">
        <w:rPr>
          <w:rFonts w:ascii="Times New Roman" w:eastAsia="Times New Roman" w:hAnsi="Times New Roman" w:cs="Times New Roman"/>
          <w:color w:val="auto"/>
          <w:lang w:bidi="ar-SA"/>
        </w:rPr>
        <w:t xml:space="preserve">RADY GMINY TOMASZÓW LUBELSKI </w:t>
      </w:r>
    </w:p>
    <w:p w14:paraId="2625958F" w14:textId="77777777" w:rsidR="00AD7CFB" w:rsidRPr="00AD7CFB" w:rsidRDefault="00AD7CFB" w:rsidP="00AD7CFB">
      <w:pPr>
        <w:widowControl/>
        <w:suppressAutoHyphens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AD7CFB">
        <w:rPr>
          <w:rFonts w:ascii="Times New Roman" w:eastAsia="Times New Roman" w:hAnsi="Times New Roman" w:cs="Times New Roman"/>
          <w:color w:val="auto"/>
          <w:lang w:bidi="ar-SA"/>
        </w:rPr>
        <w:t xml:space="preserve">z dnia 10 maja 2024 r. </w:t>
      </w:r>
    </w:p>
    <w:p w14:paraId="3D47BF4D" w14:textId="4CEAD4CD" w:rsidR="00656195" w:rsidRPr="00F376A1" w:rsidRDefault="00811B04" w:rsidP="00AD7CFB">
      <w:pPr>
        <w:pStyle w:val="Teksttreci20"/>
        <w:spacing w:after="0" w:line="276" w:lineRule="auto"/>
        <w:jc w:val="center"/>
        <w:rPr>
          <w:b/>
          <w:bCs/>
          <w:spacing w:val="10"/>
          <w:sz w:val="24"/>
          <w:szCs w:val="24"/>
        </w:rPr>
      </w:pPr>
      <w:r w:rsidRPr="00F376A1">
        <w:rPr>
          <w:b/>
          <w:bCs/>
          <w:spacing w:val="10"/>
          <w:sz w:val="24"/>
          <w:szCs w:val="24"/>
        </w:rPr>
        <w:t>w sprawie określenia zasad wyznaczania składu oraz zasad działania Komitetu Rewitalizacji</w:t>
      </w:r>
      <w:r w:rsidR="00AD7CFB" w:rsidRPr="00F376A1">
        <w:rPr>
          <w:b/>
          <w:bCs/>
          <w:spacing w:val="10"/>
          <w:sz w:val="24"/>
          <w:szCs w:val="24"/>
        </w:rPr>
        <w:t xml:space="preserve"> </w:t>
      </w:r>
      <w:r w:rsidRPr="00F376A1">
        <w:rPr>
          <w:b/>
          <w:bCs/>
          <w:spacing w:val="10"/>
          <w:sz w:val="24"/>
          <w:szCs w:val="24"/>
        </w:rPr>
        <w:t xml:space="preserve">Gminy </w:t>
      </w:r>
      <w:r w:rsidR="00DC2285" w:rsidRPr="00F376A1">
        <w:rPr>
          <w:b/>
          <w:bCs/>
          <w:spacing w:val="10"/>
          <w:sz w:val="24"/>
          <w:szCs w:val="24"/>
        </w:rPr>
        <w:t>Tomaszów Lubelski</w:t>
      </w:r>
    </w:p>
    <w:p w14:paraId="11D1CE85" w14:textId="77777777" w:rsidR="00AD7CFB" w:rsidRPr="00AD7CFB" w:rsidRDefault="00AD7CFB" w:rsidP="00AD7CFB">
      <w:pPr>
        <w:pStyle w:val="Teksttreci20"/>
        <w:spacing w:after="0" w:line="276" w:lineRule="auto"/>
        <w:jc w:val="center"/>
        <w:rPr>
          <w:spacing w:val="10"/>
          <w:sz w:val="24"/>
          <w:szCs w:val="24"/>
        </w:rPr>
      </w:pPr>
    </w:p>
    <w:p w14:paraId="687E08D9" w14:textId="2ECF8C1E" w:rsidR="00656195" w:rsidRPr="00F376A1" w:rsidRDefault="00811B04" w:rsidP="00AD7CFB">
      <w:pPr>
        <w:pStyle w:val="Teksttreci20"/>
        <w:spacing w:line="276" w:lineRule="auto"/>
        <w:jc w:val="both"/>
        <w:rPr>
          <w:spacing w:val="10"/>
          <w:sz w:val="24"/>
          <w:szCs w:val="24"/>
        </w:rPr>
      </w:pPr>
      <w:r w:rsidRPr="00AD7CFB">
        <w:rPr>
          <w:spacing w:val="10"/>
          <w:sz w:val="24"/>
          <w:szCs w:val="24"/>
        </w:rPr>
        <w:t>Na podstawie art. 18 ust. 2 pkt 15 ustawy z dnia 8 marca 1990 r. o samorządzie gminnym (</w:t>
      </w:r>
      <w:r w:rsidR="00AD7CFB" w:rsidRPr="00AD7CFB">
        <w:rPr>
          <w:spacing w:val="10"/>
          <w:sz w:val="24"/>
          <w:szCs w:val="24"/>
        </w:rPr>
        <w:t>t.j. Dz. U. z 2024 r. poz. 609</w:t>
      </w:r>
      <w:r w:rsidRPr="00AD7CFB">
        <w:rPr>
          <w:spacing w:val="10"/>
          <w:sz w:val="24"/>
          <w:szCs w:val="24"/>
        </w:rPr>
        <w:t>), art. 7 ust. 2 i 3 ustawy z dnia 9 października 2015 r. o rewitalizacji (tj.</w:t>
      </w:r>
      <w:r w:rsidR="0092594A" w:rsidRPr="00AD7CFB">
        <w:rPr>
          <w:spacing w:val="10"/>
          <w:sz w:val="24"/>
          <w:szCs w:val="24"/>
        </w:rPr>
        <w:t xml:space="preserve"> Dz.U. z 2024 r. poz. 278</w:t>
      </w:r>
      <w:r w:rsidRPr="00AD7CFB">
        <w:rPr>
          <w:spacing w:val="10"/>
          <w:sz w:val="24"/>
          <w:szCs w:val="24"/>
        </w:rPr>
        <w:t>)</w:t>
      </w:r>
      <w:r w:rsidR="00E76225" w:rsidRPr="00AD7CFB">
        <w:rPr>
          <w:spacing w:val="10"/>
          <w:sz w:val="24"/>
          <w:szCs w:val="24"/>
        </w:rPr>
        <w:t xml:space="preserve"> </w:t>
      </w:r>
      <w:r w:rsidRPr="00F376A1">
        <w:rPr>
          <w:spacing w:val="10"/>
          <w:sz w:val="24"/>
          <w:szCs w:val="24"/>
        </w:rPr>
        <w:t>Rada Gminy</w:t>
      </w:r>
      <w:r w:rsidR="006A39F3" w:rsidRPr="00F376A1">
        <w:rPr>
          <w:spacing w:val="10"/>
          <w:sz w:val="24"/>
          <w:szCs w:val="24"/>
        </w:rPr>
        <w:t xml:space="preserve"> </w:t>
      </w:r>
      <w:r w:rsidR="00DC2285" w:rsidRPr="00F376A1">
        <w:rPr>
          <w:spacing w:val="10"/>
          <w:sz w:val="24"/>
          <w:szCs w:val="24"/>
        </w:rPr>
        <w:t>Tomaszów Lubelski</w:t>
      </w:r>
      <w:r w:rsidRPr="00F376A1">
        <w:rPr>
          <w:spacing w:val="10"/>
          <w:sz w:val="24"/>
          <w:szCs w:val="24"/>
        </w:rPr>
        <w:t xml:space="preserve"> postanawia</w:t>
      </w:r>
      <w:r w:rsidR="00E76225" w:rsidRPr="00F376A1">
        <w:rPr>
          <w:spacing w:val="10"/>
          <w:sz w:val="24"/>
          <w:szCs w:val="24"/>
        </w:rPr>
        <w:t>, co następuje:</w:t>
      </w:r>
    </w:p>
    <w:p w14:paraId="6168BB02" w14:textId="77777777" w:rsidR="0092594A" w:rsidRPr="00AD7CFB" w:rsidRDefault="0092594A" w:rsidP="00AD7CFB">
      <w:pPr>
        <w:pStyle w:val="Teksttreci20"/>
        <w:spacing w:line="276" w:lineRule="auto"/>
        <w:rPr>
          <w:spacing w:val="10"/>
          <w:sz w:val="24"/>
          <w:szCs w:val="24"/>
        </w:rPr>
      </w:pPr>
    </w:p>
    <w:p w14:paraId="46266757" w14:textId="77777777" w:rsidR="00656195" w:rsidRPr="00AD7CFB" w:rsidRDefault="00656195" w:rsidP="00AD7CFB">
      <w:pPr>
        <w:pStyle w:val="Teksttreci20"/>
        <w:numPr>
          <w:ilvl w:val="0"/>
          <w:numId w:val="1"/>
        </w:numPr>
        <w:tabs>
          <w:tab w:val="left" w:pos="858"/>
        </w:tabs>
        <w:spacing w:line="276" w:lineRule="auto"/>
        <w:ind w:firstLine="360"/>
        <w:jc w:val="center"/>
        <w:rPr>
          <w:spacing w:val="10"/>
          <w:sz w:val="24"/>
          <w:szCs w:val="24"/>
        </w:rPr>
      </w:pPr>
    </w:p>
    <w:p w14:paraId="4A574DC5" w14:textId="1D74D2D0" w:rsidR="00656195" w:rsidRPr="00AD7CFB" w:rsidRDefault="00811B04" w:rsidP="00AD7CFB">
      <w:pPr>
        <w:pStyle w:val="Teksttreci20"/>
        <w:tabs>
          <w:tab w:val="left" w:pos="858"/>
        </w:tabs>
        <w:spacing w:line="276" w:lineRule="auto"/>
        <w:jc w:val="both"/>
        <w:rPr>
          <w:spacing w:val="10"/>
          <w:sz w:val="24"/>
          <w:szCs w:val="24"/>
        </w:rPr>
      </w:pPr>
      <w:r w:rsidRPr="00AD7CFB">
        <w:rPr>
          <w:spacing w:val="10"/>
          <w:sz w:val="24"/>
          <w:szCs w:val="24"/>
        </w:rPr>
        <w:t>Określ</w:t>
      </w:r>
      <w:r w:rsidR="00E76225" w:rsidRPr="00AD7CFB">
        <w:rPr>
          <w:spacing w:val="10"/>
          <w:sz w:val="24"/>
          <w:szCs w:val="24"/>
        </w:rPr>
        <w:t>a się</w:t>
      </w:r>
      <w:r w:rsidRPr="00AD7CFB">
        <w:rPr>
          <w:spacing w:val="10"/>
          <w:sz w:val="24"/>
          <w:szCs w:val="24"/>
        </w:rPr>
        <w:t xml:space="preserve"> zasady wyznaczania składu oraz zasady działania Komitetu Rewitalizacji Gminy </w:t>
      </w:r>
      <w:r w:rsidR="00DC2285" w:rsidRPr="00AD7CFB">
        <w:rPr>
          <w:spacing w:val="10"/>
          <w:sz w:val="24"/>
          <w:szCs w:val="24"/>
        </w:rPr>
        <w:t>Tomaszów Lubelski</w:t>
      </w:r>
      <w:r w:rsidRPr="00AD7CFB">
        <w:rPr>
          <w:spacing w:val="10"/>
          <w:sz w:val="24"/>
          <w:szCs w:val="24"/>
        </w:rPr>
        <w:t xml:space="preserve"> w brzmieniu stanowiącym Załącznik Nr 1 do niniejszej uchwały.</w:t>
      </w:r>
    </w:p>
    <w:p w14:paraId="124F5E41" w14:textId="77777777" w:rsidR="00656195" w:rsidRPr="00AD7CFB" w:rsidRDefault="00656195" w:rsidP="00AD7CFB">
      <w:pPr>
        <w:pStyle w:val="Teksttreci20"/>
        <w:tabs>
          <w:tab w:val="left" w:pos="858"/>
        </w:tabs>
        <w:spacing w:line="276" w:lineRule="auto"/>
        <w:rPr>
          <w:spacing w:val="10"/>
          <w:sz w:val="24"/>
          <w:szCs w:val="24"/>
        </w:rPr>
      </w:pPr>
    </w:p>
    <w:p w14:paraId="09DF955F" w14:textId="77777777" w:rsidR="00656195" w:rsidRPr="00AD7CFB" w:rsidRDefault="00656195" w:rsidP="00AD7CFB">
      <w:pPr>
        <w:pStyle w:val="Teksttreci20"/>
        <w:numPr>
          <w:ilvl w:val="0"/>
          <w:numId w:val="1"/>
        </w:numPr>
        <w:tabs>
          <w:tab w:val="left" w:pos="906"/>
        </w:tabs>
        <w:spacing w:line="276" w:lineRule="auto"/>
        <w:ind w:firstLine="360"/>
        <w:jc w:val="center"/>
        <w:rPr>
          <w:spacing w:val="10"/>
          <w:sz w:val="24"/>
          <w:szCs w:val="24"/>
        </w:rPr>
      </w:pPr>
    </w:p>
    <w:p w14:paraId="61720200" w14:textId="32782CC2" w:rsidR="00656195" w:rsidRPr="00AD7CFB" w:rsidRDefault="00811B04" w:rsidP="00AD7CFB">
      <w:pPr>
        <w:pStyle w:val="Teksttreci20"/>
        <w:tabs>
          <w:tab w:val="left" w:pos="906"/>
        </w:tabs>
        <w:spacing w:line="276" w:lineRule="auto"/>
        <w:jc w:val="both"/>
        <w:rPr>
          <w:spacing w:val="10"/>
          <w:sz w:val="24"/>
          <w:szCs w:val="24"/>
        </w:rPr>
      </w:pPr>
      <w:r w:rsidRPr="00AD7CFB">
        <w:rPr>
          <w:spacing w:val="10"/>
          <w:sz w:val="24"/>
          <w:szCs w:val="24"/>
        </w:rPr>
        <w:t>Określ</w:t>
      </w:r>
      <w:r w:rsidR="00E76225" w:rsidRPr="00AD7CFB">
        <w:rPr>
          <w:spacing w:val="10"/>
          <w:sz w:val="24"/>
          <w:szCs w:val="24"/>
        </w:rPr>
        <w:t>a się</w:t>
      </w:r>
      <w:r w:rsidRPr="00AD7CFB">
        <w:rPr>
          <w:spacing w:val="10"/>
          <w:sz w:val="24"/>
          <w:szCs w:val="24"/>
        </w:rPr>
        <w:t xml:space="preserve"> wzór formularza zgłoszeniowego, stanowiącego Załącznik Nr 2 do </w:t>
      </w:r>
      <w:r w:rsidR="00E76225" w:rsidRPr="00AD7CFB">
        <w:rPr>
          <w:spacing w:val="10"/>
          <w:sz w:val="24"/>
          <w:szCs w:val="24"/>
        </w:rPr>
        <w:t>niniejszej uchwały.</w:t>
      </w:r>
    </w:p>
    <w:p w14:paraId="6DC3A572" w14:textId="77777777" w:rsidR="00656195" w:rsidRPr="00AD7CFB" w:rsidRDefault="00656195" w:rsidP="00AD7CFB">
      <w:pPr>
        <w:pStyle w:val="Teksttreci20"/>
        <w:tabs>
          <w:tab w:val="left" w:pos="906"/>
        </w:tabs>
        <w:spacing w:line="276" w:lineRule="auto"/>
        <w:rPr>
          <w:spacing w:val="10"/>
          <w:sz w:val="24"/>
          <w:szCs w:val="24"/>
        </w:rPr>
      </w:pPr>
    </w:p>
    <w:p w14:paraId="05AEF264" w14:textId="77777777" w:rsidR="00656195" w:rsidRPr="00AD7CFB" w:rsidRDefault="00656195" w:rsidP="00AD7CFB">
      <w:pPr>
        <w:pStyle w:val="Teksttreci20"/>
        <w:numPr>
          <w:ilvl w:val="0"/>
          <w:numId w:val="1"/>
        </w:numPr>
        <w:tabs>
          <w:tab w:val="left" w:pos="1109"/>
        </w:tabs>
        <w:spacing w:line="276" w:lineRule="auto"/>
        <w:ind w:firstLine="360"/>
        <w:jc w:val="center"/>
        <w:rPr>
          <w:spacing w:val="10"/>
          <w:sz w:val="24"/>
          <w:szCs w:val="24"/>
        </w:rPr>
      </w:pPr>
    </w:p>
    <w:p w14:paraId="23959011" w14:textId="0B84CEAE" w:rsidR="00656195" w:rsidRPr="00AD7CFB" w:rsidRDefault="00811B04" w:rsidP="00AD7CFB">
      <w:pPr>
        <w:pStyle w:val="Teksttreci20"/>
        <w:tabs>
          <w:tab w:val="left" w:pos="1109"/>
        </w:tabs>
        <w:spacing w:line="276" w:lineRule="auto"/>
        <w:rPr>
          <w:spacing w:val="10"/>
          <w:sz w:val="24"/>
          <w:szCs w:val="24"/>
        </w:rPr>
      </w:pPr>
      <w:r w:rsidRPr="00AD7CFB">
        <w:rPr>
          <w:spacing w:val="10"/>
          <w:sz w:val="24"/>
          <w:szCs w:val="24"/>
        </w:rPr>
        <w:t xml:space="preserve">Wykonanie uchwały powierzyć Wójtowi Gminy </w:t>
      </w:r>
      <w:r w:rsidR="00DC2285" w:rsidRPr="00AD7CFB">
        <w:rPr>
          <w:spacing w:val="10"/>
          <w:sz w:val="24"/>
          <w:szCs w:val="24"/>
        </w:rPr>
        <w:t>Tomaszów Lubelski</w:t>
      </w:r>
      <w:r w:rsidR="00105DB9" w:rsidRPr="00AD7CFB">
        <w:rPr>
          <w:spacing w:val="10"/>
          <w:sz w:val="24"/>
          <w:szCs w:val="24"/>
        </w:rPr>
        <w:t>.</w:t>
      </w:r>
    </w:p>
    <w:p w14:paraId="3BC49652" w14:textId="77777777" w:rsidR="00656195" w:rsidRPr="00AD7CFB" w:rsidRDefault="00656195" w:rsidP="00AD7CFB">
      <w:pPr>
        <w:pStyle w:val="Teksttreci20"/>
        <w:tabs>
          <w:tab w:val="left" w:pos="1109"/>
        </w:tabs>
        <w:spacing w:line="276" w:lineRule="auto"/>
        <w:rPr>
          <w:spacing w:val="10"/>
          <w:sz w:val="24"/>
          <w:szCs w:val="24"/>
        </w:rPr>
      </w:pPr>
    </w:p>
    <w:p w14:paraId="7FC79FD4" w14:textId="77777777" w:rsidR="00656195" w:rsidRPr="00AD7CFB" w:rsidRDefault="00656195" w:rsidP="00AD7CFB">
      <w:pPr>
        <w:pStyle w:val="Teksttreci20"/>
        <w:numPr>
          <w:ilvl w:val="0"/>
          <w:numId w:val="1"/>
        </w:numPr>
        <w:tabs>
          <w:tab w:val="left" w:pos="1109"/>
        </w:tabs>
        <w:spacing w:line="276" w:lineRule="auto"/>
        <w:ind w:firstLine="360"/>
        <w:jc w:val="center"/>
        <w:rPr>
          <w:spacing w:val="10"/>
          <w:sz w:val="24"/>
          <w:szCs w:val="24"/>
        </w:rPr>
      </w:pPr>
    </w:p>
    <w:p w14:paraId="47266858" w14:textId="77777777" w:rsidR="00656195" w:rsidRDefault="00811B04" w:rsidP="00AD7CFB">
      <w:pPr>
        <w:pStyle w:val="Teksttreci20"/>
        <w:tabs>
          <w:tab w:val="left" w:pos="1109"/>
        </w:tabs>
        <w:spacing w:line="276" w:lineRule="auto"/>
        <w:rPr>
          <w:spacing w:val="10"/>
          <w:sz w:val="24"/>
          <w:szCs w:val="24"/>
        </w:rPr>
      </w:pPr>
      <w:r w:rsidRPr="00AD7CFB">
        <w:rPr>
          <w:spacing w:val="10"/>
          <w:sz w:val="24"/>
          <w:szCs w:val="24"/>
        </w:rPr>
        <w:t>Uchwała wchodzi w życie z dniem podjęcia.</w:t>
      </w:r>
    </w:p>
    <w:p w14:paraId="1ED5DBAB" w14:textId="77777777" w:rsidR="00AD7CFB" w:rsidRDefault="00AD7CFB" w:rsidP="00AD7CFB">
      <w:pPr>
        <w:pStyle w:val="Teksttreci20"/>
        <w:tabs>
          <w:tab w:val="left" w:pos="1109"/>
        </w:tabs>
        <w:spacing w:line="276" w:lineRule="auto"/>
        <w:rPr>
          <w:spacing w:val="10"/>
          <w:sz w:val="24"/>
          <w:szCs w:val="24"/>
        </w:rPr>
      </w:pPr>
    </w:p>
    <w:p w14:paraId="2A4F6756" w14:textId="77777777" w:rsidR="00AD7CFB" w:rsidRDefault="00AD7CFB" w:rsidP="00AD7CFB">
      <w:pPr>
        <w:pStyle w:val="Teksttreci20"/>
        <w:tabs>
          <w:tab w:val="left" w:pos="1109"/>
        </w:tabs>
        <w:spacing w:line="276" w:lineRule="auto"/>
        <w:rPr>
          <w:spacing w:val="10"/>
          <w:sz w:val="24"/>
          <w:szCs w:val="24"/>
        </w:rPr>
      </w:pPr>
    </w:p>
    <w:p w14:paraId="6690E290" w14:textId="77777777" w:rsidR="00AD7CFB" w:rsidRPr="00AD7CFB" w:rsidRDefault="00AD7CFB" w:rsidP="00AD7CF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509BB5" w14:textId="109EEBB2" w:rsidR="00AD7CFB" w:rsidRPr="00AD7CFB" w:rsidRDefault="00AD7CFB" w:rsidP="00AD7CFB">
      <w:pPr>
        <w:widowControl/>
        <w:suppressAutoHyphens w:val="0"/>
        <w:ind w:left="495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D7CFB">
        <w:rPr>
          <w:rFonts w:ascii="Times New Roman" w:eastAsia="Times New Roman" w:hAnsi="Times New Roman" w:cs="Times New Roman"/>
          <w:color w:val="auto"/>
          <w:lang w:bidi="ar-SA"/>
        </w:rPr>
        <w:t>Przewodnicząc</w:t>
      </w:r>
      <w:r w:rsidR="00DB3D70">
        <w:rPr>
          <w:rFonts w:ascii="Times New Roman" w:eastAsia="Times New Roman" w:hAnsi="Times New Roman" w:cs="Times New Roman"/>
          <w:color w:val="auto"/>
          <w:lang w:bidi="ar-SA"/>
        </w:rPr>
        <w:t xml:space="preserve">a </w:t>
      </w:r>
      <w:r w:rsidRPr="00AD7CFB">
        <w:rPr>
          <w:rFonts w:ascii="Times New Roman" w:eastAsia="Times New Roman" w:hAnsi="Times New Roman" w:cs="Times New Roman"/>
          <w:color w:val="auto"/>
          <w:lang w:bidi="ar-SA"/>
        </w:rPr>
        <w:t xml:space="preserve">Rady Gminy </w:t>
      </w:r>
    </w:p>
    <w:p w14:paraId="32725016" w14:textId="77777777" w:rsidR="00AD7CFB" w:rsidRPr="00AD7CFB" w:rsidRDefault="00AD7CFB" w:rsidP="00AD7CF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67733F5" w14:textId="77777777" w:rsidR="00AD7CFB" w:rsidRPr="00AD7CFB" w:rsidRDefault="00AD7CFB" w:rsidP="00AD7CFB">
      <w:pPr>
        <w:widowControl/>
        <w:suppressAutoHyphens w:val="0"/>
        <w:ind w:left="4248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Hlk165972156"/>
      <w:r w:rsidRPr="00AD7CFB">
        <w:rPr>
          <w:rFonts w:ascii="Times New Roman" w:eastAsia="Times New Roman" w:hAnsi="Times New Roman" w:cs="Times New Roman"/>
          <w:color w:val="auto"/>
          <w:lang w:bidi="ar-SA"/>
        </w:rPr>
        <w:t xml:space="preserve">       Małgorzata Kosiorska</w:t>
      </w:r>
    </w:p>
    <w:bookmarkEnd w:id="0"/>
    <w:p w14:paraId="284B7244" w14:textId="77777777" w:rsidR="00AD7CFB" w:rsidRPr="00AD7CFB" w:rsidRDefault="00AD7CFB" w:rsidP="00AD7CFB">
      <w:pPr>
        <w:pStyle w:val="Teksttreci20"/>
        <w:tabs>
          <w:tab w:val="left" w:pos="1109"/>
        </w:tabs>
        <w:spacing w:line="276" w:lineRule="auto"/>
        <w:rPr>
          <w:spacing w:val="10"/>
          <w:sz w:val="24"/>
          <w:szCs w:val="24"/>
        </w:rPr>
        <w:sectPr w:rsidR="00AD7CFB" w:rsidRPr="00AD7CFB">
          <w:footerReference w:type="default" r:id="rId7"/>
          <w:pgSz w:w="11906" w:h="16838"/>
          <w:pgMar w:top="1418" w:right="1134" w:bottom="1418" w:left="1418" w:header="0" w:footer="3" w:gutter="0"/>
          <w:pgNumType w:start="1"/>
          <w:cols w:space="708"/>
          <w:formProt w:val="0"/>
          <w:docGrid w:linePitch="360"/>
        </w:sectPr>
      </w:pPr>
    </w:p>
    <w:p w14:paraId="716B640E" w14:textId="5DC13F67" w:rsidR="00656195" w:rsidRPr="00AD7CFB" w:rsidRDefault="00811B04" w:rsidP="002D09B2">
      <w:pPr>
        <w:pStyle w:val="Teksttreci20"/>
        <w:spacing w:after="640" w:line="276" w:lineRule="auto"/>
        <w:ind w:left="5387"/>
        <w:rPr>
          <w:spacing w:val="10"/>
          <w:sz w:val="24"/>
          <w:szCs w:val="24"/>
        </w:rPr>
      </w:pPr>
      <w:bookmarkStart w:id="1" w:name="_Hlk165979314"/>
      <w:r w:rsidRPr="00AD7CFB">
        <w:rPr>
          <w:spacing w:val="10"/>
          <w:sz w:val="24"/>
          <w:szCs w:val="24"/>
        </w:rPr>
        <w:lastRenderedPageBreak/>
        <w:t xml:space="preserve">Załącznik Nr 1 do uchwały </w:t>
      </w:r>
      <w:r w:rsidRPr="00AD7CFB">
        <w:rPr>
          <w:spacing w:val="10"/>
          <w:sz w:val="24"/>
          <w:szCs w:val="24"/>
        </w:rPr>
        <w:br/>
      </w:r>
      <w:r w:rsidR="002D09B2" w:rsidRPr="002D09B2">
        <w:rPr>
          <w:spacing w:val="10"/>
          <w:sz w:val="24"/>
          <w:szCs w:val="24"/>
        </w:rPr>
        <w:t>N</w:t>
      </w:r>
      <w:r w:rsidR="002D09B2">
        <w:rPr>
          <w:spacing w:val="10"/>
          <w:sz w:val="24"/>
          <w:szCs w:val="24"/>
        </w:rPr>
        <w:t>r</w:t>
      </w:r>
      <w:r w:rsidR="002D09B2" w:rsidRPr="002D09B2">
        <w:rPr>
          <w:spacing w:val="10"/>
          <w:sz w:val="24"/>
          <w:szCs w:val="24"/>
        </w:rPr>
        <w:t xml:space="preserve"> II/7/2024</w:t>
      </w:r>
      <w:r w:rsidR="002D09B2">
        <w:rPr>
          <w:spacing w:val="10"/>
          <w:sz w:val="24"/>
          <w:szCs w:val="24"/>
        </w:rPr>
        <w:t xml:space="preserve"> </w:t>
      </w:r>
      <w:r w:rsidR="002D09B2" w:rsidRPr="002D09B2">
        <w:rPr>
          <w:spacing w:val="10"/>
          <w:sz w:val="24"/>
          <w:szCs w:val="24"/>
        </w:rPr>
        <w:t>Rady Gminy Tomaszów Lubelski z dnia 10 maja 2024 r</w:t>
      </w:r>
      <w:r w:rsidRPr="00AD7CFB">
        <w:rPr>
          <w:spacing w:val="10"/>
          <w:sz w:val="24"/>
          <w:szCs w:val="24"/>
        </w:rPr>
        <w:t>.</w:t>
      </w:r>
    </w:p>
    <w:p w14:paraId="3FEA669F" w14:textId="77777777" w:rsidR="00656195" w:rsidRPr="00AD7CFB" w:rsidRDefault="00811B04" w:rsidP="00AD7CFB">
      <w:pPr>
        <w:pStyle w:val="Nagwek20"/>
        <w:keepNext/>
        <w:keepLines/>
        <w:spacing w:line="276" w:lineRule="auto"/>
        <w:rPr>
          <w:rFonts w:ascii="Times New Roman" w:hAnsi="Times New Roman" w:cs="Times New Roman"/>
          <w:spacing w:val="10"/>
          <w:sz w:val="24"/>
          <w:szCs w:val="24"/>
        </w:rPr>
      </w:pPr>
      <w:bookmarkStart w:id="2" w:name="bookmark0"/>
      <w:bookmarkEnd w:id="1"/>
      <w:r w:rsidRPr="00AD7CFB">
        <w:rPr>
          <w:rFonts w:ascii="Times New Roman" w:hAnsi="Times New Roman" w:cs="Times New Roman"/>
          <w:spacing w:val="10"/>
          <w:sz w:val="24"/>
          <w:szCs w:val="24"/>
        </w:rPr>
        <w:t>Regulamin Komitetu Rewitalizacji</w:t>
      </w:r>
      <w:bookmarkEnd w:id="2"/>
    </w:p>
    <w:p w14:paraId="1E6FAD38" w14:textId="77777777" w:rsidR="00656195" w:rsidRPr="00AD7CFB" w:rsidRDefault="00811B04" w:rsidP="00AD7CFB">
      <w:pPr>
        <w:pStyle w:val="Nagwek30"/>
        <w:keepNext/>
        <w:keepLines/>
        <w:spacing w:after="0" w:line="276" w:lineRule="auto"/>
        <w:rPr>
          <w:rFonts w:ascii="Times New Roman" w:hAnsi="Times New Roman" w:cs="Times New Roman"/>
          <w:spacing w:val="10"/>
        </w:rPr>
      </w:pPr>
      <w:bookmarkStart w:id="3" w:name="bookmark2"/>
      <w:r w:rsidRPr="00AD7CFB">
        <w:rPr>
          <w:rFonts w:ascii="Times New Roman" w:hAnsi="Times New Roman" w:cs="Times New Roman"/>
          <w:spacing w:val="10"/>
        </w:rPr>
        <w:t>ROZDZIAŁ I</w:t>
      </w:r>
      <w:bookmarkEnd w:id="3"/>
    </w:p>
    <w:p w14:paraId="3D54ED73" w14:textId="77777777" w:rsidR="00656195" w:rsidRPr="00AD7CFB" w:rsidRDefault="00811B04" w:rsidP="00AD7CFB">
      <w:pPr>
        <w:pStyle w:val="Nagwek30"/>
        <w:keepNext/>
        <w:keepLines/>
        <w:spacing w:line="276" w:lineRule="auto"/>
        <w:rPr>
          <w:rFonts w:ascii="Times New Roman" w:hAnsi="Times New Roman" w:cs="Times New Roman"/>
          <w:spacing w:val="10"/>
        </w:rPr>
      </w:pPr>
      <w:bookmarkStart w:id="4" w:name="bookmark4"/>
      <w:r w:rsidRPr="00AD7CFB">
        <w:rPr>
          <w:rFonts w:ascii="Times New Roman" w:hAnsi="Times New Roman" w:cs="Times New Roman"/>
          <w:spacing w:val="10"/>
        </w:rPr>
        <w:t>Zadania Komitetu Rewitalizacji</w:t>
      </w:r>
      <w:bookmarkEnd w:id="4"/>
    </w:p>
    <w:p w14:paraId="7E261FC7" w14:textId="7449BC1C" w:rsidR="00656195" w:rsidRPr="00AD7CFB" w:rsidRDefault="00811B04" w:rsidP="00AD7CFB">
      <w:pPr>
        <w:pStyle w:val="Teksttreci0"/>
        <w:numPr>
          <w:ilvl w:val="0"/>
          <w:numId w:val="2"/>
        </w:numPr>
        <w:tabs>
          <w:tab w:val="left" w:pos="426"/>
        </w:tabs>
        <w:spacing w:after="24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Komitet Rewitalizacji, zwany dalej „Komitetem”, stanowi forum współpracy i dialogu interesariuszy z organami Gminy w sprawach dotyczących przygotowania, prowadzenia i oceny Gminnego Programu Rewitalizacji Gmin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y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na lata 202</w:t>
      </w:r>
      <w:r w:rsidR="00105DB9" w:rsidRPr="00AD7CFB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-2030 (GPR) oraz pełni funkcję opiniodawczo-doradczą Wójta Gminy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w zakresie rewitalizacji.</w:t>
      </w:r>
    </w:p>
    <w:p w14:paraId="179E0EAE" w14:textId="77777777" w:rsidR="00656195" w:rsidRPr="00AD7CFB" w:rsidRDefault="00811B04" w:rsidP="00AD7CFB">
      <w:pPr>
        <w:pStyle w:val="Teksttreci0"/>
        <w:numPr>
          <w:ilvl w:val="0"/>
          <w:numId w:val="2"/>
        </w:numPr>
        <w:tabs>
          <w:tab w:val="left" w:pos="426"/>
        </w:tabs>
        <w:spacing w:after="24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Komitet reprezentuje interesariuszy rewitalizacji, zwanych dalej „interesariuszami”, tj. przedstawicieli mieszkańców Gminy (w tym obszaru rewitalizacji), organizacji pozarządowych i grup nieformalnych, przedsiębiorców, jednostek organizacyjnych Gminy oraz innych grup społecznych.</w:t>
      </w:r>
    </w:p>
    <w:p w14:paraId="25A5E694" w14:textId="3F6881B9" w:rsidR="00656195" w:rsidRPr="00AD7CFB" w:rsidRDefault="00811B04" w:rsidP="00AD7CFB">
      <w:pPr>
        <w:pStyle w:val="Teksttreci0"/>
        <w:numPr>
          <w:ilvl w:val="0"/>
          <w:numId w:val="2"/>
        </w:numPr>
        <w:tabs>
          <w:tab w:val="left" w:pos="426"/>
        </w:tabs>
        <w:spacing w:after="24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Komitet uprawniony jest do opiniowania GPR na etapie opracowania, a następnie jego wdrażania, monitorowania i ewaluacji oraz podejmowania inicjatyw związanych z rewitalizacją w Gminie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105DB9" w:rsidRPr="00AD7CFB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688B8C89" w14:textId="3E289C00" w:rsidR="00656195" w:rsidRPr="00AD7CFB" w:rsidRDefault="00811B04" w:rsidP="00AD7CFB">
      <w:pPr>
        <w:pStyle w:val="Teksttreci0"/>
        <w:numPr>
          <w:ilvl w:val="0"/>
          <w:numId w:val="2"/>
        </w:numPr>
        <w:tabs>
          <w:tab w:val="left" w:pos="426"/>
        </w:tabs>
        <w:spacing w:after="24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Komitet uczestniczy w sporządzaniu i opiniowaniu projektów uchwał Rady Gminy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105DB9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oraz zarządzeń Wójta Gminy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związanych z rewitalizacją.</w:t>
      </w:r>
    </w:p>
    <w:p w14:paraId="4C9B5CA1" w14:textId="77777777" w:rsidR="00656195" w:rsidRPr="00AD7CFB" w:rsidRDefault="00811B04" w:rsidP="00AD7CFB">
      <w:pPr>
        <w:pStyle w:val="Teksttreci0"/>
        <w:spacing w:after="0" w:line="276" w:lineRule="auto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b/>
          <w:bCs/>
          <w:spacing w:val="10"/>
          <w:sz w:val="24"/>
          <w:szCs w:val="24"/>
        </w:rPr>
        <w:t>ROZDZIAŁ II</w:t>
      </w:r>
    </w:p>
    <w:p w14:paraId="7F3D65CD" w14:textId="77777777" w:rsidR="00656195" w:rsidRPr="00AD7CFB" w:rsidRDefault="00811B04" w:rsidP="00AD7CFB">
      <w:pPr>
        <w:pStyle w:val="Nagwek30"/>
        <w:keepNext/>
        <w:keepLines/>
        <w:spacing w:after="120" w:line="276" w:lineRule="auto"/>
        <w:rPr>
          <w:rFonts w:ascii="Times New Roman" w:hAnsi="Times New Roman" w:cs="Times New Roman"/>
          <w:spacing w:val="10"/>
        </w:rPr>
      </w:pPr>
      <w:bookmarkStart w:id="5" w:name="bookmark6"/>
      <w:r w:rsidRPr="00AD7CFB">
        <w:rPr>
          <w:rFonts w:ascii="Times New Roman" w:hAnsi="Times New Roman" w:cs="Times New Roman"/>
          <w:spacing w:val="10"/>
        </w:rPr>
        <w:t>Zasady wyznaczania składu Komitetu</w:t>
      </w:r>
      <w:bookmarkEnd w:id="5"/>
    </w:p>
    <w:p w14:paraId="71775717" w14:textId="43A9D88B" w:rsidR="00656195" w:rsidRPr="00AD7CFB" w:rsidRDefault="00811B04" w:rsidP="00AD7CFB">
      <w:pPr>
        <w:pStyle w:val="Teksttreci0"/>
        <w:spacing w:after="240" w:line="276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Komitet powołuje w drodze zarządzenia Wójta Gminy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niezwłocznie po podjęciu przez Radę Gminy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uchwały w</w:t>
      </w:r>
      <w:r w:rsidR="00207A0F" w:rsidRPr="00AD7CFB">
        <w:rPr>
          <w:rFonts w:ascii="Times New Roman" w:hAnsi="Times New Roman" w:cs="Times New Roman"/>
          <w:spacing w:val="10"/>
          <w:sz w:val="24"/>
          <w:szCs w:val="24"/>
        </w:rPr>
        <w:t> 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sprawie określenia zasad wyznaczania składu oraz zasad działania Komitetu Rewitalizacji.</w:t>
      </w:r>
    </w:p>
    <w:p w14:paraId="0A5503AC" w14:textId="1777528C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W skład Komitetu wchodzi od </w:t>
      </w:r>
      <w:r w:rsidR="00EA31CC" w:rsidRPr="00AD7CFB">
        <w:rPr>
          <w:rFonts w:ascii="Times New Roman" w:hAnsi="Times New Roman" w:cs="Times New Roman"/>
          <w:spacing w:val="10"/>
          <w:sz w:val="24"/>
          <w:szCs w:val="24"/>
        </w:rPr>
        <w:t>6</w:t>
      </w:r>
      <w:r w:rsidR="00EF2F92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do</w:t>
      </w:r>
      <w:r w:rsidR="00EF2F92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B1AE8" w:rsidRPr="00AD7CFB">
        <w:rPr>
          <w:rFonts w:ascii="Times New Roman" w:hAnsi="Times New Roman" w:cs="Times New Roman"/>
          <w:spacing w:val="10"/>
          <w:sz w:val="24"/>
          <w:szCs w:val="24"/>
        </w:rPr>
        <w:t>20</w:t>
      </w:r>
      <w:r w:rsidR="00EA31CC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członków, a w tym:</w:t>
      </w:r>
    </w:p>
    <w:p w14:paraId="7A7A89C4" w14:textId="2BB626A3" w:rsidR="00656195" w:rsidRPr="00AD7CFB" w:rsidRDefault="006A39F3" w:rsidP="00AD7CFB">
      <w:pPr>
        <w:pStyle w:val="Teksttreci0"/>
        <w:numPr>
          <w:ilvl w:val="0"/>
          <w:numId w:val="4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do </w:t>
      </w:r>
      <w:r w:rsidR="00FB1AE8" w:rsidRPr="00AD7CFB">
        <w:rPr>
          <w:rFonts w:ascii="Times New Roman" w:hAnsi="Times New Roman" w:cs="Times New Roman"/>
          <w:spacing w:val="10"/>
          <w:sz w:val="24"/>
          <w:szCs w:val="24"/>
        </w:rPr>
        <w:t>6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mieszkań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ców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obszaru rewitalizacji oraz właścicieli, użytkowników wieczystych nieruchomości i podmiotów zarządzających nieruchomościami znajdującymi się na tym obszarze, </w:t>
      </w:r>
    </w:p>
    <w:p w14:paraId="4A040B74" w14:textId="218F814D" w:rsidR="00656195" w:rsidRPr="00AD7CFB" w:rsidRDefault="006A39F3" w:rsidP="00AD7CFB">
      <w:pPr>
        <w:pStyle w:val="Teksttreci0"/>
        <w:numPr>
          <w:ilvl w:val="0"/>
          <w:numId w:val="4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do </w:t>
      </w:r>
      <w:r w:rsidR="00FB1AE8" w:rsidRPr="00AD7CFB">
        <w:rPr>
          <w:rFonts w:ascii="Times New Roman" w:hAnsi="Times New Roman" w:cs="Times New Roman"/>
          <w:spacing w:val="10"/>
          <w:sz w:val="24"/>
          <w:szCs w:val="24"/>
        </w:rPr>
        <w:t>4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mieszkańców Gminy innych niż wymienieni w pkt. 1 lit. a,</w:t>
      </w:r>
    </w:p>
    <w:p w14:paraId="183846AC" w14:textId="09F180BE" w:rsidR="00656195" w:rsidRPr="00AD7CFB" w:rsidRDefault="006A39F3" w:rsidP="00AD7CFB">
      <w:pPr>
        <w:pStyle w:val="Teksttreci0"/>
        <w:numPr>
          <w:ilvl w:val="0"/>
          <w:numId w:val="4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do </w:t>
      </w:r>
      <w:r w:rsidR="00EA31CC" w:rsidRPr="00AD7CFB">
        <w:rPr>
          <w:rFonts w:ascii="Times New Roman" w:hAnsi="Times New Roman" w:cs="Times New Roman"/>
          <w:spacing w:val="10"/>
          <w:sz w:val="24"/>
          <w:szCs w:val="24"/>
        </w:rPr>
        <w:t>2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przedstawiciel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i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podmiotów prowadzących lub zamierzających prowadzić na obszarze Gminy działalność gospodarczą</w:t>
      </w:r>
      <w:r w:rsidR="002D09B2">
        <w:rPr>
          <w:rFonts w:ascii="Times New Roman" w:hAnsi="Times New Roman" w:cs="Times New Roman"/>
          <w:spacing w:val="10"/>
          <w:sz w:val="24"/>
          <w:szCs w:val="24"/>
        </w:rPr>
        <w:t>,</w:t>
      </w:r>
    </w:p>
    <w:p w14:paraId="41FBECAE" w14:textId="10E4C00F" w:rsidR="00656195" w:rsidRPr="00AD7CFB" w:rsidRDefault="006A39F3" w:rsidP="00AD7CFB">
      <w:pPr>
        <w:pStyle w:val="Teksttreci0"/>
        <w:numPr>
          <w:ilvl w:val="0"/>
          <w:numId w:val="4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do</w:t>
      </w:r>
      <w:r w:rsidR="00EA31CC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2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>przedstawiciel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i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podmiotów prowadzących lub zamierzających prowadzić na obszarze Gminy działalność społeczną, w tym organizacji pozarządowych i grup 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lastRenderedPageBreak/>
        <w:t>nieformalnych</w:t>
      </w:r>
      <w:r w:rsidR="002D09B2">
        <w:rPr>
          <w:rFonts w:ascii="Times New Roman" w:hAnsi="Times New Roman" w:cs="Times New Roman"/>
          <w:spacing w:val="10"/>
          <w:sz w:val="24"/>
          <w:szCs w:val="24"/>
        </w:rPr>
        <w:t>,</w:t>
      </w:r>
    </w:p>
    <w:p w14:paraId="78B3B1E3" w14:textId="32A8BA6B" w:rsidR="00656195" w:rsidRPr="00AD7CFB" w:rsidRDefault="006A39F3" w:rsidP="00AD7CFB">
      <w:pPr>
        <w:pStyle w:val="Teksttreci0"/>
        <w:numPr>
          <w:ilvl w:val="0"/>
          <w:numId w:val="4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do </w:t>
      </w:r>
      <w:r w:rsidR="00EA31CC" w:rsidRPr="00AD7CFB">
        <w:rPr>
          <w:rFonts w:ascii="Times New Roman" w:hAnsi="Times New Roman" w:cs="Times New Roman"/>
          <w:spacing w:val="10"/>
          <w:sz w:val="24"/>
          <w:szCs w:val="24"/>
        </w:rPr>
        <w:t>2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Radnych Rad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y Gminy</w:t>
      </w:r>
      <w:r w:rsidR="002D09B2">
        <w:rPr>
          <w:rFonts w:ascii="Times New Roman" w:hAnsi="Times New Roman" w:cs="Times New Roman"/>
          <w:spacing w:val="10"/>
          <w:sz w:val="24"/>
          <w:szCs w:val="24"/>
        </w:rPr>
        <w:t>,</w:t>
      </w:r>
    </w:p>
    <w:p w14:paraId="536FD14B" w14:textId="5BB65F05" w:rsidR="00EF2F92" w:rsidRPr="00AD7CFB" w:rsidRDefault="006A39F3" w:rsidP="00AD7CFB">
      <w:pPr>
        <w:pStyle w:val="Teksttreci0"/>
        <w:numPr>
          <w:ilvl w:val="0"/>
          <w:numId w:val="4"/>
        </w:numPr>
        <w:tabs>
          <w:tab w:val="left" w:pos="851"/>
        </w:tabs>
        <w:spacing w:after="0" w:line="276" w:lineRule="auto"/>
        <w:ind w:left="850" w:hanging="4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do </w:t>
      </w:r>
      <w:r w:rsidR="00EA31CC" w:rsidRPr="00AD7CFB">
        <w:rPr>
          <w:rFonts w:ascii="Times New Roman" w:hAnsi="Times New Roman" w:cs="Times New Roman"/>
          <w:spacing w:val="10"/>
          <w:sz w:val="24"/>
          <w:szCs w:val="24"/>
        </w:rPr>
        <w:t>2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przedstawiciel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i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organów władzy publicznej oraz innych podmiotów realizujących na obszarze rewitalizacji uprawnienia Skarbu Państwa, wskazanych przez jednostki uprawnione do reprezentowania tych organów i podmiotów</w:t>
      </w:r>
      <w:r w:rsidR="002D09B2">
        <w:rPr>
          <w:rFonts w:ascii="Times New Roman" w:hAnsi="Times New Roman" w:cs="Times New Roman"/>
          <w:spacing w:val="10"/>
          <w:sz w:val="24"/>
          <w:szCs w:val="24"/>
        </w:rPr>
        <w:t>,</w:t>
      </w:r>
    </w:p>
    <w:p w14:paraId="0CE08B96" w14:textId="2D044F9F" w:rsidR="00CA7D36" w:rsidRPr="00AD7CFB" w:rsidRDefault="006A39F3" w:rsidP="00AD7CFB">
      <w:pPr>
        <w:pStyle w:val="Teksttreci0"/>
        <w:numPr>
          <w:ilvl w:val="0"/>
          <w:numId w:val="4"/>
        </w:numPr>
        <w:tabs>
          <w:tab w:val="left" w:pos="851"/>
        </w:tabs>
        <w:spacing w:after="240" w:line="276" w:lineRule="auto"/>
        <w:ind w:left="851" w:hanging="425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do </w:t>
      </w:r>
      <w:r w:rsidR="00EA31CC" w:rsidRPr="00AD7CFB">
        <w:rPr>
          <w:rFonts w:ascii="Times New Roman" w:hAnsi="Times New Roman" w:cs="Times New Roman"/>
          <w:spacing w:val="10"/>
          <w:sz w:val="24"/>
          <w:szCs w:val="24"/>
        </w:rPr>
        <w:t>2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przedstawiciel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i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jednostki samorządu terytorialnego, ich jednostki </w:t>
      </w:r>
      <w:r w:rsidR="000D613F" w:rsidRPr="00AD7CFB">
        <w:rPr>
          <w:rFonts w:ascii="Times New Roman" w:hAnsi="Times New Roman" w:cs="Times New Roman"/>
          <w:spacing w:val="10"/>
          <w:sz w:val="24"/>
          <w:szCs w:val="24"/>
        </w:rPr>
        <w:t>organizacyjne</w:t>
      </w:r>
      <w:r w:rsidR="00CA7D3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oraz organy doradcze i konsultacyjne gminy</w:t>
      </w:r>
      <w:r w:rsidR="002D09B2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74DAB02D" w14:textId="77777777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Członkiem Komitetu nie może być osoba, wobec której orzeczono prawomocnie środek karny utraty praw publicznych.</w:t>
      </w:r>
    </w:p>
    <w:p w14:paraId="04A5A8C9" w14:textId="77777777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 skład Komitetu mogą wchodzić osoby fizyczne, będące przedstawicielami ww. grup interesariuszy, wyrażające chęć udziału w posiedzeniach Komitetu oraz zaangażowania merytorycznego w prace nad opracowaniem, wdrażaniem, monitorowaniem i ewaluacją Gminnego Programu Rewitalizacji.</w:t>
      </w:r>
    </w:p>
    <w:p w14:paraId="6248D300" w14:textId="77777777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 przypadku jednoczesnego pełnienia przez członka Komitetu funkcji w dwóch lub więcej grupach interesariuszy, wskazanych w pkt 1, uprawniony jest on do reprezentowania interesów tylko jednej z grup.</w:t>
      </w:r>
    </w:p>
    <w:p w14:paraId="1ED398BE" w14:textId="77777777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Przedstawiciele podmiotów wskazanych w pkt 1 lit. a-d mogą zgłaszać chęć przystąpienia do Komitetu poprzez złożenie pisemnej deklaracji w formularzu zgłoszeniowym, stanowiącej Załącznik Nr 2 do uchwały w sprawie zasad wyznaczania składu oraz zasad działania Komitetu Rewitalizacji.</w:t>
      </w:r>
    </w:p>
    <w:p w14:paraId="36978086" w14:textId="771162B5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Przedstawiciele Komitetu zostaną wyłonieni w drodze otwartego naboru. Informacja o naborze członków do Komitetu zostanie upubliczniona na oficjalnej stronie internetowej</w:t>
      </w:r>
      <w:r w:rsidR="001A744E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83949" w:rsidRPr="00AD7CFB">
        <w:rPr>
          <w:rFonts w:ascii="Times New Roman" w:eastAsia="Times New Roman" w:hAnsi="Times New Roman" w:cs="Times New Roman"/>
          <w:iCs/>
          <w:spacing w:val="10"/>
          <w:sz w:val="24"/>
          <w:szCs w:val="24"/>
        </w:rPr>
        <w:t>www.tomaszowlubelski.pl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, stronie podmiotowej Gminy w Biuletynie Informacji Publicznej</w:t>
      </w:r>
      <w:r w:rsidR="001A744E" w:rsidRPr="00AD7CFB">
        <w:rPr>
          <w:rFonts w:ascii="Times New Roman" w:hAnsi="Times New Roman" w:cs="Times New Roman"/>
          <w:spacing w:val="10"/>
          <w:sz w:val="24"/>
          <w:szCs w:val="24"/>
        </w:rPr>
        <w:t>: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183949" w:rsidRPr="00AD7CFB">
        <w:rPr>
          <w:rFonts w:ascii="Times New Roman" w:eastAsia="Times New Roman" w:hAnsi="Times New Roman" w:cs="Times New Roman"/>
          <w:iCs/>
          <w:spacing w:val="10"/>
          <w:sz w:val="24"/>
          <w:szCs w:val="24"/>
        </w:rPr>
        <w:t>ugtomaszowlubelski.bip.lubelskie.pl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oraz na tablicy ogłoszeń w Urzędzie Gmin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y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, nie później niż w ciągu 7 dni od podjęcia uchwały przez Radę Gminy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sprawie zasad wyznaczania składu oraz zasad działania Komitetu Rewitalizacji.</w:t>
      </w:r>
    </w:p>
    <w:p w14:paraId="6D2A63CD" w14:textId="77777777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 przypadku, gdy liczba zgłoszeń podmiotów jest większa od limitu miejsc określonych w pkt 1, o wyborze Członka Komitetu decydować będzie posiadanie doświadczenia w rewitalizacji, działalności publicznej, partnerstwach lokalnych lub/i realizacji projektów finansowanych ze źródeł zewnętrznych, a w przypadku porównywalnego doświadczenia: losowanie.</w:t>
      </w:r>
    </w:p>
    <w:p w14:paraId="0E43A87C" w14:textId="77777777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Dopuszczalne jest, aby w skład Komitetu nie wchodzili przedstawiciele wszystkich grup interesariuszy, wskazanych w pkt 1.</w:t>
      </w:r>
    </w:p>
    <w:p w14:paraId="54A35E02" w14:textId="394A0A46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 trakcie trwania kadencji Komitetu, Wójt Gminy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może powołać przedstawicieli podmiotów wskazanych w pkt 1 lit. a-f w ramach limitów określonych dla poszczególnych interesariuszy na czas pozostały do końca kadencji Komitetu.</w:t>
      </w:r>
    </w:p>
    <w:p w14:paraId="1A5A5F13" w14:textId="77777777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Członkostwo w Komitecie ustaje w wyniku:</w:t>
      </w:r>
    </w:p>
    <w:p w14:paraId="17FE2868" w14:textId="77777777" w:rsidR="00656195" w:rsidRPr="00AD7CFB" w:rsidRDefault="00811B04" w:rsidP="00AD7CFB">
      <w:pPr>
        <w:pStyle w:val="Teksttreci0"/>
        <w:numPr>
          <w:ilvl w:val="0"/>
          <w:numId w:val="5"/>
        </w:numPr>
        <w:tabs>
          <w:tab w:val="left" w:pos="1132"/>
        </w:tabs>
        <w:spacing w:after="0" w:line="276" w:lineRule="auto"/>
        <w:ind w:firstLine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lastRenderedPageBreak/>
        <w:t>śmierci Członka Komitetu,</w:t>
      </w:r>
    </w:p>
    <w:p w14:paraId="0C60E2B8" w14:textId="77777777" w:rsidR="00656195" w:rsidRPr="00AD7CFB" w:rsidRDefault="00811B04" w:rsidP="00AD7CFB">
      <w:pPr>
        <w:pStyle w:val="Teksttreci0"/>
        <w:numPr>
          <w:ilvl w:val="0"/>
          <w:numId w:val="5"/>
        </w:numPr>
        <w:tabs>
          <w:tab w:val="left" w:pos="1132"/>
        </w:tabs>
        <w:spacing w:after="0" w:line="276" w:lineRule="auto"/>
        <w:ind w:left="1140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pisemnej rezygnacji Członka Komitetu z prac w Komitecie, złożonej Przewodniczącemu Komitetu,</w:t>
      </w:r>
    </w:p>
    <w:p w14:paraId="7BE66483" w14:textId="39D3282E" w:rsidR="00656195" w:rsidRPr="00AD7CFB" w:rsidRDefault="00811B04" w:rsidP="00AD7CFB">
      <w:pPr>
        <w:pStyle w:val="Teksttreci0"/>
        <w:numPr>
          <w:ilvl w:val="0"/>
          <w:numId w:val="5"/>
        </w:numPr>
        <w:tabs>
          <w:tab w:val="left" w:pos="1132"/>
        </w:tabs>
        <w:spacing w:after="0" w:line="276" w:lineRule="auto"/>
        <w:ind w:left="1140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odwołania Członka Komitetu przez Wójta Gminy</w:t>
      </w:r>
      <w:r w:rsidR="001E755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, w </w:t>
      </w:r>
      <w:r w:rsidR="000D613F" w:rsidRPr="00AD7CFB">
        <w:rPr>
          <w:rFonts w:ascii="Times New Roman" w:hAnsi="Times New Roman" w:cs="Times New Roman"/>
          <w:spacing w:val="10"/>
          <w:sz w:val="24"/>
          <w:szCs w:val="24"/>
        </w:rPr>
        <w:t>przypadku,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gdy Członek Komitetu utracił status, określony pkt. 2, który był podstawą jego wyboru,</w:t>
      </w:r>
    </w:p>
    <w:p w14:paraId="50AAF438" w14:textId="77777777" w:rsidR="00656195" w:rsidRPr="00AD7CFB" w:rsidRDefault="00811B04" w:rsidP="00AD7CFB">
      <w:pPr>
        <w:pStyle w:val="Teksttreci0"/>
        <w:numPr>
          <w:ilvl w:val="0"/>
          <w:numId w:val="5"/>
        </w:numPr>
        <w:tabs>
          <w:tab w:val="left" w:pos="1134"/>
        </w:tabs>
        <w:spacing w:after="240" w:line="276" w:lineRule="auto"/>
        <w:ind w:left="1140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wykluczenia Członka Komitetu - na skutek decyzji </w:t>
      </w:r>
      <w:r w:rsidRPr="00AD7CFB">
        <w:rPr>
          <w:rFonts w:ascii="Times New Roman" w:hAnsi="Times New Roman" w:cs="Times New Roman"/>
          <w:spacing w:val="10"/>
          <w:sz w:val="24"/>
          <w:szCs w:val="24"/>
          <w:lang w:val="uk-UA" w:eastAsia="uk-UA" w:bidi="uk-UA"/>
        </w:rPr>
        <w:t xml:space="preserve">2/3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pozostałych Członków Komitetu, podjętej w głosowaniu tajnym.</w:t>
      </w:r>
    </w:p>
    <w:p w14:paraId="4967E149" w14:textId="77777777" w:rsidR="00656195" w:rsidRPr="00AD7CFB" w:rsidRDefault="00811B04" w:rsidP="00AD7CFB">
      <w:pPr>
        <w:pStyle w:val="Teksttreci0"/>
        <w:spacing w:after="240" w:line="276" w:lineRule="auto"/>
        <w:ind w:left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 takiej sytuacji w przypadku niezachowania minimalnej liczby członków określonej w pkt 1, Wójt powołuje na jego miejsce nowego Członka, z tej samej grupy podmiotów, wymienionych w pkt 1), do której należał dotychczasowy Członek Komitetu.</w:t>
      </w:r>
    </w:p>
    <w:p w14:paraId="313A784D" w14:textId="77E01FE5" w:rsidR="00656195" w:rsidRPr="00AD7CFB" w:rsidRDefault="00811B04" w:rsidP="00AD7CFB">
      <w:pPr>
        <w:pStyle w:val="Teksttreci0"/>
        <w:numPr>
          <w:ilvl w:val="0"/>
          <w:numId w:val="3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Kadencja Komitetu upływa wraz z zakończeniem procesu rewitalizacji, w momencie opracowania Raportu ewaluacyjnego ex-post z realizacji Gminnego Programu Rewitalizacji Gminy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na lata 202</w:t>
      </w:r>
      <w:r w:rsidR="00105DB9" w:rsidRPr="00AD7CFB">
        <w:rPr>
          <w:rFonts w:ascii="Times New Roman" w:hAnsi="Times New Roman" w:cs="Times New Roman"/>
          <w:spacing w:val="10"/>
          <w:sz w:val="24"/>
          <w:szCs w:val="24"/>
        </w:rPr>
        <w:t>4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-2030.</w:t>
      </w:r>
    </w:p>
    <w:p w14:paraId="12D02642" w14:textId="77777777" w:rsidR="002D09B2" w:rsidRDefault="002D09B2" w:rsidP="00AD7CFB">
      <w:pPr>
        <w:pStyle w:val="Teksttreci0"/>
        <w:spacing w:after="0" w:line="276" w:lineRule="auto"/>
        <w:jc w:val="center"/>
        <w:rPr>
          <w:rFonts w:ascii="Times New Roman" w:hAnsi="Times New Roman" w:cs="Times New Roman"/>
          <w:b/>
          <w:bCs/>
          <w:spacing w:val="10"/>
          <w:sz w:val="24"/>
          <w:szCs w:val="24"/>
        </w:rPr>
      </w:pPr>
    </w:p>
    <w:p w14:paraId="2B25E017" w14:textId="7318A072" w:rsidR="00656195" w:rsidRPr="00AD7CFB" w:rsidRDefault="00811B04" w:rsidP="00AD7CFB">
      <w:pPr>
        <w:pStyle w:val="Teksttreci0"/>
        <w:spacing w:after="0" w:line="276" w:lineRule="auto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b/>
          <w:bCs/>
          <w:spacing w:val="10"/>
          <w:sz w:val="24"/>
          <w:szCs w:val="24"/>
        </w:rPr>
        <w:t>ROZDZIAŁ III</w:t>
      </w:r>
    </w:p>
    <w:p w14:paraId="67129C15" w14:textId="77777777" w:rsidR="00656195" w:rsidRPr="00AD7CFB" w:rsidRDefault="00811B04" w:rsidP="00AD7CFB">
      <w:pPr>
        <w:pStyle w:val="Nagwek30"/>
        <w:keepNext/>
        <w:keepLines/>
        <w:spacing w:line="276" w:lineRule="auto"/>
        <w:rPr>
          <w:rFonts w:ascii="Times New Roman" w:hAnsi="Times New Roman" w:cs="Times New Roman"/>
          <w:spacing w:val="10"/>
        </w:rPr>
      </w:pPr>
      <w:bookmarkStart w:id="6" w:name="bookmark8"/>
      <w:r w:rsidRPr="00AD7CFB">
        <w:rPr>
          <w:rFonts w:ascii="Times New Roman" w:hAnsi="Times New Roman" w:cs="Times New Roman"/>
          <w:spacing w:val="10"/>
        </w:rPr>
        <w:t>Zasady działania Komitetu</w:t>
      </w:r>
      <w:bookmarkEnd w:id="6"/>
    </w:p>
    <w:p w14:paraId="4FFAC7A4" w14:textId="34343D26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24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Pierwsze posiedzenie Komitetu zwołuje Wójt Gminy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, powiadamiając o tym pisemnie członków Komitetu.</w:t>
      </w:r>
    </w:p>
    <w:p w14:paraId="62C9BBA3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24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Na pierwszym posiedzeniu Komitet wybiera spośród członków Przewodniczącego oraz Zastępcę Przewodniczącego Komitetu. Głosowanie odbywa się w sposób jawny przy obecności co najmniej połowy składu Komitetu. Wynik głosowania przyjmowany jest zwykłą większością głosów.</w:t>
      </w:r>
    </w:p>
    <w:p w14:paraId="70304CFB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Przewodniczący Komitetu, a w przypadku jego nieobecności Zastępca Przewodniczącego Komitetu, kieruje pracami Komitetu, w tym:</w:t>
      </w:r>
    </w:p>
    <w:p w14:paraId="08062130" w14:textId="77777777" w:rsidR="00656195" w:rsidRPr="00AD7CFB" w:rsidRDefault="00811B04" w:rsidP="00AD7CFB">
      <w:pPr>
        <w:pStyle w:val="Teksttreci0"/>
        <w:numPr>
          <w:ilvl w:val="0"/>
          <w:numId w:val="7"/>
        </w:numPr>
        <w:tabs>
          <w:tab w:val="left" w:pos="1134"/>
        </w:tabs>
        <w:spacing w:after="0" w:line="276" w:lineRule="auto"/>
        <w:ind w:firstLine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zwołuje posiedzenia Komitetu,</w:t>
      </w:r>
    </w:p>
    <w:p w14:paraId="6E33E668" w14:textId="77777777" w:rsidR="00656195" w:rsidRPr="00AD7CFB" w:rsidRDefault="00811B04" w:rsidP="00AD7CFB">
      <w:pPr>
        <w:pStyle w:val="Teksttreci0"/>
        <w:numPr>
          <w:ilvl w:val="0"/>
          <w:numId w:val="7"/>
        </w:numPr>
        <w:tabs>
          <w:tab w:val="left" w:pos="1134"/>
        </w:tabs>
        <w:spacing w:after="0" w:line="276" w:lineRule="auto"/>
        <w:ind w:firstLine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ustala porządek i termin obrad Komitetu,</w:t>
      </w:r>
    </w:p>
    <w:p w14:paraId="581B17EB" w14:textId="77777777" w:rsidR="00656195" w:rsidRPr="00AD7CFB" w:rsidRDefault="00811B04" w:rsidP="00AD7CFB">
      <w:pPr>
        <w:pStyle w:val="Teksttreci0"/>
        <w:numPr>
          <w:ilvl w:val="0"/>
          <w:numId w:val="7"/>
        </w:numPr>
        <w:tabs>
          <w:tab w:val="left" w:pos="1134"/>
        </w:tabs>
        <w:spacing w:after="0" w:line="276" w:lineRule="auto"/>
        <w:ind w:firstLine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organizuje prace Komitetu,</w:t>
      </w:r>
    </w:p>
    <w:p w14:paraId="22718131" w14:textId="77777777" w:rsidR="00656195" w:rsidRPr="00AD7CFB" w:rsidRDefault="00811B04" w:rsidP="00AD7CFB">
      <w:pPr>
        <w:pStyle w:val="Teksttreci0"/>
        <w:numPr>
          <w:ilvl w:val="0"/>
          <w:numId w:val="7"/>
        </w:numPr>
        <w:tabs>
          <w:tab w:val="left" w:pos="1134"/>
        </w:tabs>
        <w:spacing w:after="0" w:line="276" w:lineRule="auto"/>
        <w:ind w:firstLine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reprezentuje Komitet na zewnątrz,</w:t>
      </w:r>
    </w:p>
    <w:p w14:paraId="77760113" w14:textId="31221AC8" w:rsidR="00656195" w:rsidRPr="00AD7CFB" w:rsidRDefault="00811B04" w:rsidP="00AD7CFB">
      <w:pPr>
        <w:pStyle w:val="Teksttreci0"/>
        <w:numPr>
          <w:ilvl w:val="0"/>
          <w:numId w:val="7"/>
        </w:numPr>
        <w:tabs>
          <w:tab w:val="left" w:pos="1134"/>
        </w:tabs>
        <w:spacing w:after="240" w:line="276" w:lineRule="auto"/>
        <w:ind w:left="1140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zaprasza na posiedzenia przedstawicieli organów, instytucji i</w:t>
      </w:r>
      <w:r w:rsidR="00183949" w:rsidRPr="00AD7CFB">
        <w:rPr>
          <w:rFonts w:ascii="Times New Roman" w:hAnsi="Times New Roman" w:cs="Times New Roman"/>
          <w:spacing w:val="10"/>
          <w:sz w:val="24"/>
          <w:szCs w:val="24"/>
        </w:rPr>
        <w:t> 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organizacji niebędących Członkami Komitetu oraz ekspertów.</w:t>
      </w:r>
    </w:p>
    <w:p w14:paraId="051432A9" w14:textId="016F941E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Podczas opracowania GPR posiedzenia Komitetu odbywają się według ustalonego harmonogramu, natomiast podczas wdrażania GPR, nie rzadziej niż raz na rok, z udziałem Wójta Gminy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lub osoby przez niego wyznaczonej, na terenie Gminy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Dopuszczalne jest także odbywanie posiedzeń przy wykorzystaniu środków bezpośredniego porozumiewania się na odległość.</w:t>
      </w:r>
    </w:p>
    <w:p w14:paraId="72E84180" w14:textId="60FC15C5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Możliwość udziału w posiedzeniu Komitetu przy wykorzystaniu środków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lastRenderedPageBreak/>
        <w:t>komunikacji elektronicznej jest wskazana w zawiadomieniu o tym posiedzeniu, zawierającym dokładny opis sposobu uczestnictwa i</w:t>
      </w:r>
      <w:r w:rsidR="00183949" w:rsidRPr="00AD7CFB">
        <w:rPr>
          <w:rFonts w:ascii="Times New Roman" w:hAnsi="Times New Roman" w:cs="Times New Roman"/>
          <w:spacing w:val="10"/>
          <w:sz w:val="24"/>
          <w:szCs w:val="24"/>
        </w:rPr>
        <w:t> 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wykonywania prawa głosu w trakcie tego posiedzenia. Wykorzystanie środków komunikacji elektronicznej w głosowaniach na posiedzeniach Komitetu odbywa się przy zapewnieniu co najmniej: transmisji obrad posiedzenia w czasie rzeczywistym i dwustronnej komunikacji w czasie rzeczywistym, w ramach której Członek Komitetu może wypowiadać się w</w:t>
      </w:r>
      <w:r w:rsidR="00183949" w:rsidRPr="00AD7CFB">
        <w:rPr>
          <w:rFonts w:ascii="Times New Roman" w:hAnsi="Times New Roman" w:cs="Times New Roman"/>
          <w:spacing w:val="10"/>
          <w:sz w:val="24"/>
          <w:szCs w:val="24"/>
        </w:rPr>
        <w:t> 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toku obrad oraz przy zapewnieniu wykonywania osobiście lub przez pełnomocnika prawa głosu.</w:t>
      </w:r>
    </w:p>
    <w:p w14:paraId="5325CFF9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Posiedzenie może się odbyć pod warunkiem obecności na nim co najmniej połowy aktualnego składu Komitetu.</w:t>
      </w:r>
    </w:p>
    <w:p w14:paraId="6CA862B0" w14:textId="014A929E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Członkowie Komitetu powinni być powiadamiani o posiedzeniu telefonicznie, w formie </w:t>
      </w:r>
      <w:r w:rsidR="000D613F" w:rsidRPr="00AD7CFB">
        <w:rPr>
          <w:rFonts w:ascii="Times New Roman" w:hAnsi="Times New Roman" w:cs="Times New Roman"/>
          <w:spacing w:val="10"/>
          <w:sz w:val="24"/>
          <w:szCs w:val="24"/>
        </w:rPr>
        <w:t>pisemnej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czy elektronicznej lub w inny skuteczny, przyjęty przez Komitet sposób z wyprzedzeniem co najmniej 7 dni kalendarzowych.</w:t>
      </w:r>
    </w:p>
    <w:p w14:paraId="12DEF4F9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Zawiadomienie powinno zawierać program posiedzenia, materiały będące przedmiotem obrad oraz termin i miejsce posiedzenia lub informację o tym, że posiedzenie odbywa się zdalnie.</w:t>
      </w:r>
    </w:p>
    <w:p w14:paraId="0E68B1D4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Członkowie Komitetu są zobowiązani potwierdzić swoją obecność na posiedzeniu nie później niż na 2 dni przed planowanym terminem posiedzenia.</w:t>
      </w:r>
    </w:p>
    <w:p w14:paraId="617ABC6C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 przypadku, gdy członek Komitetu nie może uczestniczyć w posiedzeniu Komitetu, jest zobowiązany poinformować o tym Przewodniczącego Komitetu oraz może pisemnie upoważnić inną osobę do udziału w posiedzeniu Komitetu w swoim zastępstwie, bez prawa udziału w głosowaniu.</w:t>
      </w:r>
    </w:p>
    <w:p w14:paraId="3C9B7418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 pracach Komitetu mogą uczestniczyć eksperci zaproszeni przez Przewodniczącego. Zaproszeni goście biorą udział w posiedzeniu z głosem doradczym, bez prawa udziału w głosowaniu.</w:t>
      </w:r>
    </w:p>
    <w:p w14:paraId="32C19609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Komitet zajmuje stanowisko w sprawach w formie opinii, która jest formułowana w drodze uzgodnienia stanowisk.</w:t>
      </w:r>
    </w:p>
    <w:p w14:paraId="47A59E87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Komitet podejmuje uchwały w drodze porozumienia poprzez uzgodnienie wspólnego stanowiska lub w przypadku rozbieżności stanowisk zwykłą większością głosów, w głosowaniu jawnym, w obecności co najmniej 1/2 składu Komitetu.</w:t>
      </w:r>
    </w:p>
    <w:p w14:paraId="37BF70EB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 przypadku równowagi głosów stanowisko decydujące podejmuje Przewodniczący Komitetu, a w razie jego nieobecności Zastępca Przewodniczącego Komitetu.</w:t>
      </w:r>
    </w:p>
    <w:p w14:paraId="465BB2F9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Z posiedzenia Komitetu sporządzany jest protokół oraz lista obecności.</w:t>
      </w:r>
    </w:p>
    <w:p w14:paraId="46EDDEDC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Protokół powinien zawierać następujące informacje: miejsce, czas oraz porządek obrad, imiona i nazwiska członków Komitetu obecnych na posiedzeniu, treść podjętych decyzji i uchwał oraz wyniki i sposób głosowania, a także inne istotne informacje związane z przebiegiem posiedzenia.</w:t>
      </w:r>
    </w:p>
    <w:p w14:paraId="2E8B870C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Przewodniczący Komitetu lub jego Zastępca zatwierdza protokół każdego posiedzenia, składając na nim swój podpis.</w:t>
      </w:r>
    </w:p>
    <w:p w14:paraId="39C8AB21" w14:textId="6A27183C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Obsługę organizacyjną i techniczną Komitetu zapewnia pracownik w Urzędzie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lastRenderedPageBreak/>
        <w:t>Gminy</w:t>
      </w:r>
      <w:r w:rsidR="001E7556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wskazany przez Wójta, do którego zadań należy:</w:t>
      </w:r>
    </w:p>
    <w:p w14:paraId="6259EDAC" w14:textId="77777777" w:rsidR="00656195" w:rsidRPr="00AD7CFB" w:rsidRDefault="00811B04" w:rsidP="00AD7CFB">
      <w:pPr>
        <w:pStyle w:val="Teksttreci0"/>
        <w:numPr>
          <w:ilvl w:val="0"/>
          <w:numId w:val="8"/>
        </w:numPr>
        <w:tabs>
          <w:tab w:val="left" w:pos="1140"/>
        </w:tabs>
        <w:spacing w:after="0" w:line="276" w:lineRule="auto"/>
        <w:ind w:firstLine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przygotowanie porządku obrad i obsługa posiedzeń Komitetu,</w:t>
      </w:r>
    </w:p>
    <w:p w14:paraId="2EFFD3C6" w14:textId="77777777" w:rsidR="00656195" w:rsidRPr="00AD7CFB" w:rsidRDefault="00811B04" w:rsidP="00AD7CFB">
      <w:pPr>
        <w:pStyle w:val="Teksttreci0"/>
        <w:numPr>
          <w:ilvl w:val="0"/>
          <w:numId w:val="8"/>
        </w:numPr>
        <w:tabs>
          <w:tab w:val="left" w:pos="1140"/>
        </w:tabs>
        <w:spacing w:after="0" w:line="276" w:lineRule="auto"/>
        <w:ind w:firstLine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przygotowanie materiałów na posiedzenie Komitetu,</w:t>
      </w:r>
    </w:p>
    <w:p w14:paraId="276C292D" w14:textId="77777777" w:rsidR="00656195" w:rsidRPr="00AD7CFB" w:rsidRDefault="00811B04" w:rsidP="00AD7CFB">
      <w:pPr>
        <w:pStyle w:val="Teksttreci0"/>
        <w:numPr>
          <w:ilvl w:val="0"/>
          <w:numId w:val="8"/>
        </w:numPr>
        <w:tabs>
          <w:tab w:val="left" w:pos="1140"/>
        </w:tabs>
        <w:spacing w:after="0" w:line="276" w:lineRule="auto"/>
        <w:ind w:left="1140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powiadamianie członków Komitetu oraz innych zaproszonych osób o terminie i tematyce posiedzenia,</w:t>
      </w:r>
    </w:p>
    <w:p w14:paraId="7B745971" w14:textId="77777777" w:rsidR="00656195" w:rsidRPr="00AD7CFB" w:rsidRDefault="00811B04" w:rsidP="00AD7CFB">
      <w:pPr>
        <w:pStyle w:val="Teksttreci0"/>
        <w:numPr>
          <w:ilvl w:val="0"/>
          <w:numId w:val="8"/>
        </w:numPr>
        <w:tabs>
          <w:tab w:val="left" w:pos="1140"/>
        </w:tabs>
        <w:spacing w:after="0" w:line="276" w:lineRule="auto"/>
        <w:ind w:firstLine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obsługa posiedzeń Komitetu,</w:t>
      </w:r>
    </w:p>
    <w:p w14:paraId="399849CC" w14:textId="77777777" w:rsidR="00656195" w:rsidRPr="00AD7CFB" w:rsidRDefault="00811B04" w:rsidP="00AD7CFB">
      <w:pPr>
        <w:pStyle w:val="Teksttreci0"/>
        <w:numPr>
          <w:ilvl w:val="0"/>
          <w:numId w:val="8"/>
        </w:numPr>
        <w:tabs>
          <w:tab w:val="left" w:pos="1140"/>
        </w:tabs>
        <w:spacing w:after="0" w:line="276" w:lineRule="auto"/>
        <w:ind w:firstLine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sporządzanie protokołów z posiedzeń Komitetu,</w:t>
      </w:r>
    </w:p>
    <w:p w14:paraId="2253F9CB" w14:textId="77777777" w:rsidR="00656195" w:rsidRPr="00AD7CFB" w:rsidRDefault="00811B04" w:rsidP="00AD7CFB">
      <w:pPr>
        <w:pStyle w:val="Teksttreci0"/>
        <w:numPr>
          <w:ilvl w:val="0"/>
          <w:numId w:val="8"/>
        </w:numPr>
        <w:tabs>
          <w:tab w:val="left" w:pos="1140"/>
        </w:tabs>
        <w:spacing w:after="0" w:line="276" w:lineRule="auto"/>
        <w:ind w:firstLine="78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archiwizacja dokumentacji Komitetu,</w:t>
      </w:r>
    </w:p>
    <w:p w14:paraId="0AA29CB1" w14:textId="77777777" w:rsidR="00656195" w:rsidRPr="00AD7CFB" w:rsidRDefault="00811B04" w:rsidP="00AD7CFB">
      <w:pPr>
        <w:pStyle w:val="Teksttreci0"/>
        <w:numPr>
          <w:ilvl w:val="0"/>
          <w:numId w:val="8"/>
        </w:numPr>
        <w:tabs>
          <w:tab w:val="left" w:pos="1140"/>
        </w:tabs>
        <w:spacing w:after="240" w:line="276" w:lineRule="auto"/>
        <w:ind w:left="1140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wykonywanie innych zadań zleconych przez Przewodniczącego Komitetu związanych z Gminnym Programem Rewitalizacji.</w:t>
      </w:r>
    </w:p>
    <w:p w14:paraId="1B61F1C5" w14:textId="77777777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Członkostwo w Komitecie ma charakter społeczny.</w:t>
      </w:r>
    </w:p>
    <w:p w14:paraId="1784C047" w14:textId="533D7EBD" w:rsidR="00656195" w:rsidRPr="00AD7CFB" w:rsidRDefault="00811B04" w:rsidP="00AD7CFB">
      <w:pPr>
        <w:pStyle w:val="Teksttreci0"/>
        <w:numPr>
          <w:ilvl w:val="0"/>
          <w:numId w:val="6"/>
        </w:numPr>
        <w:tabs>
          <w:tab w:val="left" w:pos="567"/>
        </w:tabs>
        <w:spacing w:after="100" w:line="276" w:lineRule="auto"/>
        <w:ind w:left="426" w:hanging="360"/>
        <w:jc w:val="both"/>
        <w:rPr>
          <w:rFonts w:ascii="Times New Roman" w:hAnsi="Times New Roman" w:cs="Times New Roman"/>
          <w:spacing w:val="10"/>
          <w:sz w:val="24"/>
          <w:szCs w:val="24"/>
        </w:rPr>
        <w:sectPr w:rsidR="00656195" w:rsidRPr="00AD7CFB">
          <w:footerReference w:type="default" r:id="rId8"/>
          <w:footerReference w:type="first" r:id="rId9"/>
          <w:pgSz w:w="11906" w:h="16838"/>
          <w:pgMar w:top="1418" w:right="1134" w:bottom="1418" w:left="1418" w:header="0" w:footer="6" w:gutter="0"/>
          <w:cols w:space="708"/>
          <w:formProt w:val="0"/>
          <w:docGrid w:linePitch="360"/>
        </w:sect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Wprowadzenie zmian do Regulaminu Komitetu Rewitalizacji wymaga stosownej uchwały Rady Gminy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CD37A4" w:rsidRPr="00AD7CFB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21DDD541" w14:textId="12B08F9D" w:rsidR="002D09B2" w:rsidRPr="00AD7CFB" w:rsidRDefault="002D09B2" w:rsidP="002D09B2">
      <w:pPr>
        <w:pStyle w:val="Teksttreci20"/>
        <w:spacing w:after="640" w:line="276" w:lineRule="auto"/>
        <w:ind w:left="5387"/>
        <w:rPr>
          <w:spacing w:val="10"/>
          <w:sz w:val="24"/>
          <w:szCs w:val="24"/>
        </w:rPr>
      </w:pPr>
      <w:bookmarkStart w:id="7" w:name="bookmark10"/>
      <w:r w:rsidRPr="00AD7CFB">
        <w:rPr>
          <w:spacing w:val="10"/>
          <w:sz w:val="24"/>
          <w:szCs w:val="24"/>
        </w:rPr>
        <w:lastRenderedPageBreak/>
        <w:t>Załącznik Nr</w:t>
      </w:r>
      <w:r>
        <w:rPr>
          <w:spacing w:val="10"/>
          <w:sz w:val="24"/>
          <w:szCs w:val="24"/>
        </w:rPr>
        <w:t xml:space="preserve"> 2</w:t>
      </w:r>
      <w:r w:rsidRPr="00AD7CFB">
        <w:rPr>
          <w:spacing w:val="10"/>
          <w:sz w:val="24"/>
          <w:szCs w:val="24"/>
        </w:rPr>
        <w:t xml:space="preserve"> do uchwały </w:t>
      </w:r>
      <w:r w:rsidRPr="00AD7CFB">
        <w:rPr>
          <w:spacing w:val="10"/>
          <w:sz w:val="24"/>
          <w:szCs w:val="24"/>
        </w:rPr>
        <w:br/>
      </w:r>
      <w:r w:rsidRPr="002D09B2">
        <w:rPr>
          <w:spacing w:val="10"/>
          <w:sz w:val="24"/>
          <w:szCs w:val="24"/>
        </w:rPr>
        <w:t>N</w:t>
      </w:r>
      <w:r>
        <w:rPr>
          <w:spacing w:val="10"/>
          <w:sz w:val="24"/>
          <w:szCs w:val="24"/>
        </w:rPr>
        <w:t>r</w:t>
      </w:r>
      <w:r w:rsidRPr="002D09B2">
        <w:rPr>
          <w:spacing w:val="10"/>
          <w:sz w:val="24"/>
          <w:szCs w:val="24"/>
        </w:rPr>
        <w:t xml:space="preserve"> II/7/2024</w:t>
      </w:r>
      <w:r>
        <w:rPr>
          <w:spacing w:val="10"/>
          <w:sz w:val="24"/>
          <w:szCs w:val="24"/>
        </w:rPr>
        <w:t xml:space="preserve"> </w:t>
      </w:r>
      <w:r w:rsidRPr="002D09B2">
        <w:rPr>
          <w:spacing w:val="10"/>
          <w:sz w:val="24"/>
          <w:szCs w:val="24"/>
        </w:rPr>
        <w:t>Rady Gminy Tomaszów Lubelski z dnia 10 maja 2024 r</w:t>
      </w:r>
      <w:r w:rsidRPr="00AD7CFB">
        <w:rPr>
          <w:spacing w:val="10"/>
          <w:sz w:val="24"/>
          <w:szCs w:val="24"/>
        </w:rPr>
        <w:t>.</w:t>
      </w:r>
    </w:p>
    <w:p w14:paraId="0FE7A345" w14:textId="5C15960E" w:rsidR="00656195" w:rsidRPr="00AD7CFB" w:rsidRDefault="00811B04" w:rsidP="00AD7CFB">
      <w:pPr>
        <w:pStyle w:val="Nagwek10"/>
        <w:keepNext/>
        <w:keepLines/>
        <w:spacing w:after="0" w:line="276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FORMULARZ ZGŁOSZENIOWY</w:t>
      </w:r>
      <w:bookmarkEnd w:id="7"/>
    </w:p>
    <w:p w14:paraId="446F4164" w14:textId="77777777" w:rsidR="00656195" w:rsidRPr="00AD7CFB" w:rsidRDefault="00811B04" w:rsidP="00AD7CFB">
      <w:pPr>
        <w:pStyle w:val="Nagwek10"/>
        <w:keepNext/>
        <w:keepLines/>
        <w:spacing w:after="540" w:line="276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NA CZŁONKA KOMITETU REWITALIZACJI</w:t>
      </w:r>
    </w:p>
    <w:p w14:paraId="7B2C836C" w14:textId="77777777" w:rsidR="00656195" w:rsidRPr="00AD7CFB" w:rsidRDefault="00811B04" w:rsidP="00AD7CFB">
      <w:pPr>
        <w:pStyle w:val="Nagwek30"/>
        <w:keepNext/>
        <w:keepLines/>
        <w:spacing w:after="80" w:line="276" w:lineRule="auto"/>
        <w:rPr>
          <w:rFonts w:ascii="Times New Roman" w:hAnsi="Times New Roman" w:cs="Times New Roman"/>
          <w:spacing w:val="10"/>
        </w:rPr>
      </w:pPr>
      <w:bookmarkStart w:id="8" w:name="bookmark13"/>
      <w:r w:rsidRPr="00AD7CFB">
        <w:rPr>
          <w:rFonts w:ascii="Times New Roman" w:hAnsi="Times New Roman" w:cs="Times New Roman"/>
          <w:spacing w:val="10"/>
        </w:rPr>
        <w:t>CZĘŚĆ I. PODSTAWOWE DANE</w:t>
      </w:r>
      <w:bookmarkEnd w:id="8"/>
    </w:p>
    <w:p w14:paraId="75BACE3A" w14:textId="77777777" w:rsidR="00656195" w:rsidRPr="00AD7CFB" w:rsidRDefault="00811B04" w:rsidP="00AD7CFB">
      <w:pPr>
        <w:pStyle w:val="Teksttreci0"/>
        <w:spacing w:after="0" w:line="276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I.1. Imię i nazwisko kandydata na członka Komitetu Rewitalizacji</w:t>
      </w:r>
    </w:p>
    <w:p w14:paraId="1A867AFD" w14:textId="77777777" w:rsidR="00656195" w:rsidRPr="00AD7CFB" w:rsidRDefault="00656195" w:rsidP="00AD7CFB">
      <w:pPr>
        <w:pStyle w:val="Teksttreci0"/>
        <w:spacing w:after="0" w:line="276" w:lineRule="auto"/>
        <w:ind w:firstLine="380"/>
        <w:jc w:val="center"/>
        <w:rPr>
          <w:rFonts w:ascii="Times New Roman" w:hAnsi="Times New Roman" w:cs="Times New Roman"/>
          <w:spacing w:val="10"/>
          <w:sz w:val="24"/>
          <w:szCs w:val="24"/>
        </w:rPr>
      </w:pPr>
    </w:p>
    <w:p w14:paraId="3428EF63" w14:textId="77777777" w:rsidR="00656195" w:rsidRPr="00AD7CFB" w:rsidRDefault="00811B04" w:rsidP="00AD7CFB">
      <w:pPr>
        <w:pStyle w:val="Teksttreci0"/>
        <w:spacing w:after="0" w:line="276" w:lineRule="auto"/>
        <w:ind w:firstLine="380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.................................................................</w:t>
      </w:r>
    </w:p>
    <w:p w14:paraId="21747AA4" w14:textId="77777777" w:rsidR="00656195" w:rsidRPr="00AD7CFB" w:rsidRDefault="00811B04" w:rsidP="00AD7CFB">
      <w:pPr>
        <w:pStyle w:val="Podpistabeli0"/>
        <w:spacing w:line="276" w:lineRule="auto"/>
        <w:rPr>
          <w:rFonts w:ascii="Times New Roman" w:hAnsi="Times New Roman" w:cs="Times New Roman"/>
          <w:spacing w:val="10"/>
        </w:rPr>
      </w:pPr>
      <w:r w:rsidRPr="00AD7CFB">
        <w:rPr>
          <w:rFonts w:ascii="Times New Roman" w:hAnsi="Times New Roman" w:cs="Times New Roman"/>
          <w:spacing w:val="10"/>
        </w:rPr>
        <w:t>I.2. Dane kontaktowe kandydata na członka Komitetu Rewitalizacji</w:t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245"/>
      </w:tblGrid>
      <w:tr w:rsidR="00656195" w:rsidRPr="00AD7CFB" w14:paraId="13F09386" w14:textId="77777777">
        <w:trPr>
          <w:trHeight w:hRule="exact" w:val="893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91989C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Adres do korespondencji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84089" w14:textId="77777777" w:rsidR="00656195" w:rsidRPr="00AD7CFB" w:rsidRDefault="00656195" w:rsidP="00AD7CFB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  <w:tr w:rsidR="00656195" w:rsidRPr="00AD7CFB" w14:paraId="4FAB5D87" w14:textId="77777777" w:rsidTr="001A744E">
        <w:trPr>
          <w:trHeight w:hRule="exact" w:val="702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5847A9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Nr telefonu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1D8EA" w14:textId="77777777" w:rsidR="00656195" w:rsidRPr="00AD7CFB" w:rsidRDefault="00656195" w:rsidP="00AD7CFB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  <w:tr w:rsidR="00656195" w:rsidRPr="00AD7CFB" w14:paraId="04707399" w14:textId="77777777" w:rsidTr="001A744E">
        <w:trPr>
          <w:trHeight w:hRule="exact" w:val="657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D9AF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Adres e-mail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0004" w14:textId="77777777" w:rsidR="00656195" w:rsidRPr="00AD7CFB" w:rsidRDefault="00656195" w:rsidP="00AD7CFB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</w:tbl>
    <w:p w14:paraId="690F5566" w14:textId="77777777" w:rsidR="00656195" w:rsidRPr="00AD7CFB" w:rsidRDefault="00656195" w:rsidP="00AD7CFB">
      <w:pPr>
        <w:spacing w:after="259" w:line="276" w:lineRule="auto"/>
        <w:jc w:val="center"/>
        <w:rPr>
          <w:rFonts w:ascii="Times New Roman" w:hAnsi="Times New Roman" w:cs="Times New Roman"/>
          <w:spacing w:val="10"/>
        </w:rPr>
      </w:pPr>
    </w:p>
    <w:p w14:paraId="0C4C1954" w14:textId="78B93180" w:rsidR="00656195" w:rsidRPr="00AD7CFB" w:rsidRDefault="00811B04" w:rsidP="00AD7CFB">
      <w:pPr>
        <w:pStyle w:val="Teksttreci0"/>
        <w:spacing w:after="260" w:line="276" w:lineRule="auto"/>
        <w:ind w:left="426" w:hanging="420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I.3. Dane dotyczące reprezentacji grupy interesariuszy rewitalizacji </w:t>
      </w:r>
      <w:r w:rsidRPr="00AD7CFB">
        <w:rPr>
          <w:rFonts w:ascii="Times New Roman" w:hAnsi="Times New Roman" w:cs="Times New Roman"/>
          <w:i/>
          <w:iCs/>
          <w:spacing w:val="10"/>
          <w:sz w:val="24"/>
          <w:szCs w:val="24"/>
        </w:rPr>
        <w:t>(proszę wybrać i</w:t>
      </w:r>
      <w:r w:rsidR="00183949" w:rsidRPr="00AD7CFB">
        <w:rPr>
          <w:rFonts w:ascii="Times New Roman" w:hAnsi="Times New Roman" w:cs="Times New Roman"/>
          <w:i/>
          <w:iCs/>
          <w:spacing w:val="10"/>
          <w:sz w:val="24"/>
          <w:szCs w:val="24"/>
        </w:rPr>
        <w:t> </w:t>
      </w:r>
      <w:r w:rsidRPr="00AD7CFB">
        <w:rPr>
          <w:rFonts w:ascii="Times New Roman" w:hAnsi="Times New Roman" w:cs="Times New Roman"/>
          <w:i/>
          <w:iCs/>
          <w:spacing w:val="10"/>
          <w:sz w:val="24"/>
          <w:szCs w:val="24"/>
        </w:rPr>
        <w:t>zaznaczyć co najmniej 1 odpowiedź)</w:t>
      </w:r>
    </w:p>
    <w:p w14:paraId="5E7454E0" w14:textId="77777777" w:rsidR="00656195" w:rsidRPr="00AD7CFB" w:rsidRDefault="00811B04" w:rsidP="00AD7CFB">
      <w:pPr>
        <w:pStyle w:val="Teksttreci0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Mieszkaniec obszaru rewitalizacji i/lub właściciel, użytkownik wieczysty nieruchomości i/lub przedstawiciel podmiotu zarządzającego nieruchomością znajdującą się na tym obszarze, w tym spółdzielni mieszkaniowej, wspólnoty mieszkaniowej i/lub towarzystwa budownictwa społecznego</w:t>
      </w:r>
    </w:p>
    <w:p w14:paraId="2FE8F968" w14:textId="77777777" w:rsidR="00656195" w:rsidRPr="00AD7CFB" w:rsidRDefault="00811B04" w:rsidP="00AD7CFB">
      <w:pPr>
        <w:pStyle w:val="Teksttreci0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Mieszkaniec Gminy inny niż wymienieni powyżej</w:t>
      </w:r>
    </w:p>
    <w:p w14:paraId="17B4D111" w14:textId="77777777" w:rsidR="00656195" w:rsidRPr="00AD7CFB" w:rsidRDefault="00811B04" w:rsidP="00AD7CFB">
      <w:pPr>
        <w:pStyle w:val="Teksttreci0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Przedstawiciel podmiotu prowadzącego lub zamierzającego prowadzić na obszarze Gminy działalność gospodarczą</w:t>
      </w:r>
    </w:p>
    <w:p w14:paraId="0EC53B31" w14:textId="1A82287E" w:rsidR="00656195" w:rsidRPr="00AD7CFB" w:rsidRDefault="00811B04" w:rsidP="00AD7CFB">
      <w:pPr>
        <w:pStyle w:val="Teksttreci0"/>
        <w:numPr>
          <w:ilvl w:val="0"/>
          <w:numId w:val="9"/>
        </w:numPr>
        <w:tabs>
          <w:tab w:val="left" w:pos="567"/>
        </w:tabs>
        <w:spacing w:after="0" w:line="276" w:lineRule="auto"/>
        <w:ind w:left="567" w:hanging="567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Przedstawiciel podmiotu prowadzącego lub zamierzającego prowadzić na obszarze Gminy działalność społeczną, w tym organizacji pozarządowej i grupy nieformalnej</w:t>
      </w:r>
      <w:r w:rsidR="002D09B2">
        <w:rPr>
          <w:rFonts w:ascii="Times New Roman" w:hAnsi="Times New Roman" w:cs="Times New Roman"/>
          <w:spacing w:val="10"/>
          <w:sz w:val="24"/>
          <w:szCs w:val="24"/>
        </w:rPr>
        <w:t>.</w:t>
      </w:r>
      <w:r w:rsidRPr="00AD7CFB">
        <w:rPr>
          <w:rFonts w:ascii="Times New Roman" w:hAnsi="Times New Roman" w:cs="Times New Roman"/>
          <w:sz w:val="24"/>
          <w:szCs w:val="24"/>
        </w:rPr>
        <w:br w:type="page"/>
      </w:r>
    </w:p>
    <w:p w14:paraId="3F7C7B40" w14:textId="77777777" w:rsidR="00656195" w:rsidRPr="00AD7CFB" w:rsidRDefault="00811B04" w:rsidP="00AD7CFB">
      <w:pPr>
        <w:pStyle w:val="Teksttreci0"/>
        <w:spacing w:after="120" w:line="276" w:lineRule="auto"/>
        <w:ind w:left="426" w:hanging="426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lastRenderedPageBreak/>
        <w:t>I.4. Dane organizacji/instytucji/podmiotu/działalności, którą/który reprezentuje kandydat na członka Komitetu Rewitalizacji (jeśli dotyczy)</w:t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245"/>
      </w:tblGrid>
      <w:tr w:rsidR="00656195" w:rsidRPr="00AD7CFB" w14:paraId="74B1A375" w14:textId="77777777">
        <w:trPr>
          <w:trHeight w:hRule="exact" w:val="1478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9125C9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Nazwa</w:t>
            </w:r>
          </w:p>
          <w:p w14:paraId="4C635A33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organizacji/instytucji/ podmiotu/działalności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8829A0" w14:textId="77777777" w:rsidR="00656195" w:rsidRPr="00AD7CFB" w:rsidRDefault="00656195" w:rsidP="00AD7CFB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  <w:tr w:rsidR="00656195" w:rsidRPr="00AD7CFB" w14:paraId="4B30C61A" w14:textId="77777777">
        <w:trPr>
          <w:trHeight w:hRule="exact" w:val="1181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D8B284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Stanowisko/pełniona funkcja (jeśli dotyczy)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56B43" w14:textId="77777777" w:rsidR="00656195" w:rsidRPr="00AD7CFB" w:rsidRDefault="00656195" w:rsidP="00AD7CFB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  <w:tr w:rsidR="00656195" w:rsidRPr="00AD7CFB" w14:paraId="6E273367" w14:textId="77777777">
        <w:trPr>
          <w:trHeight w:hRule="exact" w:val="888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2CA857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Adres siedziby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42E3BA" w14:textId="77777777" w:rsidR="00656195" w:rsidRPr="00AD7CFB" w:rsidRDefault="00656195" w:rsidP="00AD7CFB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  <w:tr w:rsidR="00656195" w:rsidRPr="00AD7CFB" w14:paraId="71407D93" w14:textId="77777777">
        <w:trPr>
          <w:trHeight w:hRule="exact" w:val="893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EBF8A4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Nr telefonu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EA018" w14:textId="77777777" w:rsidR="00656195" w:rsidRPr="00AD7CFB" w:rsidRDefault="00656195" w:rsidP="00AD7CFB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  <w:tr w:rsidR="00656195" w:rsidRPr="00AD7CFB" w14:paraId="635AD75C" w14:textId="77777777">
        <w:trPr>
          <w:trHeight w:hRule="exact" w:val="898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E6DD5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Adres e-mail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860EA" w14:textId="77777777" w:rsidR="00656195" w:rsidRPr="00AD7CFB" w:rsidRDefault="00656195" w:rsidP="00AD7CFB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</w:tbl>
    <w:p w14:paraId="2F04C30F" w14:textId="77777777" w:rsidR="00656195" w:rsidRPr="00AD7CFB" w:rsidRDefault="00656195" w:rsidP="00AD7CFB">
      <w:pPr>
        <w:spacing w:after="459" w:line="276" w:lineRule="auto"/>
        <w:jc w:val="center"/>
        <w:rPr>
          <w:rFonts w:ascii="Times New Roman" w:hAnsi="Times New Roman" w:cs="Times New Roman"/>
          <w:spacing w:val="10"/>
        </w:rPr>
      </w:pPr>
    </w:p>
    <w:p w14:paraId="64BBD9BC" w14:textId="77777777" w:rsidR="00656195" w:rsidRPr="00AD7CFB" w:rsidRDefault="00656195" w:rsidP="00AD7CFB">
      <w:pPr>
        <w:spacing w:line="276" w:lineRule="auto"/>
        <w:jc w:val="center"/>
        <w:rPr>
          <w:rFonts w:ascii="Times New Roman" w:hAnsi="Times New Roman" w:cs="Times New Roman"/>
          <w:spacing w:val="10"/>
        </w:rPr>
      </w:pPr>
    </w:p>
    <w:p w14:paraId="159CDF7C" w14:textId="77777777" w:rsidR="00656195" w:rsidRPr="00AD7CFB" w:rsidRDefault="00811B04" w:rsidP="00AD7CFB">
      <w:pPr>
        <w:spacing w:line="276" w:lineRule="auto"/>
        <w:rPr>
          <w:rFonts w:ascii="Times New Roman" w:eastAsia="Calibri" w:hAnsi="Times New Roman" w:cs="Times New Roman"/>
          <w:b/>
          <w:bCs/>
          <w:spacing w:val="10"/>
        </w:rPr>
      </w:pPr>
      <w:r w:rsidRPr="00AD7CFB">
        <w:rPr>
          <w:rFonts w:ascii="Times New Roman" w:hAnsi="Times New Roman" w:cs="Times New Roman"/>
        </w:rPr>
        <w:br w:type="page"/>
      </w:r>
    </w:p>
    <w:p w14:paraId="3E3657E3" w14:textId="77777777" w:rsidR="00656195" w:rsidRPr="00AD7CFB" w:rsidRDefault="00811B04" w:rsidP="00AD7CFB">
      <w:pPr>
        <w:pStyle w:val="Podpistabeli0"/>
        <w:spacing w:line="276" w:lineRule="auto"/>
        <w:jc w:val="center"/>
        <w:rPr>
          <w:rFonts w:ascii="Times New Roman" w:hAnsi="Times New Roman" w:cs="Times New Roman"/>
          <w:spacing w:val="10"/>
        </w:rPr>
      </w:pPr>
      <w:r w:rsidRPr="00AD7CFB">
        <w:rPr>
          <w:rFonts w:ascii="Times New Roman" w:hAnsi="Times New Roman" w:cs="Times New Roman"/>
          <w:b/>
          <w:bCs/>
          <w:spacing w:val="10"/>
        </w:rPr>
        <w:lastRenderedPageBreak/>
        <w:t>CZĘŚĆ II. WYKAZ DOŚWIADCZENIA</w:t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4542"/>
      </w:tblGrid>
      <w:tr w:rsidR="00656195" w:rsidRPr="00AD7CFB" w14:paraId="1FDF16AD" w14:textId="77777777">
        <w:trPr>
          <w:trHeight w:hRule="exact" w:val="1718"/>
          <w:jc w:val="center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D67003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I. Doświadczenie w rewitalizacji, działalności społecznej, gospodarczej, publicznej, partnerstwach lokalnych lub/i realizacji projektów finansowanych ze źródeł zewnętrznych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070B" w14:textId="77777777" w:rsidR="00656195" w:rsidRPr="00AD7CFB" w:rsidRDefault="00811B04" w:rsidP="00AD7CFB">
            <w:pPr>
              <w:pStyle w:val="Inne0"/>
              <w:tabs>
                <w:tab w:val="left" w:pos="241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TAK □</w:t>
            </w: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ab/>
              <w:t>NIE □</w:t>
            </w:r>
          </w:p>
        </w:tc>
      </w:tr>
      <w:tr w:rsidR="00656195" w:rsidRPr="00AD7CFB" w14:paraId="357B21D1" w14:textId="77777777">
        <w:trPr>
          <w:trHeight w:hRule="exact" w:val="1373"/>
          <w:jc w:val="center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5B0FB" w14:textId="77777777" w:rsidR="00656195" w:rsidRPr="00AD7CFB" w:rsidRDefault="00811B04" w:rsidP="00AD7CFB">
            <w:pPr>
              <w:pStyle w:val="Inne0"/>
              <w:spacing w:after="12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Krótki opis doświadczenia</w:t>
            </w:r>
          </w:p>
          <w:p w14:paraId="5A13679F" w14:textId="77777777" w:rsidR="00656195" w:rsidRPr="00AD7CFB" w:rsidRDefault="00811B04" w:rsidP="00AD7CFB">
            <w:pPr>
              <w:pStyle w:val="Inne0"/>
              <w:spacing w:after="0" w:line="276" w:lineRule="auto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AD7CFB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(np. nazwa organizacji, podmiotu gospodarczego, instytucji publicznej, zakres działalności, nazwa projektu, źródło finansowania, okres realizacji itp.)</w:t>
            </w:r>
          </w:p>
        </w:tc>
      </w:tr>
      <w:tr w:rsidR="00656195" w:rsidRPr="00AD7CFB" w14:paraId="0D5F7058" w14:textId="77777777">
        <w:trPr>
          <w:trHeight w:hRule="exact" w:val="3538"/>
          <w:jc w:val="center"/>
        </w:trPr>
        <w:tc>
          <w:tcPr>
            <w:tcW w:w="9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2DB6" w14:textId="77777777" w:rsidR="00656195" w:rsidRPr="00AD7CFB" w:rsidRDefault="00656195" w:rsidP="00AD7CFB">
            <w:pPr>
              <w:spacing w:line="276" w:lineRule="auto"/>
              <w:jc w:val="center"/>
              <w:rPr>
                <w:rFonts w:ascii="Times New Roman" w:hAnsi="Times New Roman" w:cs="Times New Roman"/>
                <w:spacing w:val="10"/>
              </w:rPr>
            </w:pPr>
          </w:p>
        </w:tc>
      </w:tr>
    </w:tbl>
    <w:p w14:paraId="21658F8D" w14:textId="77777777" w:rsidR="00656195" w:rsidRPr="00AD7CFB" w:rsidRDefault="00656195" w:rsidP="00AD7CFB">
      <w:pPr>
        <w:pStyle w:val="Nagwek30"/>
        <w:keepNext/>
        <w:keepLines/>
        <w:spacing w:line="276" w:lineRule="auto"/>
        <w:rPr>
          <w:rFonts w:ascii="Times New Roman" w:hAnsi="Times New Roman" w:cs="Times New Roman"/>
          <w:spacing w:val="10"/>
        </w:rPr>
      </w:pPr>
    </w:p>
    <w:p w14:paraId="5040D4CF" w14:textId="77777777" w:rsidR="00656195" w:rsidRPr="00AD7CFB" w:rsidRDefault="00811B04" w:rsidP="00AD7CFB">
      <w:pPr>
        <w:spacing w:line="276" w:lineRule="auto"/>
        <w:rPr>
          <w:rFonts w:ascii="Times New Roman" w:eastAsia="Calibri" w:hAnsi="Times New Roman" w:cs="Times New Roman"/>
          <w:b/>
          <w:bCs/>
          <w:spacing w:val="10"/>
        </w:rPr>
      </w:pPr>
      <w:r w:rsidRPr="00AD7CFB">
        <w:rPr>
          <w:rFonts w:ascii="Times New Roman" w:hAnsi="Times New Roman" w:cs="Times New Roman"/>
        </w:rPr>
        <w:br w:type="page"/>
      </w:r>
    </w:p>
    <w:p w14:paraId="6230F911" w14:textId="77777777" w:rsidR="00656195" w:rsidRPr="00AD7CFB" w:rsidRDefault="00811B04" w:rsidP="00AD7CFB">
      <w:pPr>
        <w:pStyle w:val="Nagwek30"/>
        <w:keepNext/>
        <w:keepLines/>
        <w:spacing w:line="276" w:lineRule="auto"/>
        <w:rPr>
          <w:rFonts w:ascii="Times New Roman" w:hAnsi="Times New Roman" w:cs="Times New Roman"/>
          <w:spacing w:val="10"/>
        </w:rPr>
      </w:pPr>
      <w:r w:rsidRPr="00AD7CFB">
        <w:rPr>
          <w:rFonts w:ascii="Times New Roman" w:hAnsi="Times New Roman" w:cs="Times New Roman"/>
          <w:spacing w:val="10"/>
        </w:rPr>
        <w:lastRenderedPageBreak/>
        <w:t>CZĘŚĆ III. OŚWIADCZENIE KANDYDATA NA CZŁONKA KOMITETU REWITALIZACJI</w:t>
      </w:r>
    </w:p>
    <w:p w14:paraId="0BCFE249" w14:textId="77777777" w:rsidR="00656195" w:rsidRPr="00AD7CFB" w:rsidRDefault="00811B04" w:rsidP="00AD7CFB">
      <w:pPr>
        <w:pStyle w:val="Teksttreci0"/>
        <w:numPr>
          <w:ilvl w:val="0"/>
          <w:numId w:val="10"/>
        </w:numPr>
        <w:tabs>
          <w:tab w:val="left" w:pos="284"/>
        </w:tabs>
        <w:spacing w:after="100" w:line="276" w:lineRule="auto"/>
        <w:ind w:left="284" w:hanging="284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Ja, poniżej podpisany(a) oświadczam, iż:</w:t>
      </w:r>
    </w:p>
    <w:p w14:paraId="4128CD95" w14:textId="77777777" w:rsidR="00656195" w:rsidRPr="00AD7CFB" w:rsidRDefault="00811B04" w:rsidP="00AD7CFB">
      <w:pPr>
        <w:pStyle w:val="Teksttreci0"/>
        <w:numPr>
          <w:ilvl w:val="0"/>
          <w:numId w:val="11"/>
        </w:numPr>
        <w:spacing w:after="120" w:line="276" w:lineRule="auto"/>
        <w:ind w:left="568" w:hanging="284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Wyrażam zgodę na kandydowanie na członka Komitetu Rewitalizacji oraz zgłaszam chęć udziału w jego posiedzeniach i zaangażowania merytorycznego w prace nad opracowaniem, wdrażaniem, monitorowaniem i ewaluacją Gminnego Programu Rewitalizacji.</w:t>
      </w:r>
    </w:p>
    <w:p w14:paraId="55639668" w14:textId="6BA7076C" w:rsidR="00656195" w:rsidRPr="00AD7CFB" w:rsidRDefault="00811B04" w:rsidP="00AD7CFB">
      <w:pPr>
        <w:pStyle w:val="Teksttreci0"/>
        <w:numPr>
          <w:ilvl w:val="0"/>
          <w:numId w:val="11"/>
        </w:numPr>
        <w:spacing w:after="120" w:line="276" w:lineRule="auto"/>
        <w:ind w:left="568" w:hanging="284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Zapoznałem(am) się z Regulaminem dotyczącym zasad wyznaczania składu oraz zasad działania Komitetu Rewitalizacji przyjętym Uchwałą Nr </w:t>
      </w:r>
      <w:r w:rsidR="002D09B2" w:rsidRPr="002D09B2">
        <w:rPr>
          <w:rFonts w:ascii="Times New Roman" w:hAnsi="Times New Roman" w:cs="Times New Roman"/>
          <w:spacing w:val="10"/>
          <w:sz w:val="24"/>
          <w:szCs w:val="24"/>
        </w:rPr>
        <w:t>II/7/2024 Rady Gminy Tomaszów Lubelski z dnia 10 maja 2024 r</w:t>
      </w:r>
      <w:r w:rsidR="002D09B2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688E0658" w14:textId="4C2A5231" w:rsidR="00656195" w:rsidRPr="00AD7CFB" w:rsidRDefault="00811B04" w:rsidP="00AD7CFB">
      <w:pPr>
        <w:pStyle w:val="Teksttreci0"/>
        <w:numPr>
          <w:ilvl w:val="0"/>
          <w:numId w:val="11"/>
        </w:numPr>
        <w:spacing w:after="120" w:line="276" w:lineRule="auto"/>
        <w:ind w:left="568" w:hanging="284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Wyrażam zgodę na przetwarzanie moich danych osobowych zawartych w formularzu zgłoszeniowym na członka Komitetu Rewitalizacji, zgodnie z Rozporządzeniem Parlamentu Europejskiego i Rady (UE) 2016/679 z 27.04.2016 r. w sprawie ochrony osób fizycznych w związku z przetwarzaniem danych osobowych i w sprawie swobodnego przepływu takich danych oraz uchylenia dyrektywy 95/46/WE (ogólne rozporządzenie o ochronie danych) (Dz. Urz. UE L 119.1) - tzw. RODO, do celów związanych z</w:t>
      </w:r>
      <w:r w:rsidR="00183949" w:rsidRPr="00AD7CFB">
        <w:rPr>
          <w:rFonts w:ascii="Times New Roman" w:hAnsi="Times New Roman" w:cs="Times New Roman"/>
          <w:spacing w:val="10"/>
          <w:sz w:val="24"/>
          <w:szCs w:val="24"/>
        </w:rPr>
        <w:t> 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naborem, a następnie pracami Komitetu Rewitalizacji przez Urząd Gminy</w:t>
      </w:r>
      <w:r w:rsidR="00FA57C2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FA57C2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w tym umieszczenie na stronie www oraz BIP Gminy</w:t>
      </w:r>
      <w:r w:rsidR="00FA57C2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mojego imienia, nazwiska i informacji o dotychczasowej działalności oraz nazwy reprezentowanej przeze mnie grupy interesariuszy.</w:t>
      </w:r>
    </w:p>
    <w:p w14:paraId="2B9653C2" w14:textId="77777777" w:rsidR="00656195" w:rsidRPr="00AD7CFB" w:rsidRDefault="00811B04" w:rsidP="00AD7CFB">
      <w:pPr>
        <w:pStyle w:val="Teksttreci0"/>
        <w:numPr>
          <w:ilvl w:val="0"/>
          <w:numId w:val="10"/>
        </w:numPr>
        <w:tabs>
          <w:tab w:val="left" w:pos="284"/>
        </w:tabs>
        <w:spacing w:after="100" w:line="276" w:lineRule="auto"/>
        <w:ind w:left="284" w:hanging="284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Ponadto oświadczam, że:</w:t>
      </w:r>
    </w:p>
    <w:p w14:paraId="411801A2" w14:textId="77777777" w:rsidR="00656195" w:rsidRPr="00AD7CFB" w:rsidRDefault="00811B04" w:rsidP="00AD7CFB">
      <w:pPr>
        <w:pStyle w:val="Teksttreci0"/>
        <w:numPr>
          <w:ilvl w:val="0"/>
          <w:numId w:val="11"/>
        </w:numPr>
        <w:spacing w:after="120" w:line="276" w:lineRule="auto"/>
        <w:ind w:left="568" w:hanging="284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Zapoznałem się z treścią klauzuli informacyjnej, w tym z informacją o celu i sposobach przetwarzania danych osobowych oraz o prawach, jakie mi przysługują w związku z przetwarzaniem danych osobowych.</w:t>
      </w:r>
    </w:p>
    <w:p w14:paraId="51037A9E" w14:textId="77777777" w:rsidR="00656195" w:rsidRPr="00AD7CFB" w:rsidRDefault="00811B04" w:rsidP="00AD7CFB">
      <w:pPr>
        <w:pStyle w:val="Teksttreci0"/>
        <w:numPr>
          <w:ilvl w:val="0"/>
          <w:numId w:val="11"/>
        </w:numPr>
        <w:spacing w:after="120" w:line="276" w:lineRule="auto"/>
        <w:ind w:left="568" w:hanging="284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Zostałem poinformowany, że moje dane osobowe przetwarzane wyłącznie w calach związanych z naborem, a w przypadkach kandydata na Członka Komitetu Rewitalizacji, także w związku z pracami i działalnością Komitetu.</w:t>
      </w:r>
    </w:p>
    <w:p w14:paraId="0D83E647" w14:textId="77777777" w:rsidR="00656195" w:rsidRPr="00AD7CFB" w:rsidRDefault="00811B04" w:rsidP="00AD7CFB">
      <w:pPr>
        <w:pStyle w:val="Teksttreci0"/>
        <w:numPr>
          <w:ilvl w:val="0"/>
          <w:numId w:val="11"/>
        </w:numPr>
        <w:spacing w:after="120" w:line="276" w:lineRule="auto"/>
        <w:ind w:left="568" w:hanging="284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Zostałem poinformowany, że podanie danych osobowych jest dobrowolne.</w:t>
      </w:r>
    </w:p>
    <w:p w14:paraId="29B02C7B" w14:textId="77777777" w:rsidR="00AA49AC" w:rsidRPr="00AD7CFB" w:rsidRDefault="00AA49AC" w:rsidP="00AD7CFB">
      <w:pPr>
        <w:widowControl/>
        <w:spacing w:line="276" w:lineRule="auto"/>
        <w:rPr>
          <w:rFonts w:ascii="Times New Roman" w:eastAsia="Calibri" w:hAnsi="Times New Roman" w:cs="Times New Roman"/>
          <w:b/>
          <w:bCs/>
          <w:spacing w:val="10"/>
        </w:rPr>
      </w:pPr>
      <w:bookmarkStart w:id="9" w:name="bookmark17"/>
      <w:r w:rsidRPr="00AD7CFB">
        <w:rPr>
          <w:rFonts w:ascii="Times New Roman" w:hAnsi="Times New Roman" w:cs="Times New Roman"/>
          <w:spacing w:val="10"/>
        </w:rPr>
        <w:br w:type="page"/>
      </w:r>
    </w:p>
    <w:p w14:paraId="1825F455" w14:textId="0760DAA2" w:rsidR="00656195" w:rsidRPr="00AD7CFB" w:rsidRDefault="00811B04" w:rsidP="00AD7CFB">
      <w:pPr>
        <w:pStyle w:val="Nagwek30"/>
        <w:keepNext/>
        <w:keepLines/>
        <w:spacing w:line="276" w:lineRule="auto"/>
        <w:rPr>
          <w:rFonts w:ascii="Times New Roman" w:hAnsi="Times New Roman" w:cs="Times New Roman"/>
          <w:spacing w:val="10"/>
        </w:rPr>
      </w:pPr>
      <w:r w:rsidRPr="00AD7CFB">
        <w:rPr>
          <w:rFonts w:ascii="Times New Roman" w:hAnsi="Times New Roman" w:cs="Times New Roman"/>
          <w:spacing w:val="10"/>
        </w:rPr>
        <w:lastRenderedPageBreak/>
        <w:t>KLAUZULA ZGODY NA PRZETWARZANIE DANYCH OSOBOWYCH</w:t>
      </w:r>
      <w:bookmarkEnd w:id="9"/>
    </w:p>
    <w:p w14:paraId="031B1FBF" w14:textId="77777777" w:rsidR="00656195" w:rsidRPr="00AD7CFB" w:rsidRDefault="00811B04" w:rsidP="00AD7CFB">
      <w:pPr>
        <w:pStyle w:val="Teksttreci0"/>
        <w:spacing w:after="0" w:line="276" w:lineRule="auto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Przyjmuję do wiadomości, że:</w:t>
      </w:r>
    </w:p>
    <w:p w14:paraId="429DA513" w14:textId="50661094" w:rsidR="00656195" w:rsidRPr="00AD7CFB" w:rsidRDefault="00811B04" w:rsidP="00AD7CFB">
      <w:pPr>
        <w:pStyle w:val="Teksttreci0"/>
        <w:numPr>
          <w:ilvl w:val="0"/>
          <w:numId w:val="11"/>
        </w:numPr>
        <w:spacing w:after="0" w:line="276" w:lineRule="auto"/>
        <w:ind w:left="426" w:hanging="360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Administratorem danych osobowych jest: Wójt Gminy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, mający siedzibę w Urzędzie Gminy</w:t>
      </w:r>
      <w:r w:rsidR="00FA57C2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C2285"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>Tomaszów Lubelski</w:t>
      </w:r>
      <w:r w:rsidR="00FA57C2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="00183949" w:rsidRPr="00AD7CFB">
        <w:rPr>
          <w:rFonts w:ascii="Times New Roman" w:hAnsi="Times New Roman" w:cs="Times New Roman"/>
          <w:spacing w:val="10"/>
          <w:sz w:val="24"/>
          <w:szCs w:val="24"/>
        </w:rPr>
        <w:t>ul. 29 Listopada 9, 22-600 Tomaszów Lubelski</w:t>
      </w:r>
      <w:r w:rsidR="00FA57C2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,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te</w:t>
      </w:r>
      <w:r w:rsidR="00FA57C2" w:rsidRPr="00AD7CFB">
        <w:rPr>
          <w:rFonts w:ascii="Times New Roman" w:hAnsi="Times New Roman" w:cs="Times New Roman"/>
          <w:spacing w:val="10"/>
          <w:sz w:val="24"/>
          <w:szCs w:val="24"/>
        </w:rPr>
        <w:t>l</w:t>
      </w:r>
      <w:r w:rsidR="001A744E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="00EA31CC" w:rsidRPr="00AD7CFB">
        <w:rPr>
          <w:rFonts w:ascii="Times New Roman" w:hAnsi="Times New Roman" w:cs="Times New Roman"/>
          <w:spacing w:val="10"/>
          <w:sz w:val="24"/>
          <w:szCs w:val="24"/>
        </w:rPr>
        <w:t>84 664 30 85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, e-mai</w:t>
      </w:r>
      <w:r w:rsidR="001A744E" w:rsidRPr="00AD7CFB">
        <w:rPr>
          <w:rFonts w:ascii="Times New Roman" w:hAnsi="Times New Roman" w:cs="Times New Roman"/>
          <w:spacing w:val="10"/>
          <w:sz w:val="24"/>
          <w:szCs w:val="24"/>
        </w:rPr>
        <w:t>l</w:t>
      </w:r>
      <w:r w:rsidR="00FA57C2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urzędu: </w:t>
      </w:r>
      <w:r w:rsidR="00EA31CC" w:rsidRPr="00AD7CFB">
        <w:rPr>
          <w:rFonts w:ascii="Times New Roman" w:hAnsi="Times New Roman" w:cs="Times New Roman"/>
          <w:spacing w:val="10"/>
          <w:sz w:val="24"/>
          <w:szCs w:val="24"/>
        </w:rPr>
        <w:t>sekretariat@tomaszowlubelski.pl</w:t>
      </w:r>
    </w:p>
    <w:p w14:paraId="5DFBD91E" w14:textId="06DE7148" w:rsidR="001A744E" w:rsidRPr="00AD7CFB" w:rsidRDefault="001A744E" w:rsidP="00AD7CFB">
      <w:pPr>
        <w:pStyle w:val="Teksttreci0"/>
        <w:numPr>
          <w:ilvl w:val="0"/>
          <w:numId w:val="11"/>
        </w:numPr>
        <w:spacing w:after="0" w:line="276" w:lineRule="auto"/>
        <w:ind w:left="426" w:hanging="360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Administratorem danych osobowych jest Inspektora Ochrony Danych</w:t>
      </w:r>
      <w:r w:rsidR="00FB1AE8"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 Katarzyna Jakubiec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, kontakt: </w:t>
      </w:r>
      <w:r w:rsidR="00FB1AE8" w:rsidRPr="00AD7CFB">
        <w:rPr>
          <w:rFonts w:ascii="Times New Roman" w:hAnsi="Times New Roman" w:cs="Times New Roman"/>
          <w:spacing w:val="10"/>
          <w:sz w:val="24"/>
          <w:szCs w:val="24"/>
        </w:rPr>
        <w:t>inspektor@cbi24.pl</w:t>
      </w:r>
    </w:p>
    <w:p w14:paraId="74426B72" w14:textId="22E6B21F" w:rsidR="001A744E" w:rsidRPr="00AD7CFB" w:rsidRDefault="001A744E" w:rsidP="00AD7CFB">
      <w:pPr>
        <w:pStyle w:val="Teksttreci0"/>
        <w:numPr>
          <w:ilvl w:val="0"/>
          <w:numId w:val="11"/>
        </w:numPr>
        <w:spacing w:after="0" w:line="276" w:lineRule="auto"/>
        <w:ind w:left="426" w:hanging="360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Pełna treść dotycząca przetwarzania danych osobowych jest dostępna pod adresem: </w:t>
      </w:r>
      <w:r w:rsidR="00FB1AE8" w:rsidRPr="00AD7CFB">
        <w:rPr>
          <w:rFonts w:ascii="Times New Roman" w:hAnsi="Times New Roman" w:cs="Times New Roman"/>
          <w:spacing w:val="10"/>
          <w:sz w:val="24"/>
          <w:szCs w:val="24"/>
        </w:rPr>
        <w:t>www.tomaszowlubelski.pl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.</w:t>
      </w:r>
    </w:p>
    <w:p w14:paraId="4272E260" w14:textId="3320D958" w:rsidR="00656195" w:rsidRPr="00AD7CFB" w:rsidRDefault="00811B04" w:rsidP="00AD7CFB">
      <w:pPr>
        <w:pStyle w:val="Teksttreci0"/>
        <w:numPr>
          <w:ilvl w:val="0"/>
          <w:numId w:val="11"/>
        </w:numPr>
        <w:spacing w:after="0" w:line="276" w:lineRule="auto"/>
        <w:ind w:left="426" w:hanging="360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Zebrane dane osobowe będą przetwarzane przez administratora danych na podstawie art. 6 ust. 1 lit. c RODO w celu realizacji zadań wynikających z realizacji zapisów ustawy z dnia 9 października 2015 r., dotyczących funkcjonowania Komitetu Rewitalizacji.</w:t>
      </w:r>
    </w:p>
    <w:p w14:paraId="4C635776" w14:textId="77777777" w:rsidR="00656195" w:rsidRPr="00AD7CFB" w:rsidRDefault="00811B04" w:rsidP="00AD7CFB">
      <w:pPr>
        <w:pStyle w:val="Teksttreci0"/>
        <w:numPr>
          <w:ilvl w:val="0"/>
          <w:numId w:val="11"/>
        </w:numPr>
        <w:spacing w:after="0" w:line="276" w:lineRule="auto"/>
        <w:ind w:left="426" w:hanging="360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>Zebrane dane osobowe mogą być udostępniane podmiotom publicznym uprawnionym do przetwarzania danych osobowych na podstawie przepisów powszechnie obowiązującego prawa oraz podmiotom przetwarzającym dane osobowe na zlecenie administratora w związku z wykonywaniem powierzonego im zadania w drodze zawartej umowy, np. dostawcom wparcia informatycznego.</w:t>
      </w:r>
    </w:p>
    <w:p w14:paraId="1A1F3ADD" w14:textId="77777777" w:rsidR="00656195" w:rsidRPr="00AD7CFB" w:rsidRDefault="00811B04" w:rsidP="00AD7CFB">
      <w:pPr>
        <w:pStyle w:val="Teksttreci0"/>
        <w:numPr>
          <w:ilvl w:val="0"/>
          <w:numId w:val="11"/>
        </w:numPr>
        <w:spacing w:after="0" w:line="276" w:lineRule="auto"/>
        <w:ind w:left="426" w:hanging="360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W odniesieniu do moich danych osobowych decyzje nie będą podejmowane w sposób zautomatyzowany, stosowanie do art. 22 RODO </w:t>
      </w:r>
      <w:r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-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na podstawie art. 15 RODO prawo dostępu do moich danych osobowych </w:t>
      </w:r>
      <w:r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-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na podstawie art. 16 RODO prawo do sprostowania moich danych osobowych </w:t>
      </w:r>
      <w:r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-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skorzystanie przez osobę, której dane dotyczą, z uprawnienia do sprostowania lub uzupełnienia danych osobowych, o którym mowa w art. 16 RODO, nie może skutkować zmianą postanowień umowy w zakresie niezgodnym z ustawą, a także nie może naruszać integralności protokołu oraz jego załączników </w:t>
      </w:r>
      <w:r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-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na podstawie art. 18 RODO prawo żądania od administratora ograniczenia przetwarzania danych osobowych z zastrzeżeniem przypadków, o których mowa w art. 18 ust. 2 RODO. Wystąpienie z żądaniem, o którym mowa w art. 18 ust. 1 rozporządzenia RODO, nie ogranicza przetwarzania danych osobowych po zakończeniu kadencji członka Komitetu Rewitalizacji </w:t>
      </w:r>
      <w:r w:rsidRPr="00AD7CF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- </w:t>
      </w:r>
      <w:r w:rsidRPr="00AD7CFB">
        <w:rPr>
          <w:rFonts w:ascii="Times New Roman" w:hAnsi="Times New Roman" w:cs="Times New Roman"/>
          <w:spacing w:val="10"/>
          <w:sz w:val="24"/>
          <w:szCs w:val="24"/>
        </w:rPr>
        <w:t>prawo do wniesienia skargi do Prezesa Urzędu Ochrony Danych Osobowych, gdy uznam, że przetwarzanie moich danych osobowych narusza przepisy RODO.</w:t>
      </w:r>
    </w:p>
    <w:p w14:paraId="2C402E7B" w14:textId="77777777" w:rsidR="00AA49AC" w:rsidRPr="00AD7CFB" w:rsidRDefault="00AA49AC" w:rsidP="00AD7CFB">
      <w:pPr>
        <w:pStyle w:val="Teksttreci0"/>
        <w:spacing w:after="0" w:line="276" w:lineRule="auto"/>
        <w:ind w:left="5529" w:right="420"/>
        <w:jc w:val="center"/>
        <w:rPr>
          <w:rFonts w:ascii="Times New Roman" w:hAnsi="Times New Roman" w:cs="Times New Roman"/>
          <w:spacing w:val="10"/>
          <w:sz w:val="24"/>
          <w:szCs w:val="24"/>
        </w:rPr>
      </w:pPr>
    </w:p>
    <w:p w14:paraId="2CBFFA04" w14:textId="1FDAD263" w:rsidR="00783183" w:rsidRDefault="00AA49AC" w:rsidP="00AD7CFB">
      <w:pPr>
        <w:pStyle w:val="Teksttreci0"/>
        <w:spacing w:after="0" w:line="276" w:lineRule="auto"/>
        <w:ind w:right="420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AD7CFB">
        <w:rPr>
          <w:rFonts w:ascii="Times New Roman" w:hAnsi="Times New Roman" w:cs="Times New Roman"/>
          <w:spacing w:val="10"/>
          <w:sz w:val="24"/>
          <w:szCs w:val="24"/>
        </w:rPr>
        <w:t xml:space="preserve">(miejscowość i data)                           </w:t>
      </w:r>
      <w:r w:rsidR="003B2A0A" w:rsidRPr="00AD7CFB">
        <w:rPr>
          <w:rFonts w:ascii="Times New Roman" w:hAnsi="Times New Roman" w:cs="Times New Roman"/>
          <w:spacing w:val="10"/>
          <w:sz w:val="24"/>
          <w:szCs w:val="24"/>
        </w:rPr>
        <w:t>(czytelny podpis kandydata)</w:t>
      </w:r>
    </w:p>
    <w:p w14:paraId="28C5D2EB" w14:textId="77777777" w:rsidR="00783183" w:rsidRDefault="00783183">
      <w:pPr>
        <w:widowControl/>
        <w:rPr>
          <w:rFonts w:ascii="Times New Roman" w:eastAsia="Calibri" w:hAnsi="Times New Roman" w:cs="Times New Roman"/>
          <w:spacing w:val="10"/>
        </w:rPr>
      </w:pPr>
      <w:r>
        <w:rPr>
          <w:rFonts w:ascii="Times New Roman" w:hAnsi="Times New Roman" w:cs="Times New Roman"/>
          <w:spacing w:val="10"/>
        </w:rPr>
        <w:br w:type="page"/>
      </w:r>
    </w:p>
    <w:p w14:paraId="15E577A5" w14:textId="77777777" w:rsidR="00783183" w:rsidRPr="00783183" w:rsidRDefault="00783183" w:rsidP="00783183">
      <w:pPr>
        <w:pStyle w:val="Teksttreci0"/>
        <w:spacing w:line="276" w:lineRule="auto"/>
        <w:ind w:right="420"/>
        <w:jc w:val="center"/>
        <w:rPr>
          <w:rFonts w:ascii="Times New Roman" w:hAnsi="Times New Roman" w:cs="Times New Roman"/>
          <w:spacing w:val="10"/>
          <w:sz w:val="24"/>
          <w:szCs w:val="24"/>
        </w:rPr>
      </w:pPr>
      <w:r w:rsidRPr="00783183">
        <w:rPr>
          <w:rFonts w:ascii="Times New Roman" w:hAnsi="Times New Roman" w:cs="Times New Roman"/>
          <w:spacing w:val="10"/>
          <w:sz w:val="24"/>
          <w:szCs w:val="24"/>
        </w:rPr>
        <w:lastRenderedPageBreak/>
        <w:t>Uzasadnienie</w:t>
      </w:r>
    </w:p>
    <w:p w14:paraId="165AD918" w14:textId="42340C76" w:rsidR="00783183" w:rsidRDefault="00783183" w:rsidP="00783183">
      <w:pPr>
        <w:pStyle w:val="Teksttreci0"/>
        <w:spacing w:line="276" w:lineRule="auto"/>
        <w:ind w:right="4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783183">
        <w:rPr>
          <w:rFonts w:ascii="Times New Roman" w:hAnsi="Times New Roman" w:cs="Times New Roman"/>
          <w:spacing w:val="10"/>
          <w:sz w:val="24"/>
          <w:szCs w:val="24"/>
        </w:rPr>
        <w:t>Rewitalizacja stanowi proces wyprowadzania ze stanu kryzysowego obszarów zdegradowanych,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prowadzony w sposób kompleksowy, poprzez zintegrowane działania na rzecz społeczności lokalnej,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przestrzeni i gospodarki, skoncentrowane terytorialnie, prowadzone przez interesariuszy rewitalizacji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na podstawie gminnego programu rewitalizacji. W prowadzeniu, wdrażaniu i ocenie procesu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rewitalizacji niezwykle istotną rolę odgrywa partycypacja społeczna, która z jednej strony wymaga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poznania potrzeb i oczekiwań interesariuszy rewitalizacji, natomiast z drugiej inicjowania działań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mających na celu zaangażowanie jak największej liczby podmiotów, reprezentujących różne sektory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 xml:space="preserve">życia społeczno-gospodarczego, w tym m.in. mieszkańców </w:t>
      </w:r>
      <w:r w:rsidR="000D613F">
        <w:rPr>
          <w:rFonts w:ascii="Times New Roman" w:hAnsi="Times New Roman" w:cs="Times New Roman"/>
          <w:spacing w:val="10"/>
          <w:sz w:val="24"/>
          <w:szCs w:val="24"/>
        </w:rPr>
        <w:t>gminy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, lokalnych przedsiębiorców,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organizacje pozarządowe oraz inne podmioty w realizację tego procesu.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</w:p>
    <w:p w14:paraId="21FC8028" w14:textId="40F1C5D4" w:rsidR="00783183" w:rsidRPr="00783183" w:rsidRDefault="00783183" w:rsidP="00783183">
      <w:pPr>
        <w:pStyle w:val="Teksttreci0"/>
        <w:spacing w:line="276" w:lineRule="auto"/>
        <w:ind w:right="4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783183">
        <w:rPr>
          <w:rFonts w:ascii="Times New Roman" w:hAnsi="Times New Roman" w:cs="Times New Roman"/>
          <w:spacing w:val="10"/>
          <w:sz w:val="24"/>
          <w:szCs w:val="24"/>
        </w:rPr>
        <w:t>Szczególną formą partycypacji społecznej i jednocześnie elementem obligatoryjnym związanym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z opracowaniem gminnego programu rewitalizacji, wynikającym z ustawy z dnia 9 października 2015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r. o rewitalizacji jest powołanie Komitetu Rewitalizacji.</w:t>
      </w:r>
    </w:p>
    <w:p w14:paraId="72EAACC6" w14:textId="1F65375B" w:rsidR="00783183" w:rsidRPr="00783183" w:rsidRDefault="00783183" w:rsidP="00783183">
      <w:pPr>
        <w:pStyle w:val="Teksttreci0"/>
        <w:spacing w:line="276" w:lineRule="auto"/>
        <w:ind w:right="4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783183">
        <w:rPr>
          <w:rFonts w:ascii="Times New Roman" w:hAnsi="Times New Roman" w:cs="Times New Roman"/>
          <w:spacing w:val="10"/>
          <w:sz w:val="24"/>
          <w:szCs w:val="24"/>
        </w:rPr>
        <w:t xml:space="preserve">Komitet Rewitalizacji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Gminy Tomaszów Lubelski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stanowi forum współpracy i dialogu interesariuszy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 xml:space="preserve">rewitalizacji z organami </w:t>
      </w:r>
      <w:r>
        <w:rPr>
          <w:rFonts w:ascii="Times New Roman" w:hAnsi="Times New Roman" w:cs="Times New Roman"/>
          <w:spacing w:val="10"/>
          <w:sz w:val="24"/>
          <w:szCs w:val="24"/>
        </w:rPr>
        <w:t>Gminy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 xml:space="preserve"> oraz pełni funkcję opiniodawczo-doradczą </w:t>
      </w:r>
      <w:r>
        <w:rPr>
          <w:rFonts w:ascii="Times New Roman" w:hAnsi="Times New Roman" w:cs="Times New Roman"/>
          <w:spacing w:val="10"/>
          <w:sz w:val="24"/>
          <w:szCs w:val="24"/>
        </w:rPr>
        <w:t>Wójt Gminy Tomaszów Lubelski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 xml:space="preserve"> w zakresie wdrażania gminnego programu rewitalizacji i oceny przebiegu procesu rewitalizacji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w gminie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. Jego zadaniem jest także dostarczanie opinii i stanowisk, które mają pomóc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w prawidłowym ukształtowaniu przebiegu procesu rewitalizacji, w tym, w zakresie planowanych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przedsięwzięć rewitalizacyjnych, stopnia i terminowości ich realizacji oraz ewaluacji i aktualizacji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programu rewitalizacji.</w:t>
      </w:r>
    </w:p>
    <w:p w14:paraId="02719409" w14:textId="77777777" w:rsidR="00783183" w:rsidRDefault="00783183" w:rsidP="00783183">
      <w:pPr>
        <w:pStyle w:val="Teksttreci0"/>
        <w:spacing w:line="276" w:lineRule="auto"/>
        <w:ind w:right="4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783183">
        <w:rPr>
          <w:rFonts w:ascii="Times New Roman" w:hAnsi="Times New Roman" w:cs="Times New Roman"/>
          <w:spacing w:val="10"/>
          <w:sz w:val="24"/>
          <w:szCs w:val="24"/>
        </w:rPr>
        <w:t>Zgodnie z ustawą o rewitalizacji powołanie Komitetu Rewitalizacji musi zostać poprzedzone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 xml:space="preserve">podjęciem uchwały Rady </w:t>
      </w:r>
      <w:r>
        <w:rPr>
          <w:rFonts w:ascii="Times New Roman" w:hAnsi="Times New Roman" w:cs="Times New Roman"/>
          <w:spacing w:val="10"/>
          <w:sz w:val="24"/>
          <w:szCs w:val="24"/>
        </w:rPr>
        <w:t>Gminy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, która określi zasady wyznaczania składu oraz zasady działania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Komitetu Rewitalizacji. Powinno to nastąpić w terminie nie dłuższym niż 3 miesiące licząc od daty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uchwalenia gminnego programu rewitalizacji. Ponadto, ww. ustawa nakłada obowiązek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przeprowadzenia konsultacji społecznych poprzedzających podjęcie uchwały, z tego też względu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 xml:space="preserve">niniejszy projekt poddany był konsultacjom, które odbyły się w terminie od dnia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2 kwietnia 2024 r. do 7 maja 2024 r. </w:t>
      </w:r>
    </w:p>
    <w:p w14:paraId="5CFAE2C7" w14:textId="13E56D5A" w:rsidR="00AA49AC" w:rsidRPr="00AD7CFB" w:rsidRDefault="00783183" w:rsidP="00783183">
      <w:pPr>
        <w:pStyle w:val="Teksttreci0"/>
        <w:spacing w:line="276" w:lineRule="auto"/>
        <w:ind w:right="420"/>
        <w:jc w:val="both"/>
        <w:rPr>
          <w:rFonts w:ascii="Times New Roman" w:hAnsi="Times New Roman" w:cs="Times New Roman"/>
          <w:spacing w:val="10"/>
          <w:sz w:val="24"/>
          <w:szCs w:val="24"/>
        </w:rPr>
      </w:pPr>
      <w:r w:rsidRPr="00783183">
        <w:rPr>
          <w:rFonts w:ascii="Times New Roman" w:hAnsi="Times New Roman" w:cs="Times New Roman"/>
          <w:spacing w:val="10"/>
          <w:sz w:val="24"/>
          <w:szCs w:val="24"/>
        </w:rPr>
        <w:t xml:space="preserve">Biorąc pod uwagę powyższe, podjęcie przez Radę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Gminy Tomaszów </w:t>
      </w:r>
      <w:r w:rsidR="000D613F">
        <w:rPr>
          <w:rFonts w:ascii="Times New Roman" w:hAnsi="Times New Roman" w:cs="Times New Roman"/>
          <w:spacing w:val="10"/>
          <w:sz w:val="24"/>
          <w:szCs w:val="24"/>
        </w:rPr>
        <w:t xml:space="preserve">Lubelski </w:t>
      </w:r>
      <w:r w:rsidR="000D613F" w:rsidRPr="00783183">
        <w:rPr>
          <w:rFonts w:ascii="Times New Roman" w:hAnsi="Times New Roman" w:cs="Times New Roman"/>
          <w:spacing w:val="10"/>
          <w:sz w:val="24"/>
          <w:szCs w:val="24"/>
        </w:rPr>
        <w:t>niniejszej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 xml:space="preserve"> uchwały uznaje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83183">
        <w:rPr>
          <w:rFonts w:ascii="Times New Roman" w:hAnsi="Times New Roman" w:cs="Times New Roman"/>
          <w:spacing w:val="10"/>
          <w:sz w:val="24"/>
          <w:szCs w:val="24"/>
        </w:rPr>
        <w:t>się za zasadne.</w:t>
      </w:r>
    </w:p>
    <w:sectPr w:rsidR="00AA49AC" w:rsidRPr="00AD7CFB" w:rsidSect="007E57AB">
      <w:footerReference w:type="default" r:id="rId10"/>
      <w:footerReference w:type="first" r:id="rId11"/>
      <w:pgSz w:w="11906" w:h="16838"/>
      <w:pgMar w:top="1135" w:right="1134" w:bottom="1418" w:left="993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59396" w14:textId="77777777" w:rsidR="00DD6BAA" w:rsidRDefault="00DD6BAA">
      <w:r>
        <w:separator/>
      </w:r>
    </w:p>
  </w:endnote>
  <w:endnote w:type="continuationSeparator" w:id="0">
    <w:p w14:paraId="3749BCB8" w14:textId="77777777" w:rsidR="00DD6BAA" w:rsidRDefault="00DD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E9CA3" w14:textId="77777777" w:rsidR="00656195" w:rsidRDefault="0065619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AAA0F" w14:textId="77777777" w:rsidR="00656195" w:rsidRDefault="00656195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A191F" w14:textId="77777777" w:rsidR="00656195" w:rsidRDefault="0065619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7D64" w14:textId="77777777" w:rsidR="00656195" w:rsidRDefault="00656195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5A2BA" w14:textId="77777777" w:rsidR="00656195" w:rsidRDefault="006561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884AF" w14:textId="77777777" w:rsidR="00DD6BAA" w:rsidRDefault="00DD6BAA">
      <w:r>
        <w:separator/>
      </w:r>
    </w:p>
  </w:footnote>
  <w:footnote w:type="continuationSeparator" w:id="0">
    <w:p w14:paraId="6DEC7D5E" w14:textId="77777777" w:rsidR="00DD6BAA" w:rsidRDefault="00DD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6CA"/>
    <w:multiLevelType w:val="multilevel"/>
    <w:tmpl w:val="154663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E165BA"/>
    <w:multiLevelType w:val="multilevel"/>
    <w:tmpl w:val="954863B8"/>
    <w:lvl w:ilvl="0">
      <w:start w:val="1"/>
      <w:numFmt w:val="decimal"/>
      <w:lvlText w:val="§ 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D923F6"/>
    <w:multiLevelType w:val="multilevel"/>
    <w:tmpl w:val="CAEEC0E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903FA6"/>
    <w:multiLevelType w:val="multilevel"/>
    <w:tmpl w:val="459264E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0213A5A"/>
    <w:multiLevelType w:val="multilevel"/>
    <w:tmpl w:val="C21ADA6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6B721D"/>
    <w:multiLevelType w:val="multilevel"/>
    <w:tmpl w:val="2E76AFA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BFD438F"/>
    <w:multiLevelType w:val="multilevel"/>
    <w:tmpl w:val="3392BFA8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C167D0A"/>
    <w:multiLevelType w:val="multilevel"/>
    <w:tmpl w:val="00947FB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8AE5521"/>
    <w:multiLevelType w:val="multilevel"/>
    <w:tmpl w:val="A09E354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98724F1"/>
    <w:multiLevelType w:val="multilevel"/>
    <w:tmpl w:val="D0D045F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78C137B"/>
    <w:multiLevelType w:val="multilevel"/>
    <w:tmpl w:val="1A6AA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D7C4B8E"/>
    <w:multiLevelType w:val="multilevel"/>
    <w:tmpl w:val="8DF0965E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F0E08BA"/>
    <w:multiLevelType w:val="multilevel"/>
    <w:tmpl w:val="E7706340"/>
    <w:lvl w:ilvl="0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40"/>
        <w:szCs w:val="4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4700869">
    <w:abstractNumId w:val="1"/>
  </w:num>
  <w:num w:numId="2" w16cid:durableId="749696016">
    <w:abstractNumId w:val="5"/>
  </w:num>
  <w:num w:numId="3" w16cid:durableId="1554199052">
    <w:abstractNumId w:val="3"/>
  </w:num>
  <w:num w:numId="4" w16cid:durableId="1805658727">
    <w:abstractNumId w:val="8"/>
  </w:num>
  <w:num w:numId="5" w16cid:durableId="1212813857">
    <w:abstractNumId w:val="7"/>
  </w:num>
  <w:num w:numId="6" w16cid:durableId="1527329937">
    <w:abstractNumId w:val="10"/>
  </w:num>
  <w:num w:numId="7" w16cid:durableId="133182128">
    <w:abstractNumId w:val="2"/>
  </w:num>
  <w:num w:numId="8" w16cid:durableId="71701652">
    <w:abstractNumId w:val="9"/>
  </w:num>
  <w:num w:numId="9" w16cid:durableId="1707483288">
    <w:abstractNumId w:val="12"/>
  </w:num>
  <w:num w:numId="10" w16cid:durableId="1986203425">
    <w:abstractNumId w:val="4"/>
  </w:num>
  <w:num w:numId="11" w16cid:durableId="818619337">
    <w:abstractNumId w:val="6"/>
  </w:num>
  <w:num w:numId="12" w16cid:durableId="1911883321">
    <w:abstractNumId w:val="0"/>
  </w:num>
  <w:num w:numId="13" w16cid:durableId="1469741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95"/>
    <w:rsid w:val="0000263F"/>
    <w:rsid w:val="00042C5D"/>
    <w:rsid w:val="000D613F"/>
    <w:rsid w:val="00105DB9"/>
    <w:rsid w:val="00130FB4"/>
    <w:rsid w:val="00183949"/>
    <w:rsid w:val="001A744E"/>
    <w:rsid w:val="001E7556"/>
    <w:rsid w:val="00207A0F"/>
    <w:rsid w:val="002806C8"/>
    <w:rsid w:val="002D09B2"/>
    <w:rsid w:val="0031302B"/>
    <w:rsid w:val="003B2A0A"/>
    <w:rsid w:val="0041246B"/>
    <w:rsid w:val="004B155E"/>
    <w:rsid w:val="00580E34"/>
    <w:rsid w:val="005E1B9E"/>
    <w:rsid w:val="00656195"/>
    <w:rsid w:val="006A39F3"/>
    <w:rsid w:val="006D0663"/>
    <w:rsid w:val="00783183"/>
    <w:rsid w:val="007E57AB"/>
    <w:rsid w:val="00811B04"/>
    <w:rsid w:val="0092594A"/>
    <w:rsid w:val="00954F4E"/>
    <w:rsid w:val="00956F0E"/>
    <w:rsid w:val="00A7184E"/>
    <w:rsid w:val="00AA49AC"/>
    <w:rsid w:val="00AD7CFB"/>
    <w:rsid w:val="00C00325"/>
    <w:rsid w:val="00C302F4"/>
    <w:rsid w:val="00CA7D36"/>
    <w:rsid w:val="00CD37A4"/>
    <w:rsid w:val="00D3663D"/>
    <w:rsid w:val="00DB3D70"/>
    <w:rsid w:val="00DC2285"/>
    <w:rsid w:val="00DD6BAA"/>
    <w:rsid w:val="00E76225"/>
    <w:rsid w:val="00E810BC"/>
    <w:rsid w:val="00EA31CC"/>
    <w:rsid w:val="00EF2F92"/>
    <w:rsid w:val="00F376A1"/>
    <w:rsid w:val="00FA57C2"/>
    <w:rsid w:val="00F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6106"/>
  <w15:docId w15:val="{654094DB-CD2B-43C0-8878-B3EA83A9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Nagwek3">
    <w:name w:val="Nagłówek #3_"/>
    <w:basedOn w:val="Domylnaczcionkaakapitu"/>
    <w:link w:val="Nagwek3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">
    <w:name w:val="Tekst treści_"/>
    <w:basedOn w:val="Domylnaczcionkaakapitu"/>
    <w:link w:val="Teksttreci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Inne">
    <w:name w:val="Inne_"/>
    <w:basedOn w:val="Domylnaczcionkaakapitu"/>
    <w:link w:val="Inne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91859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1859"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C7285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91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20">
    <w:name w:val="Tekst treści (2)"/>
    <w:basedOn w:val="Normalny"/>
    <w:link w:val="Teksttreci2"/>
    <w:qFormat/>
    <w:pPr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qFormat/>
    <w:pPr>
      <w:spacing w:after="340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30">
    <w:name w:val="Nagłówek #3"/>
    <w:basedOn w:val="Normalny"/>
    <w:link w:val="Nagwek3"/>
    <w:qFormat/>
    <w:pPr>
      <w:spacing w:after="240" w:line="264" w:lineRule="auto"/>
      <w:jc w:val="center"/>
      <w:outlineLvl w:val="2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qFormat/>
    <w:pPr>
      <w:spacing w:after="2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Nagwek10">
    <w:name w:val="Nagłówek #1"/>
    <w:basedOn w:val="Normalny"/>
    <w:link w:val="Nagwek1"/>
    <w:qFormat/>
    <w:pPr>
      <w:spacing w:after="27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qFormat/>
    <w:rPr>
      <w:rFonts w:ascii="Calibri" w:eastAsia="Calibri" w:hAnsi="Calibri" w:cs="Calibri"/>
    </w:rPr>
  </w:style>
  <w:style w:type="paragraph" w:customStyle="1" w:styleId="Inne0">
    <w:name w:val="Inne"/>
    <w:basedOn w:val="Normalny"/>
    <w:link w:val="Inne"/>
    <w:qFormat/>
    <w:pPr>
      <w:spacing w:after="2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918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7285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2730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dc:description/>
  <cp:lastModifiedBy>Waldemar Miller</cp:lastModifiedBy>
  <cp:revision>9</cp:revision>
  <cp:lastPrinted>2024-03-28T14:34:00Z</cp:lastPrinted>
  <dcterms:created xsi:type="dcterms:W3CDTF">2024-05-07T11:03:00Z</dcterms:created>
  <dcterms:modified xsi:type="dcterms:W3CDTF">2024-05-07T20:56:00Z</dcterms:modified>
  <dc:language>pl-PL</dc:language>
</cp:coreProperties>
</file>