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65DAC" w14:textId="14578A5E" w:rsidR="000B7FB6" w:rsidRPr="00B145BB" w:rsidRDefault="000B7FB6" w:rsidP="000B7FB6">
      <w:pPr>
        <w:autoSpaceDN w:val="0"/>
        <w:jc w:val="center"/>
      </w:pPr>
      <w:r w:rsidRPr="00B145BB">
        <w:t>UCHWAŁA NR II/</w:t>
      </w:r>
      <w:r w:rsidR="002F450E">
        <w:t>3</w:t>
      </w:r>
      <w:r w:rsidRPr="00B145BB">
        <w:t>/2024</w:t>
      </w:r>
    </w:p>
    <w:p w14:paraId="4574679A" w14:textId="77777777" w:rsidR="000B7FB6" w:rsidRPr="00B145BB" w:rsidRDefault="000B7FB6" w:rsidP="000B7FB6">
      <w:pPr>
        <w:autoSpaceDN w:val="0"/>
        <w:jc w:val="center"/>
      </w:pPr>
      <w:r w:rsidRPr="00B145BB">
        <w:t xml:space="preserve">RADY GMINY TOMASZÓW LUBELSKI </w:t>
      </w:r>
    </w:p>
    <w:p w14:paraId="1DB749CD" w14:textId="77777777" w:rsidR="000B7FB6" w:rsidRPr="00B145BB" w:rsidRDefault="000B7FB6" w:rsidP="000B7FB6">
      <w:pPr>
        <w:autoSpaceDN w:val="0"/>
        <w:jc w:val="center"/>
      </w:pPr>
      <w:r w:rsidRPr="00B145BB">
        <w:t xml:space="preserve">z dnia 10 maja 2024 r. </w:t>
      </w:r>
    </w:p>
    <w:p w14:paraId="3173774D" w14:textId="77777777" w:rsidR="00281C1C" w:rsidRPr="003A42A7" w:rsidRDefault="00281C1C" w:rsidP="003A42A7">
      <w:pPr>
        <w:ind w:firstLine="3"/>
        <w:jc w:val="both"/>
        <w:rPr>
          <w:b/>
        </w:rPr>
      </w:pPr>
    </w:p>
    <w:p w14:paraId="35B4A52E" w14:textId="77777777" w:rsidR="00281C1C" w:rsidRPr="003A42A7" w:rsidRDefault="00B376D6" w:rsidP="00B84900">
      <w:pPr>
        <w:jc w:val="center"/>
        <w:rPr>
          <w:b/>
        </w:rPr>
      </w:pPr>
      <w:r w:rsidRPr="003A42A7">
        <w:rPr>
          <w:b/>
        </w:rPr>
        <w:t xml:space="preserve">w sprawie powołania Komisji Rewizyjnej Rady </w:t>
      </w:r>
      <w:r w:rsidR="00281C1C" w:rsidRPr="003A42A7">
        <w:rPr>
          <w:b/>
        </w:rPr>
        <w:t>Gminy Tomaszów Lubelski</w:t>
      </w:r>
    </w:p>
    <w:p w14:paraId="6E31B83D" w14:textId="77777777" w:rsidR="00281C1C" w:rsidRPr="003A42A7" w:rsidRDefault="00281C1C" w:rsidP="00281C1C">
      <w:pPr>
        <w:jc w:val="both"/>
      </w:pPr>
    </w:p>
    <w:p w14:paraId="0475F6E6" w14:textId="77777777" w:rsidR="00281C1C" w:rsidRPr="003A42A7" w:rsidRDefault="00281C1C" w:rsidP="00281C1C">
      <w:pPr>
        <w:jc w:val="both"/>
      </w:pPr>
    </w:p>
    <w:p w14:paraId="3C8D770C" w14:textId="211A990D" w:rsidR="00281C1C" w:rsidRPr="003A42A7" w:rsidRDefault="00281C1C" w:rsidP="001F5125">
      <w:pPr>
        <w:ind w:firstLine="708"/>
        <w:jc w:val="both"/>
      </w:pPr>
      <w:r w:rsidRPr="003A42A7">
        <w:t>Na podstawie art.</w:t>
      </w:r>
      <w:r w:rsidR="00107744" w:rsidRPr="003A42A7">
        <w:t xml:space="preserve"> </w:t>
      </w:r>
      <w:r w:rsidR="00B376D6" w:rsidRPr="003A42A7">
        <w:t>18a ust. 1</w:t>
      </w:r>
      <w:r w:rsidRPr="003A42A7">
        <w:t xml:space="preserve"> ustawy z dnia 8 marca 1</w:t>
      </w:r>
      <w:r w:rsidR="001F5125" w:rsidRPr="003A42A7">
        <w:t>990 roku o </w:t>
      </w:r>
      <w:r w:rsidR="00107744" w:rsidRPr="003A42A7">
        <w:t xml:space="preserve">samorządzie gminnym </w:t>
      </w:r>
      <w:r w:rsidRPr="003A42A7">
        <w:t>(</w:t>
      </w:r>
      <w:proofErr w:type="spellStart"/>
      <w:r w:rsidR="000B7FB6" w:rsidRPr="000B7FB6">
        <w:t>t.j</w:t>
      </w:r>
      <w:proofErr w:type="spellEnd"/>
      <w:r w:rsidR="000B7FB6" w:rsidRPr="000B7FB6">
        <w:t>. Dz. U. z 2024 r. poz. 609</w:t>
      </w:r>
      <w:r w:rsidR="002565D0" w:rsidRPr="003A42A7">
        <w:t xml:space="preserve">) </w:t>
      </w:r>
      <w:r w:rsidR="001F5125" w:rsidRPr="003A42A7">
        <w:t xml:space="preserve">Rada Gminy Tomaszów Lubelski </w:t>
      </w:r>
      <w:r w:rsidR="00107744" w:rsidRPr="003A42A7">
        <w:t>uchwala, co następuje</w:t>
      </w:r>
      <w:r w:rsidRPr="003A42A7">
        <w:t>:</w:t>
      </w:r>
    </w:p>
    <w:p w14:paraId="1A1CE89E" w14:textId="77777777" w:rsidR="00281C1C" w:rsidRPr="003A42A7" w:rsidRDefault="00281C1C" w:rsidP="00281C1C">
      <w:pPr>
        <w:jc w:val="both"/>
      </w:pPr>
    </w:p>
    <w:p w14:paraId="6214C665" w14:textId="77777777" w:rsidR="00281C1C" w:rsidRPr="003A42A7" w:rsidRDefault="00281C1C" w:rsidP="00281C1C">
      <w:pPr>
        <w:jc w:val="center"/>
      </w:pPr>
      <w:r w:rsidRPr="003A42A7">
        <w:t>§ 1</w:t>
      </w:r>
    </w:p>
    <w:p w14:paraId="520BF817" w14:textId="77777777" w:rsidR="00281C1C" w:rsidRPr="003A42A7" w:rsidRDefault="00281C1C" w:rsidP="00281C1C">
      <w:pPr>
        <w:jc w:val="both"/>
      </w:pPr>
    </w:p>
    <w:p w14:paraId="30397DAC" w14:textId="77777777" w:rsidR="00281C1C" w:rsidRPr="003A42A7" w:rsidRDefault="00B376D6" w:rsidP="00281C1C">
      <w:pPr>
        <w:jc w:val="both"/>
      </w:pPr>
      <w:r w:rsidRPr="003A42A7">
        <w:t>Powołuje się Komisję Rewizyjną Rady Gminy Tomaszów Lubelski w następującym składzie:</w:t>
      </w:r>
    </w:p>
    <w:p w14:paraId="2896F7DE" w14:textId="77777777" w:rsidR="00D76008" w:rsidRPr="00D05602" w:rsidRDefault="00D76008" w:rsidP="00D76008">
      <w:pPr>
        <w:pStyle w:val="Akapitzlist"/>
        <w:numPr>
          <w:ilvl w:val="0"/>
          <w:numId w:val="1"/>
        </w:numPr>
        <w:jc w:val="both"/>
      </w:pPr>
      <w:r w:rsidRPr="00D05602">
        <w:t>…..</w:t>
      </w:r>
    </w:p>
    <w:p w14:paraId="42AFC4F5" w14:textId="77777777" w:rsidR="00D76008" w:rsidRPr="00D05602" w:rsidRDefault="00D76008" w:rsidP="00D76008">
      <w:pPr>
        <w:pStyle w:val="Akapitzlist"/>
        <w:numPr>
          <w:ilvl w:val="0"/>
          <w:numId w:val="1"/>
        </w:numPr>
        <w:jc w:val="both"/>
      </w:pPr>
      <w:r w:rsidRPr="00D05602">
        <w:t>…..</w:t>
      </w:r>
    </w:p>
    <w:p w14:paraId="6C23C584" w14:textId="77777777" w:rsidR="00D76008" w:rsidRPr="00D05602" w:rsidRDefault="00D76008" w:rsidP="00D76008">
      <w:pPr>
        <w:pStyle w:val="Akapitzlist"/>
        <w:numPr>
          <w:ilvl w:val="0"/>
          <w:numId w:val="1"/>
        </w:numPr>
        <w:jc w:val="both"/>
      </w:pPr>
      <w:r w:rsidRPr="00D05602">
        <w:t>…..</w:t>
      </w:r>
    </w:p>
    <w:p w14:paraId="335D42FA" w14:textId="77777777" w:rsidR="00D76008" w:rsidRPr="00D05602" w:rsidRDefault="00D76008" w:rsidP="00D76008">
      <w:pPr>
        <w:pStyle w:val="Akapitzlist"/>
        <w:numPr>
          <w:ilvl w:val="0"/>
          <w:numId w:val="1"/>
        </w:numPr>
        <w:jc w:val="both"/>
      </w:pPr>
      <w:r w:rsidRPr="00D05602">
        <w:t>…..</w:t>
      </w:r>
    </w:p>
    <w:p w14:paraId="1BDF4B90" w14:textId="77777777" w:rsidR="00D76008" w:rsidRPr="00D05602" w:rsidRDefault="00D76008" w:rsidP="00D76008">
      <w:pPr>
        <w:pStyle w:val="Akapitzlist"/>
        <w:numPr>
          <w:ilvl w:val="0"/>
          <w:numId w:val="1"/>
        </w:numPr>
        <w:jc w:val="both"/>
      </w:pPr>
      <w:r w:rsidRPr="00D05602">
        <w:t>…..</w:t>
      </w:r>
    </w:p>
    <w:p w14:paraId="60628583" w14:textId="77777777" w:rsidR="00107744" w:rsidRPr="003A42A7" w:rsidRDefault="00107744" w:rsidP="00281C1C">
      <w:pPr>
        <w:jc w:val="both"/>
      </w:pPr>
    </w:p>
    <w:p w14:paraId="3EA8E741" w14:textId="77777777" w:rsidR="00281C1C" w:rsidRPr="003A42A7" w:rsidRDefault="00281C1C" w:rsidP="00281C1C">
      <w:pPr>
        <w:jc w:val="center"/>
      </w:pPr>
      <w:r w:rsidRPr="003A42A7">
        <w:t>§ 2</w:t>
      </w:r>
    </w:p>
    <w:p w14:paraId="70BC7B55" w14:textId="77777777" w:rsidR="00281C1C" w:rsidRPr="003A42A7" w:rsidRDefault="00B376D6" w:rsidP="00281C1C">
      <w:pPr>
        <w:jc w:val="both"/>
      </w:pPr>
      <w:r w:rsidRPr="003A42A7">
        <w:t>Zakres oraz szczegółowy tryb działania Komisji określa Statut Gminy Tomaszów Lubelski.</w:t>
      </w:r>
    </w:p>
    <w:p w14:paraId="09D45A1A" w14:textId="77777777" w:rsidR="00B376D6" w:rsidRPr="003A42A7" w:rsidRDefault="00B376D6" w:rsidP="00281C1C">
      <w:pPr>
        <w:jc w:val="both"/>
      </w:pPr>
    </w:p>
    <w:p w14:paraId="3291526A" w14:textId="77777777" w:rsidR="00B376D6" w:rsidRPr="003A42A7" w:rsidRDefault="00B376D6" w:rsidP="00B376D6">
      <w:pPr>
        <w:jc w:val="center"/>
      </w:pPr>
      <w:r w:rsidRPr="003A42A7">
        <w:t>§ 3</w:t>
      </w:r>
    </w:p>
    <w:p w14:paraId="0C13847A" w14:textId="77777777" w:rsidR="00B376D6" w:rsidRPr="003A42A7" w:rsidRDefault="00B376D6" w:rsidP="00281C1C">
      <w:pPr>
        <w:jc w:val="both"/>
      </w:pPr>
    </w:p>
    <w:p w14:paraId="63CDF93C" w14:textId="46E9915D" w:rsidR="00B376D6" w:rsidRPr="003A42A7" w:rsidRDefault="00B376D6" w:rsidP="00281C1C">
      <w:pPr>
        <w:jc w:val="both"/>
      </w:pPr>
      <w:r w:rsidRPr="003A42A7">
        <w:t xml:space="preserve">Traci moc </w:t>
      </w:r>
      <w:r w:rsidR="000B7FB6" w:rsidRPr="000B7FB6">
        <w:t>Uchwała Nr II/3/2018 z dnia 30 listopada 2018 r. w sprawie powołania Komisji Rewizyjnej Rady Gminy Tomaszów Lubelski</w:t>
      </w:r>
      <w:r w:rsidR="000B7FB6">
        <w:t>.</w:t>
      </w:r>
    </w:p>
    <w:p w14:paraId="6FDF667C" w14:textId="77777777" w:rsidR="00B376D6" w:rsidRPr="003A42A7" w:rsidRDefault="00B376D6" w:rsidP="00281C1C">
      <w:pPr>
        <w:jc w:val="both"/>
      </w:pPr>
    </w:p>
    <w:p w14:paraId="686B8E44" w14:textId="77777777" w:rsidR="00B376D6" w:rsidRPr="003A42A7" w:rsidRDefault="00B376D6" w:rsidP="00B376D6">
      <w:pPr>
        <w:jc w:val="center"/>
      </w:pPr>
      <w:r w:rsidRPr="003A42A7">
        <w:t>§ 4</w:t>
      </w:r>
    </w:p>
    <w:p w14:paraId="013DC436" w14:textId="77777777" w:rsidR="00B376D6" w:rsidRPr="003A42A7" w:rsidRDefault="00B376D6" w:rsidP="00281C1C">
      <w:pPr>
        <w:jc w:val="both"/>
      </w:pPr>
    </w:p>
    <w:p w14:paraId="399D089C" w14:textId="77777777" w:rsidR="00281C1C" w:rsidRPr="003A42A7" w:rsidRDefault="00281C1C" w:rsidP="00281C1C">
      <w:pPr>
        <w:jc w:val="both"/>
      </w:pPr>
      <w:r w:rsidRPr="003A42A7">
        <w:t>Uchwała wchodzi w życie z dniem podjęcia.</w:t>
      </w:r>
    </w:p>
    <w:p w14:paraId="58601CF7" w14:textId="77777777" w:rsidR="00281C1C" w:rsidRPr="003A42A7" w:rsidRDefault="00281C1C" w:rsidP="00281C1C"/>
    <w:p w14:paraId="7A44224B" w14:textId="28A9A5C2" w:rsidR="003A42A7" w:rsidRPr="000B7FB6" w:rsidRDefault="003A42A7" w:rsidP="003A42A7">
      <w:pPr>
        <w:ind w:left="360"/>
        <w:rPr>
          <w:b/>
        </w:rPr>
      </w:pPr>
      <w:r w:rsidRPr="003A42A7">
        <w:tab/>
      </w:r>
      <w:r w:rsidRPr="003A42A7">
        <w:tab/>
      </w:r>
      <w:r w:rsidRPr="003A42A7">
        <w:tab/>
      </w:r>
      <w:r w:rsidRPr="003A42A7">
        <w:tab/>
      </w:r>
      <w:r w:rsidRPr="003A42A7">
        <w:tab/>
      </w:r>
      <w:r w:rsidRPr="003A42A7">
        <w:tab/>
      </w:r>
      <w:r w:rsidRPr="003A42A7">
        <w:tab/>
      </w:r>
      <w:r w:rsidRPr="000B7FB6">
        <w:rPr>
          <w:b/>
        </w:rPr>
        <w:t>Przewodnicząc</w:t>
      </w:r>
      <w:r w:rsidR="00B818D6">
        <w:rPr>
          <w:b/>
        </w:rPr>
        <w:t>a</w:t>
      </w:r>
      <w:r w:rsidRPr="000B7FB6">
        <w:rPr>
          <w:b/>
        </w:rPr>
        <w:t xml:space="preserve"> Rady Gminy</w:t>
      </w:r>
    </w:p>
    <w:p w14:paraId="22E48D09" w14:textId="77777777" w:rsidR="003A42A7" w:rsidRPr="000B7FB6" w:rsidRDefault="003A42A7" w:rsidP="003A42A7">
      <w:pPr>
        <w:ind w:left="360"/>
        <w:rPr>
          <w:b/>
        </w:rPr>
      </w:pPr>
    </w:p>
    <w:p w14:paraId="38A19B42" w14:textId="77777777" w:rsidR="000B7FB6" w:rsidRPr="000B7FB6" w:rsidRDefault="000B7FB6" w:rsidP="000B7FB6">
      <w:pPr>
        <w:ind w:left="4248" w:firstLine="708"/>
        <w:jc w:val="both"/>
        <w:rPr>
          <w:b/>
        </w:rPr>
      </w:pPr>
      <w:r w:rsidRPr="000B7FB6">
        <w:rPr>
          <w:b/>
        </w:rPr>
        <w:t xml:space="preserve">       Małgorzata </w:t>
      </w:r>
      <w:proofErr w:type="spellStart"/>
      <w:r w:rsidRPr="000B7FB6">
        <w:rPr>
          <w:b/>
        </w:rPr>
        <w:t>Kosiorska</w:t>
      </w:r>
      <w:proofErr w:type="spellEnd"/>
    </w:p>
    <w:p w14:paraId="5CB0DE5D" w14:textId="77777777" w:rsidR="00281C1C" w:rsidRPr="003A42A7" w:rsidRDefault="00281C1C" w:rsidP="00281C1C"/>
    <w:p w14:paraId="084F7CAA" w14:textId="77777777" w:rsidR="003A42A7" w:rsidRPr="003A42A7" w:rsidRDefault="003A42A7">
      <w:pPr>
        <w:spacing w:after="160" w:line="259" w:lineRule="auto"/>
      </w:pPr>
      <w:r w:rsidRPr="003A42A7">
        <w:br w:type="page"/>
      </w:r>
    </w:p>
    <w:p w14:paraId="6C6E484B" w14:textId="77777777" w:rsidR="00281C1C" w:rsidRPr="003A42A7" w:rsidRDefault="003A42A7" w:rsidP="003A42A7">
      <w:pPr>
        <w:jc w:val="center"/>
      </w:pPr>
      <w:r w:rsidRPr="003A42A7">
        <w:lastRenderedPageBreak/>
        <w:t>Uzasadnienie</w:t>
      </w:r>
    </w:p>
    <w:p w14:paraId="5DD84A79" w14:textId="77777777" w:rsidR="003A42A7" w:rsidRPr="003A42A7" w:rsidRDefault="003A42A7" w:rsidP="00281C1C"/>
    <w:p w14:paraId="4DADED15" w14:textId="77777777" w:rsidR="003A42A7" w:rsidRPr="003A42A7" w:rsidRDefault="003A42A7" w:rsidP="003A42A7">
      <w:pPr>
        <w:jc w:val="both"/>
      </w:pPr>
      <w:r w:rsidRPr="003A42A7">
        <w:rPr>
          <w:rStyle w:val="alb"/>
        </w:rPr>
        <w:t xml:space="preserve">Zgodnie z art. 18a. Ustawy o samorządzie Gminnym  </w:t>
      </w:r>
      <w:r w:rsidRPr="003A42A7">
        <w:t xml:space="preserve">Rada gminy kontroluje działalność wójta, gminnych jednostek organizacyjnych oraz jednostek pomocniczych gminy; w tym celu powołuje komisję </w:t>
      </w:r>
      <w:r w:rsidRPr="003A42A7">
        <w:rPr>
          <w:rStyle w:val="Uwydatnienie"/>
        </w:rPr>
        <w:t>rewizyjną</w:t>
      </w:r>
      <w:r w:rsidRPr="003A42A7">
        <w:t>. Jest to komisja obligatoryjna. Zgodnie ze statutem Gminy Tomaszów Lubelski Komisja rewizyjna składa się z 5 członków.</w:t>
      </w:r>
    </w:p>
    <w:p w14:paraId="246D1267" w14:textId="029E6B7E" w:rsidR="003A42A7" w:rsidRPr="003A42A7" w:rsidRDefault="003A42A7" w:rsidP="003A42A7">
      <w:pPr>
        <w:jc w:val="both"/>
      </w:pPr>
      <w:bookmarkStart w:id="0" w:name="_Hlk166008531"/>
      <w:r w:rsidRPr="003A42A7">
        <w:t xml:space="preserve">W związku z </w:t>
      </w:r>
      <w:r w:rsidR="00F30F0D">
        <w:t>początkiem</w:t>
      </w:r>
      <w:r w:rsidRPr="003A42A7">
        <w:t xml:space="preserve"> kadencji 20</w:t>
      </w:r>
      <w:r w:rsidR="000B7FB6">
        <w:t>24</w:t>
      </w:r>
      <w:r w:rsidRPr="003A42A7">
        <w:t>-20</w:t>
      </w:r>
      <w:r w:rsidR="000B7FB6">
        <w:t>29</w:t>
      </w:r>
      <w:r w:rsidRPr="003A42A7">
        <w:t xml:space="preserve"> oraz wyborem nowej Rady Gminy koniecznym jest powołanie Komisji rewizyjnej w nowym składzie.</w:t>
      </w:r>
    </w:p>
    <w:bookmarkEnd w:id="0"/>
    <w:p w14:paraId="0767AFBF" w14:textId="77777777" w:rsidR="003A42A7" w:rsidRPr="003A42A7" w:rsidRDefault="003A42A7" w:rsidP="00281C1C"/>
    <w:sectPr w:rsidR="003A42A7" w:rsidRPr="003A42A7" w:rsidSect="008E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C4488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6B"/>
    <w:rsid w:val="000B3158"/>
    <w:rsid w:val="000B7FB6"/>
    <w:rsid w:val="00107744"/>
    <w:rsid w:val="00130A6B"/>
    <w:rsid w:val="001F5125"/>
    <w:rsid w:val="002565D0"/>
    <w:rsid w:val="00281C1C"/>
    <w:rsid w:val="002F450E"/>
    <w:rsid w:val="003A42A7"/>
    <w:rsid w:val="00433861"/>
    <w:rsid w:val="005003B7"/>
    <w:rsid w:val="005A1ADF"/>
    <w:rsid w:val="006A6A50"/>
    <w:rsid w:val="006C3590"/>
    <w:rsid w:val="008736E7"/>
    <w:rsid w:val="008E5284"/>
    <w:rsid w:val="00926763"/>
    <w:rsid w:val="00A63E31"/>
    <w:rsid w:val="00AF7E7F"/>
    <w:rsid w:val="00B376D6"/>
    <w:rsid w:val="00B45D6B"/>
    <w:rsid w:val="00B818D6"/>
    <w:rsid w:val="00B84900"/>
    <w:rsid w:val="00D76008"/>
    <w:rsid w:val="00EF5801"/>
    <w:rsid w:val="00F30F0D"/>
    <w:rsid w:val="00F7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6BC7"/>
  <w15:docId w15:val="{2B7158B3-C63E-4865-8F2A-8010C712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3B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76D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376D6"/>
    <w:rPr>
      <w:b/>
      <w:bCs/>
    </w:rPr>
  </w:style>
  <w:style w:type="paragraph" w:customStyle="1" w:styleId="ng-scope">
    <w:name w:val="ng-scope"/>
    <w:basedOn w:val="Normalny"/>
    <w:rsid w:val="00B376D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376D6"/>
    <w:pPr>
      <w:ind w:left="720"/>
      <w:contextualSpacing/>
    </w:pPr>
  </w:style>
  <w:style w:type="character" w:customStyle="1" w:styleId="alb">
    <w:name w:val="a_lb"/>
    <w:basedOn w:val="Domylnaczcionkaakapitu"/>
    <w:rsid w:val="003A42A7"/>
  </w:style>
  <w:style w:type="character" w:customStyle="1" w:styleId="alb-s">
    <w:name w:val="a_lb-s"/>
    <w:basedOn w:val="Domylnaczcionkaakapitu"/>
    <w:rsid w:val="003A42A7"/>
  </w:style>
  <w:style w:type="character" w:styleId="Uwydatnienie">
    <w:name w:val="Emphasis"/>
    <w:basedOn w:val="Domylnaczcionkaakapitu"/>
    <w:uiPriority w:val="20"/>
    <w:qFormat/>
    <w:rsid w:val="003A4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Herda</dc:creator>
  <cp:keywords/>
  <dc:description/>
  <cp:lastModifiedBy>Waldemar Miller</cp:lastModifiedBy>
  <cp:revision>6</cp:revision>
  <cp:lastPrinted>2018-11-16T08:51:00Z</cp:lastPrinted>
  <dcterms:created xsi:type="dcterms:W3CDTF">2024-05-07T09:02:00Z</dcterms:created>
  <dcterms:modified xsi:type="dcterms:W3CDTF">2024-05-07T19:08:00Z</dcterms:modified>
</cp:coreProperties>
</file>